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77E" w:rsidRPr="003A577E" w:rsidRDefault="003A577E" w:rsidP="003A577E">
      <w:pPr>
        <w:pStyle w:val="Title"/>
        <w:contextualSpacing/>
        <w:jc w:val="left"/>
        <w:rPr>
          <w:rFonts w:eastAsia="Calibri" w:cs="Times New Roman"/>
          <w:b w:val="0"/>
          <w:bCs w:val="0"/>
          <w:noProof/>
          <w:spacing w:val="5"/>
          <w:kern w:val="28"/>
          <w:sz w:val="12"/>
          <w:szCs w:val="12"/>
          <w:lang w:val="en-US"/>
        </w:rPr>
      </w:pPr>
    </w:p>
    <w:p w:rsidR="005E4205" w:rsidRPr="00D21B5C" w:rsidRDefault="005E4205" w:rsidP="003C14D6">
      <w:pPr>
        <w:pStyle w:val="Title"/>
        <w:spacing w:after="120" w:line="300" w:lineRule="atLeast"/>
        <w:contextualSpacing/>
        <w:jc w:val="left"/>
        <w:rPr>
          <w:rFonts w:eastAsia="Calibri" w:cs="Times New Roman"/>
          <w:b w:val="0"/>
          <w:bCs w:val="0"/>
          <w:noProof/>
          <w:spacing w:val="5"/>
          <w:kern w:val="28"/>
          <w:sz w:val="36"/>
          <w:szCs w:val="36"/>
          <w:lang w:val="en-US"/>
        </w:rPr>
      </w:pPr>
      <w:r w:rsidRPr="00D21B5C">
        <w:rPr>
          <w:rFonts w:eastAsia="Calibri" w:cs="Times New Roman"/>
          <w:b w:val="0"/>
          <w:bCs w:val="0"/>
          <w:noProof/>
          <w:spacing w:val="5"/>
          <w:kern w:val="28"/>
          <w:sz w:val="36"/>
          <w:szCs w:val="36"/>
          <w:lang w:val="en-US"/>
        </w:rPr>
        <w:t xml:space="preserve">Application </w:t>
      </w:r>
      <w:r w:rsidR="00862F24">
        <w:rPr>
          <w:rFonts w:eastAsia="Calibri" w:cs="Times New Roman"/>
          <w:b w:val="0"/>
          <w:bCs w:val="0"/>
          <w:noProof/>
          <w:spacing w:val="5"/>
          <w:kern w:val="28"/>
          <w:sz w:val="36"/>
          <w:szCs w:val="36"/>
          <w:lang w:val="en-US"/>
        </w:rPr>
        <w:t>to Keep Restricted Birds</w:t>
      </w:r>
    </w:p>
    <w:p w:rsidR="005E4205" w:rsidRPr="008A32D4" w:rsidRDefault="006548A8" w:rsidP="000C5295">
      <w:pPr>
        <w:pStyle w:val="Footnotetext"/>
        <w:tabs>
          <w:tab w:val="center" w:pos="5468"/>
        </w:tabs>
        <w:spacing w:before="40" w:after="40"/>
        <w:rPr>
          <w:sz w:val="21"/>
          <w:szCs w:val="21"/>
        </w:rPr>
      </w:pPr>
      <w:r>
        <w:rPr>
          <w:sz w:val="21"/>
          <w:szCs w:val="21"/>
        </w:rPr>
        <w:t>Authorises</w:t>
      </w:r>
      <w:r w:rsidR="005E4205" w:rsidRPr="008A32D4">
        <w:rPr>
          <w:sz w:val="21"/>
          <w:szCs w:val="21"/>
        </w:rPr>
        <w:t xml:space="preserve"> the </w:t>
      </w:r>
      <w:r w:rsidR="005E4205">
        <w:rPr>
          <w:sz w:val="21"/>
          <w:szCs w:val="21"/>
        </w:rPr>
        <w:t xml:space="preserve">keeping of </w:t>
      </w:r>
      <w:r w:rsidR="000E4FFB">
        <w:rPr>
          <w:sz w:val="21"/>
          <w:szCs w:val="21"/>
        </w:rPr>
        <w:t xml:space="preserve">restricted </w:t>
      </w:r>
      <w:r>
        <w:rPr>
          <w:sz w:val="21"/>
          <w:szCs w:val="21"/>
        </w:rPr>
        <w:t>(introduced or exotic) birds</w:t>
      </w:r>
      <w:r w:rsidR="005E4205">
        <w:rPr>
          <w:sz w:val="21"/>
          <w:szCs w:val="21"/>
        </w:rPr>
        <w:t xml:space="preserve"> at the address stated o</w:t>
      </w:r>
      <w:r w:rsidR="00E74D8F">
        <w:rPr>
          <w:sz w:val="21"/>
          <w:szCs w:val="21"/>
        </w:rPr>
        <w:t xml:space="preserve">n the </w:t>
      </w:r>
      <w:r>
        <w:rPr>
          <w:sz w:val="21"/>
          <w:szCs w:val="21"/>
        </w:rPr>
        <w:t>permit</w:t>
      </w:r>
      <w:r w:rsidR="005E4205" w:rsidRPr="008A32D4">
        <w:rPr>
          <w:sz w:val="21"/>
          <w:szCs w:val="21"/>
        </w:rPr>
        <w:t>.</w:t>
      </w:r>
    </w:p>
    <w:p w:rsidR="00BA666C" w:rsidRPr="004239D0" w:rsidRDefault="00BA666C" w:rsidP="00DF2C32">
      <w:pPr>
        <w:ind w:right="-28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2"/>
        <w:gridCol w:w="5813"/>
      </w:tblGrid>
      <w:tr w:rsidR="0093601C" w:rsidTr="001E371D">
        <w:tc>
          <w:tcPr>
            <w:tcW w:w="5352" w:type="dxa"/>
          </w:tcPr>
          <w:p w:rsidR="0093601C" w:rsidRPr="002F7AE3" w:rsidRDefault="0093601C" w:rsidP="000C5295">
            <w:pPr>
              <w:pStyle w:val="Footnotetext"/>
              <w:spacing w:after="40"/>
              <w:rPr>
                <w:b/>
                <w:sz w:val="22"/>
                <w:szCs w:val="22"/>
              </w:rPr>
            </w:pPr>
            <w:r w:rsidRPr="002F7AE3">
              <w:rPr>
                <w:b/>
                <w:sz w:val="22"/>
                <w:szCs w:val="22"/>
              </w:rPr>
              <w:t>Completed forms should be returned to:</w:t>
            </w:r>
          </w:p>
          <w:p w:rsidR="0093601C" w:rsidRDefault="00555561" w:rsidP="000C5295">
            <w:pPr>
              <w:pStyle w:val="Footnotetext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Dept of Biodiversity, Conservation and Attractions</w:t>
            </w:r>
          </w:p>
          <w:p w:rsidR="00701EA4" w:rsidRPr="002F7AE3" w:rsidRDefault="00701EA4" w:rsidP="000C5295">
            <w:pPr>
              <w:pStyle w:val="Footnotetext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Dick Perry Avenue, Kensington     </w:t>
            </w:r>
            <w:r w:rsidR="00641A6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or post to:</w:t>
            </w:r>
          </w:p>
          <w:p w:rsidR="0093601C" w:rsidRPr="002F7AE3" w:rsidRDefault="0093601C" w:rsidP="000C5295">
            <w:pPr>
              <w:pStyle w:val="Footnotetext"/>
              <w:spacing w:after="40"/>
              <w:rPr>
                <w:sz w:val="22"/>
                <w:szCs w:val="22"/>
              </w:rPr>
            </w:pPr>
            <w:r w:rsidRPr="002F7AE3">
              <w:rPr>
                <w:sz w:val="22"/>
                <w:szCs w:val="22"/>
              </w:rPr>
              <w:t>Locked Bag 30</w:t>
            </w:r>
            <w:r w:rsidR="00641A6E">
              <w:rPr>
                <w:sz w:val="22"/>
                <w:szCs w:val="22"/>
              </w:rPr>
              <w:t>,</w:t>
            </w:r>
            <w:r w:rsidRPr="002F7AE3">
              <w:rPr>
                <w:sz w:val="22"/>
                <w:szCs w:val="22"/>
              </w:rPr>
              <w:t xml:space="preserve"> Bentley Delivery Centre </w:t>
            </w:r>
            <w:r w:rsidR="00641A6E">
              <w:rPr>
                <w:sz w:val="22"/>
                <w:szCs w:val="22"/>
              </w:rPr>
              <w:t xml:space="preserve"> </w:t>
            </w:r>
            <w:r w:rsidRPr="002F7AE3">
              <w:rPr>
                <w:sz w:val="22"/>
                <w:szCs w:val="22"/>
              </w:rPr>
              <w:t>WA</w:t>
            </w:r>
            <w:r w:rsidR="00641A6E">
              <w:rPr>
                <w:sz w:val="22"/>
                <w:szCs w:val="22"/>
              </w:rPr>
              <w:t xml:space="preserve"> </w:t>
            </w:r>
            <w:r w:rsidRPr="002F7AE3">
              <w:rPr>
                <w:sz w:val="22"/>
                <w:szCs w:val="22"/>
              </w:rPr>
              <w:t xml:space="preserve"> 6983</w:t>
            </w:r>
          </w:p>
          <w:p w:rsidR="0093601C" w:rsidRPr="002F7AE3" w:rsidRDefault="0093601C" w:rsidP="000C5295">
            <w:pPr>
              <w:pStyle w:val="Footnotetext"/>
              <w:spacing w:after="40"/>
              <w:rPr>
                <w:sz w:val="22"/>
                <w:szCs w:val="22"/>
              </w:rPr>
            </w:pPr>
            <w:r w:rsidRPr="002F7AE3">
              <w:rPr>
                <w:sz w:val="22"/>
                <w:szCs w:val="22"/>
              </w:rPr>
              <w:t xml:space="preserve">Or faxed to </w:t>
            </w:r>
            <w:r w:rsidRPr="00DD04C7">
              <w:rPr>
                <w:sz w:val="22"/>
                <w:szCs w:val="22"/>
              </w:rPr>
              <w:t xml:space="preserve">(08) </w:t>
            </w:r>
            <w:r w:rsidRPr="00CE08AE">
              <w:rPr>
                <w:rFonts w:cs="Arial"/>
                <w:sz w:val="22"/>
                <w:szCs w:val="22"/>
              </w:rPr>
              <w:t>9</w:t>
            </w:r>
            <w:r w:rsidR="0077483C" w:rsidRPr="00CE08AE">
              <w:rPr>
                <w:rFonts w:cs="Arial"/>
                <w:sz w:val="22"/>
                <w:szCs w:val="22"/>
              </w:rPr>
              <w:t xml:space="preserve">219 </w:t>
            </w:r>
            <w:r w:rsidR="00EF1EC2" w:rsidRPr="00CE08AE">
              <w:rPr>
                <w:rFonts w:cs="Arial"/>
                <w:sz w:val="22"/>
                <w:szCs w:val="22"/>
              </w:rPr>
              <w:t>8</w:t>
            </w:r>
            <w:r w:rsidRPr="00CE08AE">
              <w:rPr>
                <w:rFonts w:cs="Arial"/>
                <w:sz w:val="22"/>
                <w:szCs w:val="22"/>
              </w:rPr>
              <w:t>242</w:t>
            </w:r>
            <w:r w:rsidR="00AB0351">
              <w:rPr>
                <w:rFonts w:cs="Arial"/>
                <w:sz w:val="22"/>
                <w:szCs w:val="22"/>
              </w:rPr>
              <w:t xml:space="preserve"> or emailed.</w:t>
            </w:r>
          </w:p>
        </w:tc>
        <w:tc>
          <w:tcPr>
            <w:tcW w:w="5813" w:type="dxa"/>
          </w:tcPr>
          <w:p w:rsidR="00641A6E" w:rsidRDefault="0093601C" w:rsidP="000C5295">
            <w:pPr>
              <w:pStyle w:val="Footnotetext"/>
              <w:spacing w:after="40"/>
              <w:rPr>
                <w:sz w:val="22"/>
                <w:szCs w:val="22"/>
              </w:rPr>
            </w:pPr>
            <w:r w:rsidRPr="002F7AE3">
              <w:rPr>
                <w:b/>
                <w:sz w:val="22"/>
                <w:szCs w:val="22"/>
              </w:rPr>
              <w:t>Further information</w:t>
            </w:r>
            <w:r w:rsidRPr="002F7AE3">
              <w:rPr>
                <w:sz w:val="22"/>
                <w:szCs w:val="22"/>
              </w:rPr>
              <w:t xml:space="preserve"> on the licensing requirements is available from</w:t>
            </w:r>
            <w:r w:rsidR="00641A6E">
              <w:rPr>
                <w:sz w:val="22"/>
                <w:szCs w:val="22"/>
              </w:rPr>
              <w:t>:</w:t>
            </w:r>
          </w:p>
          <w:p w:rsidR="003A0B71" w:rsidRDefault="0093601C" w:rsidP="000C5295">
            <w:pPr>
              <w:pStyle w:val="Footnotetext"/>
              <w:spacing w:after="40"/>
              <w:rPr>
                <w:sz w:val="22"/>
                <w:szCs w:val="22"/>
              </w:rPr>
            </w:pPr>
            <w:r w:rsidRPr="002F7AE3">
              <w:rPr>
                <w:sz w:val="22"/>
                <w:szCs w:val="22"/>
              </w:rPr>
              <w:t xml:space="preserve">Wildlife Licensing </w:t>
            </w:r>
            <w:r w:rsidR="001945A9">
              <w:rPr>
                <w:sz w:val="22"/>
                <w:szCs w:val="22"/>
              </w:rPr>
              <w:t>Section</w:t>
            </w:r>
          </w:p>
          <w:p w:rsidR="0093601C" w:rsidRPr="002F7AE3" w:rsidRDefault="0093601C" w:rsidP="000C5295">
            <w:pPr>
              <w:pStyle w:val="Footnotetext"/>
              <w:spacing w:after="40"/>
              <w:rPr>
                <w:sz w:val="22"/>
                <w:szCs w:val="22"/>
              </w:rPr>
            </w:pPr>
            <w:r w:rsidRPr="002F7AE3">
              <w:rPr>
                <w:sz w:val="22"/>
                <w:szCs w:val="22"/>
              </w:rPr>
              <w:t xml:space="preserve">Phone: (08) </w:t>
            </w:r>
            <w:r>
              <w:rPr>
                <w:sz w:val="22"/>
                <w:szCs w:val="22"/>
              </w:rPr>
              <w:t>9219</w:t>
            </w:r>
            <w:r w:rsidR="001945A9">
              <w:rPr>
                <w:sz w:val="22"/>
                <w:szCs w:val="22"/>
              </w:rPr>
              <w:t xml:space="preserve"> </w:t>
            </w:r>
            <w:r w:rsidR="003D0C1A">
              <w:rPr>
                <w:sz w:val="22"/>
                <w:szCs w:val="22"/>
              </w:rPr>
              <w:t>9</w:t>
            </w:r>
            <w:r w:rsidR="00621727">
              <w:rPr>
                <w:sz w:val="22"/>
                <w:szCs w:val="22"/>
              </w:rPr>
              <w:t>000</w:t>
            </w:r>
          </w:p>
          <w:p w:rsidR="0093601C" w:rsidRPr="002F7AE3" w:rsidRDefault="0093601C" w:rsidP="00B27A31">
            <w:pPr>
              <w:pStyle w:val="Footnotetext"/>
              <w:spacing w:after="40"/>
              <w:rPr>
                <w:sz w:val="22"/>
                <w:szCs w:val="22"/>
              </w:rPr>
            </w:pPr>
            <w:r w:rsidRPr="002F7AE3">
              <w:rPr>
                <w:sz w:val="22"/>
                <w:szCs w:val="22"/>
              </w:rPr>
              <w:t xml:space="preserve">Email: </w:t>
            </w:r>
            <w:hyperlink r:id="rId8" w:history="1">
              <w:r w:rsidR="00B27A31" w:rsidRPr="000022CA">
                <w:rPr>
                  <w:rStyle w:val="Hyperlink"/>
                  <w:sz w:val="22"/>
                  <w:szCs w:val="22"/>
                </w:rPr>
                <w:t>wildlifelicensing@dbca.wa.gov.au</w:t>
              </w:r>
            </w:hyperlink>
          </w:p>
        </w:tc>
      </w:tr>
    </w:tbl>
    <w:p w:rsidR="005E4205" w:rsidRPr="005E4205" w:rsidRDefault="00E74D8F" w:rsidP="0093601C">
      <w:pPr>
        <w:spacing w:before="80" w:after="20" w:line="200" w:lineRule="atLeast"/>
        <w:rPr>
          <w:rFonts w:ascii="Arial" w:eastAsia="Calibri" w:hAnsi="Arial"/>
          <w:b/>
          <w:sz w:val="21"/>
          <w:szCs w:val="21"/>
        </w:rPr>
      </w:pPr>
      <w:r>
        <w:rPr>
          <w:rFonts w:ascii="Arial" w:eastAsia="Calibri" w:hAnsi="Arial"/>
          <w:b/>
          <w:sz w:val="21"/>
          <w:szCs w:val="21"/>
        </w:rPr>
        <w:t>RESTRICTED BIRD PERMITS</w:t>
      </w:r>
      <w:r w:rsidR="005E4205" w:rsidRPr="005E4205">
        <w:rPr>
          <w:rFonts w:ascii="Arial" w:eastAsia="Calibri" w:hAnsi="Arial"/>
          <w:b/>
          <w:sz w:val="21"/>
          <w:szCs w:val="21"/>
        </w:rPr>
        <w:t xml:space="preserve"> ARE ISSUED FOR A </w:t>
      </w:r>
      <w:r w:rsidR="005E4205">
        <w:rPr>
          <w:rFonts w:ascii="Arial" w:eastAsia="Calibri" w:hAnsi="Arial"/>
          <w:b/>
          <w:sz w:val="21"/>
          <w:szCs w:val="21"/>
        </w:rPr>
        <w:t>1</w:t>
      </w:r>
      <w:r>
        <w:rPr>
          <w:rFonts w:ascii="Arial" w:eastAsia="Calibri" w:hAnsi="Arial"/>
          <w:b/>
          <w:sz w:val="21"/>
          <w:szCs w:val="21"/>
        </w:rPr>
        <w:t xml:space="preserve"> or 3 </w:t>
      </w:r>
      <w:r w:rsidR="005E4205" w:rsidRPr="005E4205">
        <w:rPr>
          <w:rFonts w:ascii="Arial" w:eastAsia="Calibri" w:hAnsi="Arial"/>
          <w:b/>
          <w:sz w:val="21"/>
          <w:szCs w:val="21"/>
        </w:rPr>
        <w:t>YEAR PERIOD, WITH FEE</w:t>
      </w:r>
      <w:r w:rsidR="005E4205">
        <w:rPr>
          <w:rFonts w:ascii="Arial" w:eastAsia="Calibri" w:hAnsi="Arial"/>
          <w:b/>
          <w:sz w:val="21"/>
          <w:szCs w:val="21"/>
        </w:rPr>
        <w:t>S PAYABLE AS BELOW.</w:t>
      </w:r>
    </w:p>
    <w:p w:rsidR="005E4205" w:rsidRPr="005E4205" w:rsidRDefault="005E4205" w:rsidP="000C5295">
      <w:pPr>
        <w:spacing w:before="40" w:after="20"/>
        <w:rPr>
          <w:rFonts w:ascii="Arial" w:eastAsia="Calibri" w:hAnsi="Arial"/>
          <w:b/>
          <w:sz w:val="21"/>
          <w:szCs w:val="21"/>
        </w:rPr>
      </w:pPr>
      <w:r w:rsidRPr="005E4205">
        <w:rPr>
          <w:rFonts w:ascii="Arial" w:eastAsia="Calibri" w:hAnsi="Arial"/>
          <w:b/>
          <w:sz w:val="21"/>
          <w:szCs w:val="21"/>
        </w:rPr>
        <w:t>PLEASE ALLOW FIVE (5) WORKING DAYS TO PROCESS COMPLETE AND CORRECT APPLICATIONS.</w:t>
      </w:r>
    </w:p>
    <w:p w:rsidR="00430156" w:rsidRPr="00430156" w:rsidRDefault="00430156" w:rsidP="00D21B5C">
      <w:pPr>
        <w:pStyle w:val="Heading1"/>
        <w:keepNext w:val="0"/>
        <w:spacing w:before="80" w:after="60" w:line="300" w:lineRule="atLeast"/>
        <w:ind w:right="-23"/>
        <w:rPr>
          <w:rFonts w:eastAsia="Calibri" w:cs="Times New Roman"/>
          <w:b w:val="0"/>
          <w:bCs w:val="0"/>
          <w:sz w:val="32"/>
          <w:szCs w:val="32"/>
        </w:rPr>
      </w:pPr>
      <w:r w:rsidRPr="00430156">
        <w:rPr>
          <w:rFonts w:eastAsia="Calibri" w:cs="Times New Roman"/>
          <w:b w:val="0"/>
          <w:bCs w:val="0"/>
          <w:sz w:val="32"/>
          <w:szCs w:val="32"/>
        </w:rPr>
        <w:t>Applicant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17"/>
        <w:gridCol w:w="1182"/>
        <w:gridCol w:w="981"/>
        <w:gridCol w:w="846"/>
        <w:gridCol w:w="1285"/>
        <w:gridCol w:w="117"/>
        <w:gridCol w:w="986"/>
        <w:gridCol w:w="68"/>
        <w:gridCol w:w="396"/>
        <w:gridCol w:w="385"/>
        <w:gridCol w:w="1139"/>
        <w:gridCol w:w="74"/>
        <w:gridCol w:w="172"/>
        <w:gridCol w:w="2417"/>
      </w:tblGrid>
      <w:tr w:rsidR="00430156" w:rsidTr="001E371D">
        <w:tc>
          <w:tcPr>
            <w:tcW w:w="2299" w:type="dxa"/>
            <w:gridSpan w:val="2"/>
            <w:tcBorders>
              <w:right w:val="single" w:sz="4" w:space="0" w:color="auto"/>
            </w:tcBorders>
          </w:tcPr>
          <w:p w:rsidR="00430156" w:rsidRDefault="00430156" w:rsidP="008813B0">
            <w:pPr>
              <w:pStyle w:val="Tableheadingleft"/>
              <w:spacing w:before="80" w:after="80"/>
            </w:pPr>
            <w:r w:rsidRPr="000F4D84">
              <w:t>Surname</w:t>
            </w:r>
          </w:p>
          <w:p w:rsidR="00430156" w:rsidRDefault="00430156" w:rsidP="008813B0">
            <w:pPr>
              <w:pStyle w:val="Tableheadingleft"/>
              <w:spacing w:before="80" w:after="80"/>
            </w:pPr>
            <w:r w:rsidRPr="008A32D4">
              <w:t>Dr/Mr/Mrs/Miss/Ms</w:t>
            </w:r>
          </w:p>
        </w:tc>
        <w:tc>
          <w:tcPr>
            <w:tcW w:w="3112" w:type="dxa"/>
            <w:gridSpan w:val="3"/>
            <w:tcBorders>
              <w:left w:val="single" w:sz="4" w:space="0" w:color="auto"/>
            </w:tcBorders>
          </w:tcPr>
          <w:p w:rsidR="00430156" w:rsidRDefault="00430156" w:rsidP="00B770C8">
            <w:pPr>
              <w:pStyle w:val="Tabletext"/>
            </w:pPr>
          </w:p>
        </w:tc>
        <w:tc>
          <w:tcPr>
            <w:tcW w:w="1567" w:type="dxa"/>
            <w:gridSpan w:val="4"/>
            <w:tcBorders>
              <w:right w:val="single" w:sz="4" w:space="0" w:color="auto"/>
            </w:tcBorders>
          </w:tcPr>
          <w:p w:rsidR="00430156" w:rsidRPr="009F2F11" w:rsidRDefault="00430156" w:rsidP="008813B0">
            <w:pPr>
              <w:pStyle w:val="Tableheadingleft"/>
              <w:spacing w:before="80" w:after="80"/>
            </w:pPr>
            <w:r>
              <w:t>Other names</w:t>
            </w:r>
          </w:p>
        </w:tc>
        <w:tc>
          <w:tcPr>
            <w:tcW w:w="4187" w:type="dxa"/>
            <w:gridSpan w:val="5"/>
            <w:tcBorders>
              <w:left w:val="single" w:sz="4" w:space="0" w:color="auto"/>
            </w:tcBorders>
          </w:tcPr>
          <w:p w:rsidR="00430156" w:rsidRPr="000C2826" w:rsidRDefault="00430156" w:rsidP="00B770C8">
            <w:pPr>
              <w:pStyle w:val="BodyText"/>
              <w:rPr>
                <w:szCs w:val="22"/>
              </w:rPr>
            </w:pPr>
          </w:p>
        </w:tc>
      </w:tr>
      <w:tr w:rsidR="00430156" w:rsidTr="001E371D">
        <w:tc>
          <w:tcPr>
            <w:tcW w:w="2299" w:type="dxa"/>
            <w:gridSpan w:val="2"/>
            <w:tcBorders>
              <w:right w:val="single" w:sz="4" w:space="0" w:color="auto"/>
            </w:tcBorders>
          </w:tcPr>
          <w:p w:rsidR="00430156" w:rsidRDefault="00430156" w:rsidP="000C5295">
            <w:pPr>
              <w:pStyle w:val="Tableheadingleft"/>
              <w:spacing w:after="80"/>
            </w:pPr>
            <w:r>
              <w:t>Address (residential)</w:t>
            </w:r>
          </w:p>
        </w:tc>
        <w:tc>
          <w:tcPr>
            <w:tcW w:w="8866" w:type="dxa"/>
            <w:gridSpan w:val="12"/>
            <w:tcBorders>
              <w:left w:val="single" w:sz="4" w:space="0" w:color="auto"/>
            </w:tcBorders>
          </w:tcPr>
          <w:p w:rsidR="00430156" w:rsidRDefault="00430156" w:rsidP="00B770C8">
            <w:pPr>
              <w:pStyle w:val="Tabletext"/>
            </w:pPr>
          </w:p>
        </w:tc>
      </w:tr>
      <w:tr w:rsidR="00430156" w:rsidTr="001E371D">
        <w:tc>
          <w:tcPr>
            <w:tcW w:w="7363" w:type="dxa"/>
            <w:gridSpan w:val="10"/>
          </w:tcPr>
          <w:p w:rsidR="00430156" w:rsidRDefault="00430156" w:rsidP="00B770C8">
            <w:pPr>
              <w:pStyle w:val="Tabletext"/>
            </w:pP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430156" w:rsidRDefault="00430156" w:rsidP="000C5295">
            <w:pPr>
              <w:pStyle w:val="Tableheadingleft"/>
              <w:spacing w:after="80"/>
            </w:pPr>
            <w:r>
              <w:t>Postcode</w:t>
            </w:r>
          </w:p>
        </w:tc>
        <w:tc>
          <w:tcPr>
            <w:tcW w:w="2663" w:type="dxa"/>
            <w:gridSpan w:val="3"/>
            <w:tcBorders>
              <w:left w:val="single" w:sz="4" w:space="0" w:color="auto"/>
            </w:tcBorders>
          </w:tcPr>
          <w:p w:rsidR="00430156" w:rsidRDefault="00430156" w:rsidP="000C5295">
            <w:pPr>
              <w:pStyle w:val="Tableheadingleft"/>
              <w:spacing w:after="80"/>
            </w:pPr>
          </w:p>
        </w:tc>
      </w:tr>
      <w:tr w:rsidR="00430156" w:rsidTr="001E371D">
        <w:tc>
          <w:tcPr>
            <w:tcW w:w="2299" w:type="dxa"/>
            <w:gridSpan w:val="2"/>
            <w:tcBorders>
              <w:right w:val="single" w:sz="4" w:space="0" w:color="auto"/>
            </w:tcBorders>
          </w:tcPr>
          <w:p w:rsidR="00430156" w:rsidRDefault="00430156" w:rsidP="000C5295">
            <w:pPr>
              <w:pStyle w:val="Tableheadingleft"/>
              <w:spacing w:after="80"/>
            </w:pPr>
            <w:r>
              <w:t>Address (postal)</w:t>
            </w:r>
          </w:p>
        </w:tc>
        <w:tc>
          <w:tcPr>
            <w:tcW w:w="8866" w:type="dxa"/>
            <w:gridSpan w:val="12"/>
            <w:tcBorders>
              <w:left w:val="single" w:sz="4" w:space="0" w:color="auto"/>
            </w:tcBorders>
          </w:tcPr>
          <w:p w:rsidR="00430156" w:rsidRDefault="00430156" w:rsidP="00B770C8">
            <w:pPr>
              <w:pStyle w:val="Tabletext"/>
            </w:pPr>
          </w:p>
        </w:tc>
      </w:tr>
      <w:tr w:rsidR="00430156" w:rsidTr="001E371D">
        <w:tc>
          <w:tcPr>
            <w:tcW w:w="7363" w:type="dxa"/>
            <w:gridSpan w:val="10"/>
          </w:tcPr>
          <w:p w:rsidR="00430156" w:rsidRDefault="00430156" w:rsidP="00B770C8">
            <w:pPr>
              <w:pStyle w:val="Tabletext"/>
            </w:pP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430156" w:rsidRDefault="00430156" w:rsidP="000C5295">
            <w:pPr>
              <w:pStyle w:val="Tableheadingleft"/>
              <w:spacing w:after="80"/>
            </w:pPr>
            <w:r>
              <w:t>Postcode</w:t>
            </w:r>
          </w:p>
        </w:tc>
        <w:tc>
          <w:tcPr>
            <w:tcW w:w="2589" w:type="dxa"/>
            <w:gridSpan w:val="2"/>
            <w:tcBorders>
              <w:left w:val="single" w:sz="4" w:space="0" w:color="auto"/>
            </w:tcBorders>
          </w:tcPr>
          <w:p w:rsidR="00430156" w:rsidRDefault="00430156" w:rsidP="00B770C8">
            <w:pPr>
              <w:pStyle w:val="Tableheadingleft"/>
            </w:pPr>
          </w:p>
        </w:tc>
      </w:tr>
      <w:tr w:rsidR="008813B0" w:rsidTr="001E371D">
        <w:tc>
          <w:tcPr>
            <w:tcW w:w="2299" w:type="dxa"/>
            <w:gridSpan w:val="2"/>
            <w:tcBorders>
              <w:right w:val="single" w:sz="4" w:space="0" w:color="auto"/>
            </w:tcBorders>
          </w:tcPr>
          <w:p w:rsidR="008813B0" w:rsidRDefault="008813B0" w:rsidP="00AC3A2C">
            <w:pPr>
              <w:pStyle w:val="Tableheadingleft"/>
            </w:pPr>
            <w:r>
              <w:t>Aviary Address</w:t>
            </w:r>
          </w:p>
        </w:tc>
        <w:tc>
          <w:tcPr>
            <w:tcW w:w="8866" w:type="dxa"/>
            <w:gridSpan w:val="12"/>
            <w:tcBorders>
              <w:left w:val="single" w:sz="4" w:space="0" w:color="auto"/>
            </w:tcBorders>
          </w:tcPr>
          <w:p w:rsidR="008813B0" w:rsidRDefault="008813B0" w:rsidP="00AC3A2C">
            <w:pPr>
              <w:pStyle w:val="Tabletext"/>
            </w:pPr>
          </w:p>
        </w:tc>
      </w:tr>
      <w:tr w:rsidR="008813B0" w:rsidTr="001E371D">
        <w:tc>
          <w:tcPr>
            <w:tcW w:w="7363" w:type="dxa"/>
            <w:gridSpan w:val="10"/>
          </w:tcPr>
          <w:p w:rsidR="008813B0" w:rsidRDefault="008813B0" w:rsidP="00AC3A2C">
            <w:pPr>
              <w:pStyle w:val="Tabletext"/>
            </w:pP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8813B0" w:rsidRDefault="008813B0" w:rsidP="000C5295">
            <w:pPr>
              <w:pStyle w:val="Tableheadingleft"/>
              <w:spacing w:after="80"/>
            </w:pPr>
            <w:r>
              <w:t>Postcode</w:t>
            </w:r>
          </w:p>
        </w:tc>
        <w:tc>
          <w:tcPr>
            <w:tcW w:w="2589" w:type="dxa"/>
            <w:gridSpan w:val="2"/>
            <w:tcBorders>
              <w:left w:val="single" w:sz="4" w:space="0" w:color="auto"/>
            </w:tcBorders>
          </w:tcPr>
          <w:p w:rsidR="008813B0" w:rsidRDefault="008813B0" w:rsidP="00AC3A2C">
            <w:pPr>
              <w:pStyle w:val="Tableheadingleft"/>
            </w:pPr>
          </w:p>
        </w:tc>
      </w:tr>
      <w:tr w:rsidR="00430156" w:rsidTr="001E371D">
        <w:tc>
          <w:tcPr>
            <w:tcW w:w="1117" w:type="dxa"/>
            <w:tcBorders>
              <w:right w:val="single" w:sz="4" w:space="0" w:color="auto"/>
            </w:tcBorders>
          </w:tcPr>
          <w:p w:rsidR="00430156" w:rsidRDefault="00430156" w:rsidP="000C5295">
            <w:pPr>
              <w:pStyle w:val="Tableheadingleft"/>
              <w:spacing w:after="80"/>
            </w:pPr>
            <w:r>
              <w:t xml:space="preserve">Phone </w:t>
            </w:r>
          </w:p>
        </w:tc>
        <w:tc>
          <w:tcPr>
            <w:tcW w:w="2163" w:type="dxa"/>
            <w:gridSpan w:val="2"/>
            <w:tcBorders>
              <w:left w:val="single" w:sz="4" w:space="0" w:color="auto"/>
            </w:tcBorders>
          </w:tcPr>
          <w:p w:rsidR="00430156" w:rsidRDefault="00430156" w:rsidP="00B770C8">
            <w:pPr>
              <w:pStyle w:val="Tabletext"/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430156" w:rsidRDefault="00430156" w:rsidP="000C5295">
            <w:pPr>
              <w:pStyle w:val="Tableheadingleft"/>
              <w:spacing w:after="80"/>
            </w:pPr>
            <w:r>
              <w:t xml:space="preserve">Fax 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430156" w:rsidRDefault="00430156" w:rsidP="00B770C8">
            <w:pPr>
              <w:pStyle w:val="Tabletext"/>
            </w:pPr>
          </w:p>
        </w:tc>
        <w:tc>
          <w:tcPr>
            <w:tcW w:w="8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0156" w:rsidRPr="009F2F11" w:rsidRDefault="00430156" w:rsidP="000C5295">
            <w:pPr>
              <w:pStyle w:val="Tableheadingleft"/>
              <w:spacing w:after="80"/>
            </w:pPr>
            <w:r>
              <w:t>Email</w:t>
            </w:r>
          </w:p>
        </w:tc>
        <w:tc>
          <w:tcPr>
            <w:tcW w:w="3802" w:type="dxa"/>
            <w:gridSpan w:val="4"/>
            <w:tcBorders>
              <w:left w:val="single" w:sz="4" w:space="0" w:color="auto"/>
            </w:tcBorders>
          </w:tcPr>
          <w:p w:rsidR="00430156" w:rsidRDefault="00430156" w:rsidP="00B770C8">
            <w:pPr>
              <w:pStyle w:val="Tabletext"/>
            </w:pPr>
          </w:p>
        </w:tc>
      </w:tr>
      <w:tr w:rsidR="00430156" w:rsidTr="001E371D">
        <w:tc>
          <w:tcPr>
            <w:tcW w:w="1117" w:type="dxa"/>
            <w:tcBorders>
              <w:right w:val="single" w:sz="4" w:space="0" w:color="auto"/>
            </w:tcBorders>
          </w:tcPr>
          <w:p w:rsidR="00430156" w:rsidRDefault="00430156" w:rsidP="000C5295">
            <w:pPr>
              <w:pStyle w:val="Tableheadingleft"/>
              <w:spacing w:after="80"/>
            </w:pPr>
            <w:smartTag w:uri="urn:schemas-microsoft-com:office:smarttags" w:element="country-region">
              <w:smartTag w:uri="urn:schemas-microsoft-com:office:smarttags" w:element="City">
                <w:smartTag w:uri="urn:schemas-microsoft-com:office:smarttags" w:element="place">
                  <w:r>
                    <w:t>Mobile</w:t>
                  </w:r>
                </w:smartTag>
              </w:smartTag>
            </w:smartTag>
          </w:p>
        </w:tc>
        <w:tc>
          <w:tcPr>
            <w:tcW w:w="4411" w:type="dxa"/>
            <w:gridSpan w:val="5"/>
            <w:tcBorders>
              <w:left w:val="single" w:sz="4" w:space="0" w:color="auto"/>
            </w:tcBorders>
          </w:tcPr>
          <w:p w:rsidR="00430156" w:rsidRDefault="00430156" w:rsidP="00B770C8">
            <w:pPr>
              <w:pStyle w:val="Tabletext"/>
            </w:pPr>
          </w:p>
        </w:tc>
        <w:tc>
          <w:tcPr>
            <w:tcW w:w="1835" w:type="dxa"/>
            <w:gridSpan w:val="4"/>
            <w:tcBorders>
              <w:right w:val="single" w:sz="4" w:space="0" w:color="auto"/>
            </w:tcBorders>
          </w:tcPr>
          <w:p w:rsidR="00430156" w:rsidRDefault="00430156" w:rsidP="000C5295">
            <w:pPr>
              <w:pStyle w:val="Tableheadingleft"/>
              <w:spacing w:after="80"/>
            </w:pPr>
            <w:r>
              <w:t>Date of birth</w:t>
            </w:r>
          </w:p>
        </w:tc>
        <w:tc>
          <w:tcPr>
            <w:tcW w:w="3802" w:type="dxa"/>
            <w:gridSpan w:val="4"/>
            <w:tcBorders>
              <w:left w:val="single" w:sz="4" w:space="0" w:color="auto"/>
            </w:tcBorders>
          </w:tcPr>
          <w:p w:rsidR="00430156" w:rsidRDefault="00430156" w:rsidP="00B770C8">
            <w:pPr>
              <w:pStyle w:val="Tabletext"/>
            </w:pPr>
          </w:p>
        </w:tc>
      </w:tr>
      <w:tr w:rsidR="00215179" w:rsidTr="001E371D">
        <w:tc>
          <w:tcPr>
            <w:tcW w:w="1117" w:type="dxa"/>
            <w:tcBorders>
              <w:right w:val="single" w:sz="4" w:space="0" w:color="auto"/>
            </w:tcBorders>
          </w:tcPr>
          <w:p w:rsidR="00215179" w:rsidRDefault="00215179" w:rsidP="000C5295">
            <w:pPr>
              <w:pStyle w:val="Tableheadingleft"/>
              <w:spacing w:after="80"/>
            </w:pPr>
            <w:r>
              <w:t>Signature</w:t>
            </w:r>
          </w:p>
        </w:tc>
        <w:tc>
          <w:tcPr>
            <w:tcW w:w="54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15179" w:rsidRDefault="00215179" w:rsidP="000C5295">
            <w:pPr>
              <w:pStyle w:val="Tableheadingleft"/>
              <w:spacing w:after="80"/>
            </w:pPr>
          </w:p>
        </w:tc>
        <w:tc>
          <w:tcPr>
            <w:tcW w:w="2166" w:type="dxa"/>
            <w:gridSpan w:val="5"/>
            <w:tcBorders>
              <w:left w:val="single" w:sz="4" w:space="0" w:color="auto"/>
            </w:tcBorders>
          </w:tcPr>
          <w:p w:rsidR="00215179" w:rsidRDefault="00215179" w:rsidP="00215179">
            <w:pPr>
              <w:pStyle w:val="Tableheadingleft"/>
              <w:spacing w:after="80"/>
            </w:pPr>
            <w:r>
              <w:t>Date of application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215179" w:rsidRDefault="00215179" w:rsidP="00B770C8">
            <w:pPr>
              <w:pStyle w:val="Tabletext"/>
            </w:pPr>
          </w:p>
        </w:tc>
      </w:tr>
    </w:tbl>
    <w:p w:rsidR="00430156" w:rsidRPr="00430156" w:rsidRDefault="00430156" w:rsidP="00D21B5C">
      <w:pPr>
        <w:pStyle w:val="Heading2"/>
        <w:keepNext w:val="0"/>
        <w:spacing w:before="80" w:after="40" w:line="240" w:lineRule="atLeast"/>
        <w:ind w:right="-23"/>
        <w:rPr>
          <w:color w:val="auto"/>
        </w:rPr>
      </w:pPr>
      <w:r w:rsidRPr="00430156">
        <w:rPr>
          <w:rFonts w:eastAsia="Calibri" w:cs="Times New Roman"/>
          <w:bCs w:val="0"/>
          <w:color w:val="auto"/>
          <w:sz w:val="24"/>
        </w:rPr>
        <w:t>Applicant is required to provide:</w:t>
      </w:r>
    </w:p>
    <w:p w:rsidR="00A23292" w:rsidRDefault="00A23292" w:rsidP="00A23292">
      <w:pPr>
        <w:pStyle w:val="Numberlist1"/>
        <w:spacing w:before="0"/>
      </w:pPr>
      <w:r>
        <w:t>P</w:t>
      </w:r>
      <w:r w:rsidR="00430156" w:rsidRPr="003C14D6">
        <w:t>roof of identity and age (driver’s licence, passport, or other appropriate document).</w:t>
      </w:r>
    </w:p>
    <w:p w:rsidR="00430156" w:rsidRPr="00A23292" w:rsidRDefault="00A23292" w:rsidP="00A23292">
      <w:pPr>
        <w:pStyle w:val="Numberlist1"/>
        <w:spacing w:before="0"/>
      </w:pPr>
      <w:r>
        <w:t>D</w:t>
      </w:r>
      <w:r w:rsidR="00430156" w:rsidRPr="00A23292">
        <w:rPr>
          <w:sz w:val="21"/>
          <w:szCs w:val="21"/>
        </w:rPr>
        <w:t>etails of any relevant convictions in Australia in the past five</w:t>
      </w:r>
      <w:r w:rsidR="00C619BA" w:rsidRPr="00A23292">
        <w:rPr>
          <w:sz w:val="21"/>
          <w:szCs w:val="21"/>
        </w:rPr>
        <w:t xml:space="preserve"> (5)</w:t>
      </w:r>
      <w:r w:rsidR="00430156" w:rsidRPr="00A23292">
        <w:rPr>
          <w:sz w:val="21"/>
          <w:szCs w:val="21"/>
        </w:rPr>
        <w:t xml:space="preserve"> years </w:t>
      </w:r>
      <w:r w:rsidR="00E97904" w:rsidRPr="00A23292">
        <w:rPr>
          <w:sz w:val="21"/>
          <w:szCs w:val="21"/>
        </w:rPr>
        <w:t xml:space="preserve"> (</w:t>
      </w:r>
      <w:r w:rsidR="00430156" w:rsidRPr="00A23292">
        <w:rPr>
          <w:sz w:val="21"/>
          <w:szCs w:val="21"/>
        </w:rPr>
        <w:t>wildlife related offence</w:t>
      </w:r>
      <w:r w:rsidR="00E97904" w:rsidRPr="00A23292">
        <w:rPr>
          <w:sz w:val="21"/>
          <w:szCs w:val="21"/>
        </w:rPr>
        <w:t>s only).</w:t>
      </w:r>
    </w:p>
    <w:p w:rsidR="00430156" w:rsidRPr="00A46660" w:rsidRDefault="00430156" w:rsidP="00430156">
      <w:pPr>
        <w:pBdr>
          <w:top w:val="single" w:sz="12" w:space="1" w:color="auto"/>
        </w:pBdr>
        <w:rPr>
          <w:rFonts w:ascii="Arial" w:hAnsi="Arial" w:cs="Arial"/>
          <w:b/>
          <w:sz w:val="10"/>
          <w:szCs w:val="10"/>
        </w:rPr>
      </w:pPr>
    </w:p>
    <w:p w:rsidR="00430156" w:rsidRDefault="00430156" w:rsidP="00F92C40">
      <w:pPr>
        <w:ind w:left="2880" w:right="-1" w:hanging="2880"/>
        <w:rPr>
          <w:rFonts w:ascii="Arial" w:hAnsi="Arial" w:cs="Arial"/>
        </w:rPr>
      </w:pPr>
      <w:r w:rsidRPr="00991944">
        <w:rPr>
          <w:rFonts w:ascii="Arial" w:hAnsi="Arial" w:cs="Arial"/>
          <w:b/>
        </w:rPr>
        <w:t>FEES</w:t>
      </w:r>
      <w:r>
        <w:rPr>
          <w:rFonts w:ascii="Arial" w:hAnsi="Arial" w:cs="Arial"/>
          <w:b/>
        </w:rPr>
        <w:t xml:space="preserve"> and PAYMENT</w:t>
      </w:r>
      <w:r w:rsidRPr="00991944">
        <w:rPr>
          <w:rFonts w:ascii="Arial" w:hAnsi="Arial" w:cs="Arial"/>
          <w:b/>
        </w:rPr>
        <w:t>:</w:t>
      </w:r>
      <w:r w:rsidR="00F92C40">
        <w:rPr>
          <w:rFonts w:ascii="Arial" w:hAnsi="Arial" w:cs="Arial"/>
          <w:b/>
        </w:rPr>
        <w:tab/>
      </w:r>
    </w:p>
    <w:p w:rsidR="00430156" w:rsidRPr="00806435" w:rsidRDefault="00430156" w:rsidP="00430156">
      <w:pPr>
        <w:spacing w:before="120"/>
        <w:rPr>
          <w:rFonts w:ascii="Arial" w:hAnsi="Arial" w:cs="Arial"/>
          <w:b/>
        </w:rPr>
      </w:pPr>
      <w:r w:rsidRPr="00E97904">
        <w:rPr>
          <w:rFonts w:ascii="Arial" w:hAnsi="Arial" w:cs="Arial"/>
          <w:b/>
          <w:u w:val="single"/>
        </w:rPr>
        <w:t>Licence Type</w:t>
      </w:r>
      <w:r w:rsidRPr="00806435">
        <w:rPr>
          <w:rFonts w:ascii="Arial" w:hAnsi="Arial" w:cs="Arial"/>
          <w:b/>
        </w:rPr>
        <w:t xml:space="preserve"> (tick one only)</w:t>
      </w:r>
    </w:p>
    <w:p w:rsidR="001B4B6C" w:rsidRPr="00A46660" w:rsidRDefault="001B4B6C" w:rsidP="00E97904">
      <w:pPr>
        <w:rPr>
          <w:rFonts w:ascii="Arial" w:hAnsi="Arial" w:cs="Arial"/>
          <w:b/>
          <w:sz w:val="10"/>
          <w:szCs w:val="10"/>
        </w:rPr>
      </w:pPr>
    </w:p>
    <w:tbl>
      <w:tblPr>
        <w:tblW w:w="11057" w:type="dxa"/>
        <w:tblInd w:w="108" w:type="dxa"/>
        <w:tblLook w:val="0000" w:firstRow="0" w:lastRow="0" w:firstColumn="0" w:lastColumn="0" w:noHBand="0" w:noVBand="0"/>
      </w:tblPr>
      <w:tblGrid>
        <w:gridCol w:w="11057"/>
      </w:tblGrid>
      <w:tr w:rsidR="00430156" w:rsidTr="00E97904">
        <w:trPr>
          <w:cantSplit/>
          <w:trHeight w:hRule="exact" w:val="796"/>
        </w:trPr>
        <w:tc>
          <w:tcPr>
            <w:tcW w:w="11057" w:type="dxa"/>
          </w:tcPr>
          <w:p w:rsidR="00430156" w:rsidRPr="00430156" w:rsidRDefault="00430156" w:rsidP="00E97904">
            <w:pPr>
              <w:pStyle w:val="BodyText"/>
              <w:tabs>
                <w:tab w:val="left" w:pos="180"/>
                <w:tab w:val="left" w:pos="900"/>
                <w:tab w:val="left" w:pos="4500"/>
                <w:tab w:val="left" w:pos="4860"/>
                <w:tab w:val="left" w:pos="6480"/>
                <w:tab w:val="left" w:pos="6840"/>
                <w:tab w:val="right" w:pos="10260"/>
              </w:tabs>
            </w:pPr>
            <w:r w:rsidRPr="00430156">
              <w:rPr>
                <w:sz w:val="36"/>
              </w:rPr>
              <w:tab/>
            </w:r>
            <w:r w:rsidR="00E74D8F">
              <w:rPr>
                <w:sz w:val="21"/>
                <w:szCs w:val="21"/>
              </w:rPr>
              <w:t>Restricted Bird Permit</w:t>
            </w:r>
            <w:r w:rsidR="00E97904">
              <w:rPr>
                <w:sz w:val="21"/>
                <w:szCs w:val="21"/>
              </w:rPr>
              <w:t xml:space="preserve"> </w:t>
            </w:r>
            <w:r w:rsidRPr="003C14D6">
              <w:rPr>
                <w:sz w:val="21"/>
                <w:szCs w:val="21"/>
              </w:rPr>
              <w:t xml:space="preserve"> (1 year)</w:t>
            </w:r>
            <w:r w:rsidRPr="00430156">
              <w:tab/>
            </w:r>
            <w:r w:rsidR="00D21B5C" w:rsidRPr="000C5295">
              <w:rPr>
                <w:sz w:val="32"/>
                <w:szCs w:val="32"/>
              </w:rPr>
              <w:sym w:font="Wingdings" w:char="F06F"/>
            </w:r>
            <w:r w:rsidR="00D21B5C">
              <w:tab/>
            </w:r>
            <w:r w:rsidRPr="003C14D6">
              <w:rPr>
                <w:sz w:val="21"/>
                <w:szCs w:val="21"/>
              </w:rPr>
              <w:t>Fee $</w:t>
            </w:r>
            <w:r w:rsidR="001221E0">
              <w:rPr>
                <w:sz w:val="21"/>
                <w:szCs w:val="21"/>
              </w:rPr>
              <w:t>30</w:t>
            </w:r>
            <w:r w:rsidRPr="00430156">
              <w:tab/>
            </w:r>
            <w:r w:rsidR="00D21B5C">
              <w:tab/>
            </w:r>
          </w:p>
          <w:p w:rsidR="00ED674E" w:rsidRPr="00F92C40" w:rsidRDefault="00430156" w:rsidP="00E97904">
            <w:pPr>
              <w:pStyle w:val="BodyText"/>
              <w:tabs>
                <w:tab w:val="left" w:pos="180"/>
                <w:tab w:val="left" w:pos="900"/>
                <w:tab w:val="left" w:pos="4500"/>
                <w:tab w:val="left" w:pos="4860"/>
                <w:tab w:val="left" w:pos="6480"/>
                <w:tab w:val="left" w:pos="6840"/>
                <w:tab w:val="right" w:pos="10260"/>
              </w:tabs>
              <w:rPr>
                <w:sz w:val="21"/>
                <w:szCs w:val="21"/>
              </w:rPr>
            </w:pPr>
            <w:r w:rsidRPr="00430156">
              <w:rPr>
                <w:sz w:val="36"/>
              </w:rPr>
              <w:tab/>
            </w:r>
            <w:r w:rsidR="00E74D8F">
              <w:rPr>
                <w:sz w:val="21"/>
                <w:szCs w:val="21"/>
              </w:rPr>
              <w:t>Restricted Bird Permit</w:t>
            </w:r>
            <w:r w:rsidR="00E74D8F" w:rsidRPr="003C14D6">
              <w:rPr>
                <w:sz w:val="21"/>
                <w:szCs w:val="21"/>
              </w:rPr>
              <w:t xml:space="preserve"> </w:t>
            </w:r>
            <w:r w:rsidR="00E97904">
              <w:rPr>
                <w:sz w:val="21"/>
                <w:szCs w:val="21"/>
              </w:rPr>
              <w:t xml:space="preserve"> </w:t>
            </w:r>
            <w:r w:rsidR="00E74D8F" w:rsidRPr="003C14D6">
              <w:rPr>
                <w:sz w:val="21"/>
                <w:szCs w:val="21"/>
              </w:rPr>
              <w:t>(</w:t>
            </w:r>
            <w:r w:rsidR="001221E0">
              <w:rPr>
                <w:sz w:val="21"/>
                <w:szCs w:val="21"/>
              </w:rPr>
              <w:t>3</w:t>
            </w:r>
            <w:r w:rsidR="00E74D8F" w:rsidRPr="003C14D6">
              <w:rPr>
                <w:sz w:val="21"/>
                <w:szCs w:val="21"/>
              </w:rPr>
              <w:t xml:space="preserve"> year)</w:t>
            </w:r>
            <w:r w:rsidRPr="00430156">
              <w:tab/>
            </w:r>
            <w:r w:rsidR="00D21B5C" w:rsidRPr="000C5295">
              <w:rPr>
                <w:sz w:val="32"/>
                <w:szCs w:val="32"/>
              </w:rPr>
              <w:sym w:font="Wingdings" w:char="F06F"/>
            </w:r>
            <w:r w:rsidR="00D21B5C">
              <w:tab/>
            </w:r>
            <w:r w:rsidRPr="003C14D6">
              <w:rPr>
                <w:sz w:val="21"/>
                <w:szCs w:val="21"/>
              </w:rPr>
              <w:t>Fee $</w:t>
            </w:r>
            <w:r w:rsidR="001221E0">
              <w:rPr>
                <w:sz w:val="21"/>
                <w:szCs w:val="21"/>
              </w:rPr>
              <w:t>4</w:t>
            </w:r>
            <w:r w:rsidRPr="003C14D6">
              <w:rPr>
                <w:sz w:val="21"/>
                <w:szCs w:val="21"/>
              </w:rPr>
              <w:t>0</w:t>
            </w:r>
            <w:r w:rsidRPr="00430156">
              <w:tab/>
            </w:r>
          </w:p>
        </w:tc>
      </w:tr>
    </w:tbl>
    <w:p w:rsidR="00ED674E" w:rsidRDefault="00ED674E" w:rsidP="001B4B6C">
      <w:pPr>
        <w:ind w:right="-1"/>
        <w:rPr>
          <w:noProof/>
          <w:sz w:val="10"/>
          <w:szCs w:val="10"/>
          <w:lang w:eastAsia="en-AU"/>
        </w:rPr>
      </w:pPr>
    </w:p>
    <w:p w:rsidR="00F92C40" w:rsidRPr="00E97904" w:rsidRDefault="00E97904" w:rsidP="00F92C40">
      <w:pPr>
        <w:pStyle w:val="BodyText"/>
        <w:tabs>
          <w:tab w:val="left" w:pos="180"/>
          <w:tab w:val="left" w:pos="900"/>
          <w:tab w:val="left" w:pos="4500"/>
          <w:tab w:val="left" w:pos="4860"/>
          <w:tab w:val="left" w:pos="6480"/>
          <w:tab w:val="left" w:pos="6840"/>
          <w:tab w:val="right" w:pos="10260"/>
        </w:tabs>
        <w:rPr>
          <w:b/>
          <w:sz w:val="24"/>
          <w:u w:val="single"/>
        </w:rPr>
      </w:pPr>
      <w:r w:rsidRPr="00E97904">
        <w:rPr>
          <w:b/>
          <w:sz w:val="24"/>
          <w:u w:val="single"/>
        </w:rPr>
        <w:t>Payment Type</w:t>
      </w:r>
    </w:p>
    <w:p w:rsidR="00F92C40" w:rsidRPr="000A3E42" w:rsidRDefault="00F92C40" w:rsidP="000A3E42">
      <w:pPr>
        <w:spacing w:before="120"/>
        <w:jc w:val="center"/>
        <w:rPr>
          <w:rFonts w:ascii="Arial" w:hAnsi="Arial" w:cs="Arial"/>
          <w:noProof/>
          <w:sz w:val="10"/>
          <w:szCs w:val="10"/>
          <w:lang w:eastAsia="en-AU"/>
        </w:rPr>
      </w:pPr>
      <w:r w:rsidRPr="000C5295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 w:rsidRPr="00F92C40">
        <w:rPr>
          <w:rFonts w:ascii="Arial" w:hAnsi="Arial" w:cs="Arial"/>
          <w:sz w:val="21"/>
          <w:szCs w:val="21"/>
        </w:rPr>
        <w:t>CASH (enclosed)</w:t>
      </w:r>
      <w:r>
        <w:rPr>
          <w:rFonts w:ascii="Arial" w:hAnsi="Arial" w:cs="Arial"/>
          <w:sz w:val="21"/>
          <w:szCs w:val="21"/>
        </w:rPr>
        <w:t xml:space="preserve">       </w:t>
      </w:r>
      <w:r w:rsidRPr="00F92C40">
        <w:rPr>
          <w:rFonts w:ascii="Arial" w:hAnsi="Arial" w:cs="Arial"/>
          <w:sz w:val="21"/>
          <w:szCs w:val="21"/>
        </w:rPr>
        <w:t xml:space="preserve">   </w:t>
      </w:r>
      <w:r w:rsidRPr="000C5295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 w:rsidRPr="00F92C40">
        <w:rPr>
          <w:rFonts w:ascii="Arial" w:hAnsi="Arial" w:cs="Arial"/>
          <w:sz w:val="21"/>
          <w:szCs w:val="21"/>
        </w:rPr>
        <w:t>CHEQUE / MONEY ORDER (enclosed)</w:t>
      </w:r>
      <w:r>
        <w:rPr>
          <w:rFonts w:ascii="Arial" w:hAnsi="Arial" w:cs="Arial"/>
          <w:sz w:val="21"/>
          <w:szCs w:val="21"/>
        </w:rPr>
        <w:t xml:space="preserve">     </w:t>
      </w:r>
      <w:r w:rsidRPr="00F92C40">
        <w:rPr>
          <w:rFonts w:ascii="Arial" w:hAnsi="Arial" w:cs="Arial"/>
          <w:sz w:val="21"/>
          <w:szCs w:val="21"/>
        </w:rPr>
        <w:t xml:space="preserve">   </w:t>
      </w:r>
      <w:r w:rsidRPr="000C5295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 w:rsidRPr="00F92C40">
        <w:rPr>
          <w:rFonts w:ascii="Arial" w:hAnsi="Arial" w:cs="Arial"/>
          <w:sz w:val="21"/>
          <w:szCs w:val="21"/>
        </w:rPr>
        <w:t>CREDIT CARD (details below)</w:t>
      </w:r>
    </w:p>
    <w:p w:rsidR="000A3E42" w:rsidRPr="00F92C40" w:rsidRDefault="000A3E42" w:rsidP="00F92C40">
      <w:pPr>
        <w:pStyle w:val="BodyText"/>
        <w:rPr>
          <w:b/>
          <w:sz w:val="8"/>
          <w:szCs w:val="8"/>
        </w:rPr>
      </w:pPr>
    </w:p>
    <w:p w:rsidR="00E97904" w:rsidRPr="00E97904" w:rsidRDefault="00E97904" w:rsidP="00E97904">
      <w:pPr>
        <w:pStyle w:val="BodyText"/>
        <w:jc w:val="both"/>
        <w:rPr>
          <w:szCs w:val="20"/>
        </w:rPr>
      </w:pPr>
      <w:r w:rsidRPr="00E97904">
        <w:rPr>
          <w:szCs w:val="20"/>
        </w:rPr>
        <w:t xml:space="preserve">Money order/cheques </w:t>
      </w:r>
      <w:r w:rsidR="00886CB4" w:rsidRPr="00E97904">
        <w:rPr>
          <w:szCs w:val="20"/>
        </w:rPr>
        <w:t xml:space="preserve">made payable </w:t>
      </w:r>
      <w:r w:rsidR="00886CB4" w:rsidRPr="00E20447">
        <w:rPr>
          <w:szCs w:val="20"/>
        </w:rPr>
        <w:t>to</w:t>
      </w:r>
      <w:r w:rsidR="00886CB4" w:rsidRPr="00E20447">
        <w:rPr>
          <w:b/>
          <w:szCs w:val="20"/>
        </w:rPr>
        <w:t xml:space="preserve"> </w:t>
      </w:r>
      <w:r w:rsidR="00886CB4" w:rsidRPr="00E20447">
        <w:rPr>
          <w:szCs w:val="20"/>
        </w:rPr>
        <w:t>Department of Biodiversity, Conservation and Attractions</w:t>
      </w:r>
      <w:r w:rsidR="00886CB4">
        <w:rPr>
          <w:szCs w:val="20"/>
        </w:rPr>
        <w:t xml:space="preserve"> (“DBCA”)</w:t>
      </w:r>
      <w:r w:rsidR="00886CB4" w:rsidRPr="00E97904">
        <w:rPr>
          <w:szCs w:val="20"/>
        </w:rPr>
        <w:t xml:space="preserve"> to be attached to completed application</w:t>
      </w:r>
      <w:r w:rsidRPr="00E97904">
        <w:rPr>
          <w:szCs w:val="20"/>
        </w:rPr>
        <w:t xml:space="preserve"> form.</w:t>
      </w:r>
    </w:p>
    <w:p w:rsidR="00E97904" w:rsidRDefault="00E97904" w:rsidP="00ED674E">
      <w:pPr>
        <w:pStyle w:val="BodyText"/>
        <w:jc w:val="center"/>
        <w:rPr>
          <w:sz w:val="21"/>
          <w:szCs w:val="21"/>
        </w:rPr>
      </w:pPr>
    </w:p>
    <w:p w:rsidR="00ED674E" w:rsidRDefault="00ED674E" w:rsidP="00ED674E">
      <w:pPr>
        <w:pStyle w:val="BodyText"/>
        <w:jc w:val="center"/>
        <w:rPr>
          <w:b/>
        </w:rPr>
      </w:pPr>
      <w:r>
        <w:rPr>
          <w:b/>
        </w:rPr>
        <w:t>*</w:t>
      </w:r>
      <w:r w:rsidR="000A3E42">
        <w:rPr>
          <w:b/>
        </w:rPr>
        <w:t>Any</w:t>
      </w:r>
      <w:r>
        <w:rPr>
          <w:b/>
        </w:rPr>
        <w:t xml:space="preserve"> details </w:t>
      </w:r>
      <w:r w:rsidR="000A3E42">
        <w:rPr>
          <w:b/>
        </w:rPr>
        <w:t xml:space="preserve">below </w:t>
      </w:r>
      <w:r>
        <w:rPr>
          <w:b/>
        </w:rPr>
        <w:t xml:space="preserve">will be </w:t>
      </w:r>
      <w:r w:rsidR="000A3E42">
        <w:rPr>
          <w:b/>
        </w:rPr>
        <w:t>detached</w:t>
      </w:r>
      <w:r>
        <w:rPr>
          <w:b/>
        </w:rPr>
        <w:t xml:space="preserve"> and destroyed once payment is processed. </w:t>
      </w:r>
      <w:r w:rsidRPr="00F92C40">
        <w:rPr>
          <w:b/>
        </w:rPr>
        <w:t>Please print clearly</w:t>
      </w:r>
    </w:p>
    <w:p w:rsidR="00E97904" w:rsidRDefault="00E97904" w:rsidP="00ED674E">
      <w:pPr>
        <w:pStyle w:val="BodyText"/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</w:t>
      </w:r>
    </w:p>
    <w:p w:rsidR="00F92C40" w:rsidRDefault="00F92C40" w:rsidP="00F92C40">
      <w:pPr>
        <w:pStyle w:val="BodyText"/>
        <w:jc w:val="both"/>
        <w:rPr>
          <w:b/>
        </w:rPr>
        <w:sectPr w:rsidR="00F92C40" w:rsidSect="00DE32A4">
          <w:footerReference w:type="default" r:id="rId9"/>
          <w:headerReference w:type="first" r:id="rId10"/>
          <w:footerReference w:type="first" r:id="rId11"/>
          <w:pgSz w:w="11906" w:h="16838" w:code="9"/>
          <w:pgMar w:top="238" w:right="424" w:bottom="238" w:left="448" w:header="227" w:footer="483" w:gutter="0"/>
          <w:cols w:space="708"/>
          <w:titlePg/>
          <w:docGrid w:linePitch="360"/>
        </w:sectPr>
      </w:pPr>
    </w:p>
    <w:p w:rsidR="002A495F" w:rsidRPr="00A9062F" w:rsidRDefault="002A495F" w:rsidP="00462A4F">
      <w:pPr>
        <w:pStyle w:val="Title"/>
        <w:ind w:left="-85"/>
        <w:rPr>
          <w:sz w:val="20"/>
          <w:szCs w:val="20"/>
        </w:rPr>
      </w:pPr>
      <w:r w:rsidRPr="00A9062F">
        <w:rPr>
          <w:sz w:val="20"/>
          <w:szCs w:val="20"/>
        </w:rPr>
        <w:lastRenderedPageBreak/>
        <w:t>RESTRICTED BIRD LICENCE CATEGORIES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567"/>
        <w:gridCol w:w="2835"/>
        <w:gridCol w:w="567"/>
        <w:gridCol w:w="3118"/>
        <w:gridCol w:w="567"/>
      </w:tblGrid>
      <w:tr w:rsidR="00A9062F" w:rsidRPr="00F85185" w:rsidTr="00930259">
        <w:trPr>
          <w:trHeight w:val="346"/>
        </w:trPr>
        <w:tc>
          <w:tcPr>
            <w:tcW w:w="10930" w:type="dxa"/>
            <w:gridSpan w:val="6"/>
            <w:shd w:val="clear" w:color="auto" w:fill="auto"/>
            <w:noWrap/>
            <w:vAlign w:val="center"/>
            <w:hideMark/>
          </w:tcPr>
          <w:p w:rsidR="00A9062F" w:rsidRPr="00A00996" w:rsidRDefault="00A9062F" w:rsidP="00577A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A0099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Exempt Birds - If these species are the only birds kept, no permit is required</w:t>
            </w:r>
          </w:p>
        </w:tc>
      </w:tr>
      <w:tr w:rsidR="00A9062F" w:rsidRPr="00F85185" w:rsidTr="00930259">
        <w:trPr>
          <w:trHeight w:val="300"/>
        </w:trPr>
        <w:tc>
          <w:tcPr>
            <w:tcW w:w="3843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Canary, Common,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Serinus canaria</w:t>
            </w:r>
          </w:p>
        </w:tc>
        <w:tc>
          <w:tcPr>
            <w:tcW w:w="3402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Ground-dove, White-bibbed; Pigeon, White-breasted Ground; Jobi Island Dove,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Gallicolumba jobiensis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Pigeon, Domestic; Rock Dove,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Columba livia</w:t>
            </w:r>
          </w:p>
        </w:tc>
      </w:tr>
      <w:tr w:rsidR="00A9062F" w:rsidRPr="00F85185" w:rsidTr="00930259">
        <w:trPr>
          <w:cantSplit/>
          <w:trHeight w:val="214"/>
        </w:trPr>
        <w:tc>
          <w:tcPr>
            <w:tcW w:w="3843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Cardinal, Red-crested,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Paroaria coronata</w:t>
            </w:r>
          </w:p>
        </w:tc>
        <w:tc>
          <w:tcPr>
            <w:tcW w:w="3402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Guineafowl, Helmeted,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Numida meleagris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Pigeon, Luzon Bleeding Heart,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Gallicolumba luzonica</w:t>
            </w:r>
          </w:p>
        </w:tc>
      </w:tr>
      <w:tr w:rsidR="00A9062F" w:rsidRPr="00F85185" w:rsidTr="00930259">
        <w:trPr>
          <w:cantSplit/>
          <w:trHeight w:val="300"/>
        </w:trPr>
        <w:tc>
          <w:tcPr>
            <w:tcW w:w="3843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Chicken; Domestic Fowl; all bantams; Red Jungle Fowl,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Gallus gallus</w:t>
            </w:r>
          </w:p>
        </w:tc>
        <w:tc>
          <w:tcPr>
            <w:tcW w:w="3402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Parrotfinch, Red-throated; Red-faced Parrotfinch,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Erythrura psittacea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Pytilia, Crimson-winged; Aurora Finch,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Pytilia phoenicoptera</w:t>
            </w:r>
          </w:p>
        </w:tc>
      </w:tr>
      <w:tr w:rsidR="00A9062F" w:rsidRPr="00F85185" w:rsidTr="00930259">
        <w:trPr>
          <w:cantSplit/>
          <w:trHeight w:val="152"/>
        </w:trPr>
        <w:tc>
          <w:tcPr>
            <w:tcW w:w="3843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Duck, domestic breeds only,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Anas spp.</w:t>
            </w:r>
          </w:p>
        </w:tc>
        <w:tc>
          <w:tcPr>
            <w:tcW w:w="3402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Peafowl, Common; Indian Peafowl,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Pavo cristatus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Pytilia, Green-winged; Melba Finch,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Pytilia melba</w:t>
            </w:r>
          </w:p>
        </w:tc>
      </w:tr>
      <w:tr w:rsidR="00A9062F" w:rsidRPr="00F85185" w:rsidTr="00930259">
        <w:trPr>
          <w:cantSplit/>
          <w:trHeight w:val="171"/>
        </w:trPr>
        <w:tc>
          <w:tcPr>
            <w:tcW w:w="3843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Duck, Mallard; Mallard,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Anas platyrhynchos</w:t>
            </w:r>
          </w:p>
        </w:tc>
        <w:tc>
          <w:tcPr>
            <w:tcW w:w="3402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Peafowl, Green,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Pavo muticus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Swan, Mute; White Swan,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Cygnus olor</w:t>
            </w:r>
          </w:p>
        </w:tc>
      </w:tr>
      <w:tr w:rsidR="00A9062F" w:rsidRPr="00F85185" w:rsidTr="00930259">
        <w:trPr>
          <w:cantSplit/>
          <w:trHeight w:val="147"/>
        </w:trPr>
        <w:tc>
          <w:tcPr>
            <w:tcW w:w="3843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Duck, Muscovy,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Cairina moschata</w:t>
            </w:r>
          </w:p>
        </w:tc>
        <w:tc>
          <w:tcPr>
            <w:tcW w:w="3402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Pheasant, Golden,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Chrysolophus pictus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Turkey, Common,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Meleagris gallopavo</w:t>
            </w:r>
          </w:p>
        </w:tc>
      </w:tr>
      <w:tr w:rsidR="00A9062F" w:rsidRPr="00F85185" w:rsidTr="00930259">
        <w:trPr>
          <w:cantSplit/>
          <w:trHeight w:val="300"/>
        </w:trPr>
        <w:tc>
          <w:tcPr>
            <w:tcW w:w="3843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Firefinch, Red-billed,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Lagonosticta senegala</w:t>
            </w:r>
          </w:p>
        </w:tc>
        <w:tc>
          <w:tcPr>
            <w:tcW w:w="3402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Pheasant, Himalayan Monal; Impeyan Pheasant,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Lophophorus impejanus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Turtle-Dove, Laughing,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Streptopelia senegalensis</w:t>
            </w:r>
          </w:p>
        </w:tc>
      </w:tr>
      <w:tr w:rsidR="00A9062F" w:rsidRPr="00F85185" w:rsidTr="0047301E">
        <w:trPr>
          <w:cantSplit/>
          <w:trHeight w:val="160"/>
        </w:trPr>
        <w:tc>
          <w:tcPr>
            <w:tcW w:w="3843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Goldfinch; European Goldfinch,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 xml:space="preserve">Carduelis carduelis   </w:t>
            </w:r>
          </w:p>
        </w:tc>
        <w:tc>
          <w:tcPr>
            <w:tcW w:w="3402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Pheasant, Kalij,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Lophura leucomelanos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Turtle-Dove, Spotted,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Streptopelia chinensis</w:t>
            </w:r>
          </w:p>
        </w:tc>
      </w:tr>
      <w:tr w:rsidR="00A9062F" w:rsidRPr="00F85185" w:rsidTr="00930259">
        <w:trPr>
          <w:cantSplit/>
          <w:trHeight w:val="300"/>
        </w:trPr>
        <w:tc>
          <w:tcPr>
            <w:tcW w:w="3843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Goose, All Domestic Strains,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Anser anser</w:t>
            </w:r>
          </w:p>
        </w:tc>
        <w:tc>
          <w:tcPr>
            <w:tcW w:w="3402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Pheasant, Lady Amherst's,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Chrysolophus amherstiae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Waxbill, Lavender; Lavender Finch,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Estrilda caerulescens</w:t>
            </w:r>
          </w:p>
        </w:tc>
      </w:tr>
      <w:tr w:rsidR="00A9062F" w:rsidRPr="00F85185" w:rsidTr="00930259">
        <w:trPr>
          <w:cantSplit/>
          <w:trHeight w:val="300"/>
        </w:trPr>
        <w:tc>
          <w:tcPr>
            <w:tcW w:w="3843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Goose, Swan; Chinese Goose,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Anser cygnoides</w:t>
            </w:r>
          </w:p>
        </w:tc>
        <w:tc>
          <w:tcPr>
            <w:tcW w:w="3402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Pheasant, Reeves's,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Syrmaticus reevesii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Waxbill, Zebra; Golden-breasted Waxbill; Orange-breasted Waxbill,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Amandava subflava</w:t>
            </w:r>
          </w:p>
        </w:tc>
      </w:tr>
      <w:tr w:rsidR="00A9062F" w:rsidRPr="00F85185" w:rsidTr="00930259">
        <w:trPr>
          <w:trHeight w:val="150"/>
        </w:trPr>
        <w:tc>
          <w:tcPr>
            <w:tcW w:w="3843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Grassquit, Blue-black; Jacarini Finch,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Volatinia jacarina</w:t>
            </w:r>
          </w:p>
        </w:tc>
        <w:tc>
          <w:tcPr>
            <w:tcW w:w="3402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Pheasant, Siamese Fireback,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Lophura diardi</w:t>
            </w:r>
          </w:p>
        </w:tc>
        <w:tc>
          <w:tcPr>
            <w:tcW w:w="3685" w:type="dxa"/>
            <w:gridSpan w:val="2"/>
            <w:shd w:val="clear" w:color="auto" w:fill="auto"/>
            <w:noWrap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> </w:t>
            </w:r>
          </w:p>
        </w:tc>
      </w:tr>
      <w:tr w:rsidR="00A9062F" w:rsidRPr="00F85185" w:rsidTr="00930259">
        <w:trPr>
          <w:trHeight w:val="131"/>
        </w:trPr>
        <w:tc>
          <w:tcPr>
            <w:tcW w:w="3843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Grassquit, Cuban; Cuban Finch,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Tiaris canora</w:t>
            </w:r>
          </w:p>
        </w:tc>
        <w:tc>
          <w:tcPr>
            <w:tcW w:w="3402" w:type="dxa"/>
            <w:gridSpan w:val="2"/>
            <w:shd w:val="clear" w:color="auto" w:fill="auto"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 xml:space="preserve">Pheasant, Swinhoe's, </w:t>
            </w:r>
            <w:r w:rsidRPr="00F85185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en-AU"/>
              </w:rPr>
              <w:t>Lophura swinhoii</w:t>
            </w:r>
          </w:p>
        </w:tc>
        <w:tc>
          <w:tcPr>
            <w:tcW w:w="3685" w:type="dxa"/>
            <w:gridSpan w:val="2"/>
            <w:shd w:val="clear" w:color="auto" w:fill="auto"/>
            <w:noWrap/>
            <w:hideMark/>
          </w:tcPr>
          <w:p w:rsidR="00A9062F" w:rsidRPr="00F85185" w:rsidRDefault="00A9062F" w:rsidP="006B472C">
            <w:pPr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</w:pPr>
            <w:r w:rsidRPr="00F85185">
              <w:rPr>
                <w:rFonts w:ascii="Arial" w:hAnsi="Arial" w:cs="Arial"/>
                <w:color w:val="000000"/>
                <w:sz w:val="14"/>
                <w:szCs w:val="14"/>
                <w:lang w:eastAsia="en-AU"/>
              </w:rPr>
              <w:t> </w:t>
            </w:r>
          </w:p>
        </w:tc>
      </w:tr>
      <w:tr w:rsidR="00A9062F" w:rsidRPr="00F85185" w:rsidTr="00930259">
        <w:trPr>
          <w:trHeight w:val="368"/>
        </w:trPr>
        <w:tc>
          <w:tcPr>
            <w:tcW w:w="10930" w:type="dxa"/>
            <w:gridSpan w:val="6"/>
            <w:shd w:val="clear" w:color="auto" w:fill="auto"/>
            <w:noWrap/>
            <w:vAlign w:val="center"/>
            <w:hideMark/>
          </w:tcPr>
          <w:p w:rsidR="00A9062F" w:rsidRPr="00A00996" w:rsidRDefault="00A9062F" w:rsidP="00E979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A0099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Restricted Bird Permit required for birds listed below</w:t>
            </w:r>
            <w:r w:rsidR="00E9790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– Please enter number held against each species</w:t>
            </w:r>
          </w:p>
        </w:tc>
      </w:tr>
      <w:tr w:rsidR="00881B33" w:rsidRPr="00F85185" w:rsidTr="00881B33">
        <w:trPr>
          <w:trHeight w:val="381"/>
        </w:trPr>
        <w:tc>
          <w:tcPr>
            <w:tcW w:w="3276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Caique, Black-headed; Black-headed Parrot, </w:t>
            </w:r>
            <w:r w:rsidRPr="00D11AB9">
              <w:rPr>
                <w:i/>
                <w:iCs/>
                <w:sz w:val="14"/>
                <w:szCs w:val="14"/>
              </w:rPr>
              <w:t>Pionites melanocephala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Lovebird, Peach-faced,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Agapornis roseicollis         </w:t>
            </w:r>
            <w:r>
              <w:rPr>
                <w:i/>
                <w:iCs/>
                <w:sz w:val="14"/>
                <w:szCs w:val="14"/>
              </w:rPr>
              <w:t xml:space="preserve">            </w:t>
            </w:r>
            <w:r w:rsidRPr="00D11AB9">
              <w:rPr>
                <w:b/>
                <w:bCs/>
                <w:sz w:val="14"/>
                <w:szCs w:val="14"/>
              </w:rPr>
              <w:t>Maximum 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Parrotfinch, Tri-coloured; Three-coloured Parrotfinch; Tanimbar Parrotfinch, </w:t>
            </w:r>
            <w:r w:rsidRPr="00D11AB9">
              <w:rPr>
                <w:i/>
                <w:iCs/>
                <w:sz w:val="14"/>
                <w:szCs w:val="14"/>
              </w:rPr>
              <w:t>Erythrura tricolor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</w:p>
        </w:tc>
      </w:tr>
      <w:tr w:rsidR="00881B33" w:rsidRPr="00F85185" w:rsidTr="00881B33">
        <w:tc>
          <w:tcPr>
            <w:tcW w:w="3276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Caique, White-bellied; White-bellied Parrot, </w:t>
            </w:r>
            <w:r w:rsidRPr="00D11AB9">
              <w:rPr>
                <w:i/>
                <w:iCs/>
                <w:sz w:val="14"/>
                <w:szCs w:val="14"/>
              </w:rPr>
              <w:t>Pionites leucogaster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Lovebird species hybrids,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Agapornis spp. </w:t>
            </w:r>
            <w:r>
              <w:rPr>
                <w:sz w:val="14"/>
                <w:szCs w:val="14"/>
              </w:rPr>
              <w:t xml:space="preserve">                     </w:t>
            </w:r>
            <w:r w:rsidRPr="00D11AB9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</w:t>
            </w:r>
            <w:r w:rsidRPr="00D11AB9">
              <w:rPr>
                <w:sz w:val="14"/>
                <w:szCs w:val="14"/>
              </w:rPr>
              <w:t xml:space="preserve">    </w:t>
            </w:r>
            <w:r w:rsidRPr="00D11AB9">
              <w:rPr>
                <w:b/>
                <w:bCs/>
                <w:sz w:val="14"/>
                <w:szCs w:val="14"/>
              </w:rPr>
              <w:t>Maximum 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Partridge, Chukar; Chukor or Chukka Partridge, </w:t>
            </w:r>
            <w:r w:rsidRPr="00D11AB9">
              <w:rPr>
                <w:i/>
                <w:iCs/>
                <w:sz w:val="14"/>
                <w:szCs w:val="14"/>
              </w:rPr>
              <w:t>Alectoris chukar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351"/>
        </w:trPr>
        <w:tc>
          <w:tcPr>
            <w:tcW w:w="3276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Canary, Yellow-fronted; Green Singing Finch, </w:t>
            </w:r>
            <w:r w:rsidRPr="00D11AB9">
              <w:rPr>
                <w:i/>
                <w:iCs/>
                <w:sz w:val="14"/>
                <w:szCs w:val="14"/>
              </w:rPr>
              <w:t>Serinus mozambicus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Macaw, Blue and Yellow; Blue and Gold Macaw, </w:t>
            </w:r>
            <w:r w:rsidRPr="00D11AB9">
              <w:rPr>
                <w:i/>
                <w:iCs/>
                <w:sz w:val="14"/>
                <w:szCs w:val="14"/>
              </w:rPr>
              <w:t>Ara ararauna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Pheasant, Ring-necked; Common Pheasant, </w:t>
            </w:r>
            <w:r w:rsidRPr="00D11AB9">
              <w:rPr>
                <w:i/>
                <w:iCs/>
                <w:sz w:val="14"/>
                <w:szCs w:val="14"/>
              </w:rPr>
              <w:t xml:space="preserve">Phasianus colchicus        </w:t>
            </w:r>
            <w:r>
              <w:rPr>
                <w:i/>
                <w:iCs/>
                <w:sz w:val="14"/>
                <w:szCs w:val="14"/>
              </w:rPr>
              <w:t xml:space="preserve">   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        </w:t>
            </w:r>
            <w:r w:rsidRPr="00D11AB9">
              <w:rPr>
                <w:b/>
                <w:bCs/>
                <w:sz w:val="14"/>
                <w:szCs w:val="14"/>
              </w:rPr>
              <w:t>Maximum 20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356"/>
        </w:trPr>
        <w:tc>
          <w:tcPr>
            <w:tcW w:w="3276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Chaffinch, </w:t>
            </w:r>
            <w:r w:rsidRPr="00D11AB9">
              <w:rPr>
                <w:i/>
                <w:iCs/>
                <w:sz w:val="14"/>
                <w:szCs w:val="14"/>
              </w:rPr>
              <w:t>Fringilla coelebs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Macaw, Green-winged; Red and Green Macaw, </w:t>
            </w:r>
            <w:r w:rsidRPr="00D11AB9">
              <w:rPr>
                <w:i/>
                <w:iCs/>
                <w:sz w:val="14"/>
                <w:szCs w:val="14"/>
              </w:rPr>
              <w:t>Ara chloropterus</w:t>
            </w:r>
            <w:r w:rsidRPr="00D11AB9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>Pheasant, Silver,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Lophura nycthemera   </w:t>
            </w:r>
            <w:r>
              <w:rPr>
                <w:i/>
                <w:iCs/>
                <w:sz w:val="14"/>
                <w:szCs w:val="14"/>
              </w:rPr>
              <w:t xml:space="preserve">                           </w:t>
            </w:r>
            <w:r w:rsidRPr="00D11AB9">
              <w:rPr>
                <w:b/>
                <w:bCs/>
                <w:sz w:val="14"/>
                <w:szCs w:val="14"/>
              </w:rPr>
              <w:t>Maximum 20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333"/>
        </w:trPr>
        <w:tc>
          <w:tcPr>
            <w:tcW w:w="3276" w:type="dxa"/>
            <w:shd w:val="clear" w:color="auto" w:fill="auto"/>
            <w:hideMark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>Cockatoo, Sulphur-crested,</w:t>
            </w:r>
          </w:p>
          <w:p w:rsidR="00881B33" w:rsidRDefault="00881B33" w:rsidP="00881B33">
            <w:pPr>
              <w:pStyle w:val="NoSpacing"/>
              <w:rPr>
                <w:b/>
                <w:b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Cacatua galerita                                          </w:t>
            </w:r>
            <w:r w:rsidRPr="00D11AB9">
              <w:rPr>
                <w:b/>
                <w:bCs/>
                <w:sz w:val="14"/>
                <w:szCs w:val="14"/>
              </w:rPr>
              <w:t>Maximum 10</w:t>
            </w:r>
          </w:p>
          <w:p w:rsidR="00881B33" w:rsidRPr="00336C76" w:rsidRDefault="00881B33" w:rsidP="00881B33">
            <w:pPr>
              <w:pStyle w:val="NoSpacing"/>
              <w:rPr>
                <w:sz w:val="13"/>
                <w:szCs w:val="13"/>
              </w:rPr>
            </w:pPr>
            <w:r w:rsidRPr="00336C76">
              <w:rPr>
                <w:bCs/>
                <w:sz w:val="13"/>
                <w:szCs w:val="13"/>
              </w:rPr>
              <w:t>Fauna Possessing (Pet Keeper’s ) Licence also required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Macaw, Hyacinth, </w:t>
            </w:r>
            <w:r w:rsidRPr="00D11AB9">
              <w:rPr>
                <w:i/>
                <w:iCs/>
                <w:sz w:val="14"/>
                <w:szCs w:val="14"/>
              </w:rPr>
              <w:t>Anodorhynchus hyacinthinus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>Pytilia, Yellow-winged,</w:t>
            </w:r>
            <w:r w:rsidRPr="00D11AB9">
              <w:rPr>
                <w:i/>
                <w:iCs/>
                <w:sz w:val="14"/>
                <w:szCs w:val="14"/>
              </w:rPr>
              <w:t xml:space="preserve"> Pytilia hypogrammica</w:t>
            </w:r>
            <w:r w:rsidRPr="00D11AB9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266"/>
        </w:trPr>
        <w:tc>
          <w:tcPr>
            <w:tcW w:w="3276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Conure, Golden-capped; Golden-capped Parakeet, </w:t>
            </w:r>
            <w:r w:rsidRPr="00D11AB9">
              <w:rPr>
                <w:i/>
                <w:iCs/>
                <w:sz w:val="14"/>
                <w:szCs w:val="14"/>
              </w:rPr>
              <w:t>Aratinga auricapillus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Macaw, Red-fronted, </w:t>
            </w:r>
            <w:r w:rsidRPr="00D11AB9">
              <w:rPr>
                <w:i/>
                <w:iCs/>
                <w:sz w:val="14"/>
                <w:szCs w:val="14"/>
              </w:rPr>
              <w:t>Ara rubrogenys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Quail, Japanese, </w:t>
            </w:r>
            <w:r w:rsidRPr="00D11AB9">
              <w:rPr>
                <w:i/>
                <w:iCs/>
                <w:sz w:val="14"/>
                <w:szCs w:val="14"/>
              </w:rPr>
              <w:t>Coturnix japonica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343"/>
        </w:trPr>
        <w:tc>
          <w:tcPr>
            <w:tcW w:w="3276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Conure, Jandaya; Jandaya Parakeet, </w:t>
            </w:r>
            <w:r w:rsidRPr="00D11AB9">
              <w:rPr>
                <w:i/>
                <w:iCs/>
                <w:sz w:val="14"/>
                <w:szCs w:val="14"/>
              </w:rPr>
              <w:t>Aratinga jandaya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Macaw, Scarlet, </w:t>
            </w:r>
            <w:r w:rsidRPr="00D11AB9">
              <w:rPr>
                <w:i/>
                <w:iCs/>
                <w:sz w:val="14"/>
                <w:szCs w:val="14"/>
              </w:rPr>
              <w:t>Ara macao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Red Bishop, Northern; Orange Bishop,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Euplectes francisanus    </w:t>
            </w:r>
            <w:r>
              <w:rPr>
                <w:i/>
                <w:iCs/>
                <w:sz w:val="14"/>
                <w:szCs w:val="14"/>
              </w:rPr>
              <w:t xml:space="preserve">  </w:t>
            </w:r>
            <w:r w:rsidRPr="00D11AB9">
              <w:rPr>
                <w:i/>
                <w:iCs/>
                <w:sz w:val="14"/>
                <w:szCs w:val="14"/>
              </w:rPr>
              <w:t xml:space="preserve">         </w:t>
            </w:r>
            <w:r>
              <w:rPr>
                <w:i/>
                <w:iCs/>
                <w:sz w:val="14"/>
                <w:szCs w:val="14"/>
              </w:rPr>
              <w:t xml:space="preserve">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</w:t>
            </w:r>
            <w:r w:rsidRPr="00D11AB9">
              <w:rPr>
                <w:b/>
                <w:bCs/>
                <w:sz w:val="14"/>
                <w:szCs w:val="14"/>
              </w:rPr>
              <w:t>Maximum 10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277"/>
        </w:trPr>
        <w:tc>
          <w:tcPr>
            <w:tcW w:w="3276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Conure, Peach-fronted, Golden-crowned Conure; Peach-fronted Parakeet, </w:t>
            </w:r>
            <w:r w:rsidRPr="00D11AB9">
              <w:rPr>
                <w:i/>
                <w:iCs/>
                <w:sz w:val="14"/>
                <w:szCs w:val="14"/>
              </w:rPr>
              <w:t>Aratinga aurea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Mannikin, Nutmeg; Spicefinch; Spotted Munia; Scaly-breasted Munia, </w:t>
            </w:r>
            <w:r w:rsidRPr="00D11AB9">
              <w:rPr>
                <w:i/>
                <w:iCs/>
                <w:sz w:val="14"/>
                <w:szCs w:val="14"/>
              </w:rPr>
              <w:t>Lonchura punctulata</w:t>
            </w:r>
            <w:r w:rsidRPr="00D11AB9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Redpoll, </w:t>
            </w:r>
            <w:r w:rsidRPr="00D11AB9">
              <w:rPr>
                <w:i/>
                <w:iCs/>
                <w:sz w:val="14"/>
                <w:szCs w:val="14"/>
              </w:rPr>
              <w:t xml:space="preserve">Carduelis flammea </w:t>
            </w:r>
            <w:r>
              <w:rPr>
                <w:i/>
                <w:iCs/>
                <w:sz w:val="14"/>
                <w:szCs w:val="14"/>
              </w:rPr>
              <w:t xml:space="preserve">    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</w:t>
            </w:r>
            <w:r w:rsidRPr="00D11AB9">
              <w:rPr>
                <w:b/>
                <w:bCs/>
                <w:sz w:val="14"/>
                <w:szCs w:val="14"/>
              </w:rPr>
              <w:t>Maximum 10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393"/>
        </w:trPr>
        <w:tc>
          <w:tcPr>
            <w:tcW w:w="3276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Conure, Sun; Sun Parakeet, </w:t>
            </w:r>
            <w:r w:rsidRPr="00D11AB9">
              <w:rPr>
                <w:i/>
                <w:iCs/>
                <w:sz w:val="14"/>
                <w:szCs w:val="14"/>
              </w:rPr>
              <w:t>Aratinga solstitialis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Munia, Black-headed; Black-headed Nun, </w:t>
            </w:r>
            <w:r w:rsidRPr="00D11AB9">
              <w:rPr>
                <w:i/>
                <w:iCs/>
                <w:sz w:val="14"/>
                <w:szCs w:val="14"/>
              </w:rPr>
              <w:t>Lonchura malacca</w:t>
            </w:r>
            <w:r w:rsidRPr="00D11AB9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Rhea, Greater, </w:t>
            </w:r>
            <w:r w:rsidRPr="00D11AB9">
              <w:rPr>
                <w:i/>
                <w:iCs/>
                <w:sz w:val="14"/>
                <w:szCs w:val="14"/>
              </w:rPr>
              <w:t>Rhea americana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329"/>
        </w:trPr>
        <w:tc>
          <w:tcPr>
            <w:tcW w:w="3276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Cordon-bleu, Blue-breasted; Blue-breasted Waxbill, </w:t>
            </w:r>
            <w:r w:rsidRPr="00D11AB9">
              <w:rPr>
                <w:i/>
                <w:iCs/>
                <w:sz w:val="14"/>
                <w:szCs w:val="14"/>
              </w:rPr>
              <w:t>Uraeginthus angolensis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>Munia, Green; Green Strawberry Finch, Green Avadavat,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 xml:space="preserve">Amandava formosa    </w:t>
            </w:r>
            <w:r w:rsidRPr="00D11AB9">
              <w:rPr>
                <w:b/>
                <w:bCs/>
                <w:sz w:val="14"/>
                <w:szCs w:val="14"/>
              </w:rPr>
              <w:t>Maximum 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Scaup, New Zealand, </w:t>
            </w:r>
            <w:r w:rsidRPr="00D11AB9">
              <w:rPr>
                <w:i/>
                <w:iCs/>
                <w:sz w:val="14"/>
                <w:szCs w:val="14"/>
              </w:rPr>
              <w:t>Aythya novaeseelandiae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404"/>
        </w:trPr>
        <w:tc>
          <w:tcPr>
            <w:tcW w:w="3276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Cordon-bleu, Blue-capped; Blue-headed Cordon-bleu, </w:t>
            </w:r>
            <w:r w:rsidRPr="00D11AB9">
              <w:rPr>
                <w:i/>
                <w:iCs/>
                <w:sz w:val="14"/>
                <w:szCs w:val="14"/>
              </w:rPr>
              <w:t>Uraeginthus cyanocephalus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Munia, Red; Red Strawberry Finch; Red or Indian Avadavat; Tiger Finch; Red Waxbill, </w:t>
            </w:r>
            <w:r w:rsidRPr="00D11AB9">
              <w:rPr>
                <w:i/>
                <w:iCs/>
                <w:sz w:val="14"/>
                <w:szCs w:val="14"/>
              </w:rPr>
              <w:t>Amandava amandava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Shelduck, Paradise; New Zealand Shelduck, </w:t>
            </w:r>
            <w:r w:rsidRPr="00D11AB9">
              <w:rPr>
                <w:i/>
                <w:iCs/>
                <w:sz w:val="14"/>
                <w:szCs w:val="14"/>
              </w:rPr>
              <w:t>Tadorna variegata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341"/>
        </w:trPr>
        <w:tc>
          <w:tcPr>
            <w:tcW w:w="3276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Cordon-bleu, Red-cheeked, </w:t>
            </w:r>
            <w:r w:rsidRPr="00D11AB9">
              <w:rPr>
                <w:i/>
                <w:iCs/>
                <w:sz w:val="14"/>
                <w:szCs w:val="14"/>
              </w:rPr>
              <w:t>Uraeginthus bengalus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>Munia, White-headed,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Lonchura maja </w:t>
            </w:r>
            <w:r w:rsidRPr="00A92F18">
              <w:rPr>
                <w:iCs/>
                <w:sz w:val="14"/>
                <w:szCs w:val="14"/>
              </w:rPr>
              <w:t xml:space="preserve"> </w:t>
            </w:r>
            <w:r w:rsidRPr="00A92F18">
              <w:rPr>
                <w:bCs/>
                <w:sz w:val="14"/>
                <w:szCs w:val="14"/>
              </w:rPr>
              <w:t xml:space="preserve">                 </w:t>
            </w:r>
            <w:r>
              <w:rPr>
                <w:bCs/>
                <w:sz w:val="14"/>
                <w:szCs w:val="14"/>
              </w:rPr>
              <w:t xml:space="preserve">         </w:t>
            </w:r>
            <w:r w:rsidRPr="00A92F18">
              <w:rPr>
                <w:bCs/>
                <w:sz w:val="14"/>
                <w:szCs w:val="14"/>
              </w:rPr>
              <w:t xml:space="preserve">   </w:t>
            </w:r>
            <w:r>
              <w:rPr>
                <w:b/>
                <w:bCs/>
                <w:sz w:val="14"/>
                <w:szCs w:val="14"/>
              </w:rPr>
              <w:t>M</w:t>
            </w:r>
            <w:r w:rsidRPr="00D11AB9">
              <w:rPr>
                <w:b/>
                <w:bCs/>
                <w:sz w:val="14"/>
                <w:szCs w:val="14"/>
              </w:rPr>
              <w:t>aximum 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Silverbill, Indian; White-throated Munia; Common Silverbill, </w:t>
            </w:r>
            <w:r w:rsidRPr="00D11AB9">
              <w:rPr>
                <w:i/>
                <w:iCs/>
                <w:sz w:val="14"/>
                <w:szCs w:val="14"/>
              </w:rPr>
              <w:t>Lonchura malabarica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417"/>
        </w:trPr>
        <w:tc>
          <w:tcPr>
            <w:tcW w:w="3276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Dove, Collared; Collared Turtle-dove; Indian Ring Dove; Barbary Dove  (fawn or white variations), </w:t>
            </w:r>
            <w:r w:rsidRPr="00D11AB9">
              <w:rPr>
                <w:i/>
                <w:iCs/>
                <w:sz w:val="14"/>
                <w:szCs w:val="14"/>
              </w:rPr>
              <w:t>Streptopelia decaocto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Munia, White-rumped; Bengalese Mannikin, </w:t>
            </w:r>
            <w:r w:rsidRPr="00D11AB9">
              <w:rPr>
                <w:i/>
                <w:iCs/>
                <w:sz w:val="14"/>
                <w:szCs w:val="14"/>
              </w:rPr>
              <w:t>Lonchura striata</w:t>
            </w:r>
            <w:r>
              <w:rPr>
                <w:i/>
                <w:iCs/>
                <w:sz w:val="14"/>
                <w:szCs w:val="14"/>
              </w:rPr>
              <w:t xml:space="preserve">                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</w:t>
            </w:r>
            <w:r w:rsidRPr="00D11AB9">
              <w:rPr>
                <w:b/>
                <w:bCs/>
                <w:sz w:val="14"/>
                <w:szCs w:val="14"/>
              </w:rPr>
              <w:t>Maximum 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Siskin, European; Spruce Siskin; Eurasian Siskin, </w:t>
            </w:r>
            <w:r w:rsidRPr="00D11AB9">
              <w:rPr>
                <w:i/>
                <w:iCs/>
                <w:sz w:val="14"/>
                <w:szCs w:val="14"/>
              </w:rPr>
              <w:t xml:space="preserve">Carduelis spinus           </w:t>
            </w:r>
            <w:r>
              <w:rPr>
                <w:i/>
                <w:iCs/>
                <w:sz w:val="14"/>
                <w:szCs w:val="14"/>
              </w:rPr>
              <w:t xml:space="preserve">            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  </w:t>
            </w:r>
            <w:r w:rsidRPr="00D11AB9">
              <w:rPr>
                <w:b/>
                <w:bCs/>
                <w:sz w:val="14"/>
                <w:szCs w:val="14"/>
              </w:rPr>
              <w:t>Maximum 30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317"/>
        </w:trPr>
        <w:tc>
          <w:tcPr>
            <w:tcW w:w="3276" w:type="dxa"/>
            <w:shd w:val="clear" w:color="auto" w:fill="auto"/>
            <w:hideMark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Dove, Namaqua; Cape or Masked Dove,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Oena capensis                           </w:t>
            </w:r>
            <w:r>
              <w:rPr>
                <w:i/>
                <w:iCs/>
                <w:sz w:val="14"/>
                <w:szCs w:val="14"/>
              </w:rPr>
              <w:t xml:space="preserve">    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 </w:t>
            </w:r>
            <w:r w:rsidRPr="00D11AB9">
              <w:rPr>
                <w:b/>
                <w:bCs/>
                <w:sz w:val="14"/>
                <w:szCs w:val="14"/>
              </w:rPr>
              <w:t xml:space="preserve"> Maximum 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Parakeet, Alexandrine,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Psittacula eupatria  </w:t>
            </w:r>
            <w:r>
              <w:rPr>
                <w:i/>
                <w:iCs/>
                <w:sz w:val="14"/>
                <w:szCs w:val="14"/>
              </w:rPr>
              <w:t xml:space="preserve">         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</w:t>
            </w:r>
            <w:r w:rsidRPr="00D11AB9">
              <w:rPr>
                <w:b/>
                <w:bCs/>
                <w:sz w:val="14"/>
                <w:szCs w:val="14"/>
              </w:rPr>
              <w:t>Maximum 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Siskin, Hooded; Yellow Siskin; Black-hooded Yellow Siskin, </w:t>
            </w:r>
            <w:r w:rsidRPr="00D11AB9">
              <w:rPr>
                <w:i/>
                <w:iCs/>
                <w:sz w:val="14"/>
                <w:szCs w:val="14"/>
              </w:rPr>
              <w:t>Carduelis magellanica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251"/>
        </w:trPr>
        <w:tc>
          <w:tcPr>
            <w:tcW w:w="3276" w:type="dxa"/>
            <w:shd w:val="clear" w:color="auto" w:fill="auto"/>
            <w:hideMark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Dove, Ruddy Ground; Talpacoti,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Columbina talpacoti    </w:t>
            </w:r>
            <w:r>
              <w:rPr>
                <w:i/>
                <w:iCs/>
                <w:sz w:val="14"/>
                <w:szCs w:val="14"/>
              </w:rPr>
              <w:t xml:space="preserve">                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   </w:t>
            </w:r>
            <w:r w:rsidRPr="00D11AB9">
              <w:rPr>
                <w:b/>
                <w:bCs/>
                <w:sz w:val="14"/>
                <w:szCs w:val="14"/>
              </w:rPr>
              <w:t>Maximum 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>Parakeet, Derbyan,</w:t>
            </w:r>
          </w:p>
          <w:p w:rsidR="00881B33" w:rsidRPr="00E07842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Psittacula derbiana </w:t>
            </w:r>
            <w:r w:rsidRPr="00A92F18">
              <w:rPr>
                <w:i/>
                <w:iCs/>
                <w:sz w:val="14"/>
                <w:szCs w:val="14"/>
              </w:rPr>
              <w:t xml:space="preserve"> </w:t>
            </w:r>
            <w:r w:rsidRPr="00A92F18">
              <w:rPr>
                <w:bCs/>
                <w:sz w:val="14"/>
                <w:szCs w:val="14"/>
              </w:rPr>
              <w:t xml:space="preserve">        </w:t>
            </w:r>
            <w:r>
              <w:rPr>
                <w:bCs/>
                <w:sz w:val="14"/>
                <w:szCs w:val="14"/>
              </w:rPr>
              <w:t xml:space="preserve">         </w:t>
            </w:r>
            <w:r w:rsidRPr="00A92F18">
              <w:rPr>
                <w:bCs/>
                <w:sz w:val="14"/>
                <w:szCs w:val="14"/>
              </w:rPr>
              <w:t xml:space="preserve">    </w:t>
            </w:r>
            <w:r w:rsidRPr="00D11AB9">
              <w:rPr>
                <w:b/>
                <w:bCs/>
                <w:sz w:val="14"/>
                <w:szCs w:val="14"/>
              </w:rPr>
              <w:t>Maximum 12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Siskin, Red; Venezuelan Siskin; Black-hooded Red Siskin, </w:t>
            </w:r>
            <w:r w:rsidRPr="00D11AB9">
              <w:rPr>
                <w:i/>
                <w:iCs/>
                <w:sz w:val="14"/>
                <w:szCs w:val="14"/>
              </w:rPr>
              <w:t xml:space="preserve">Carduelis cucullate </w:t>
            </w:r>
            <w:r>
              <w:rPr>
                <w:i/>
                <w:iCs/>
                <w:sz w:val="14"/>
                <w:szCs w:val="14"/>
              </w:rPr>
              <w:t xml:space="preserve">                    </w:t>
            </w:r>
            <w:r w:rsidRPr="00D11AB9">
              <w:rPr>
                <w:b/>
                <w:bCs/>
                <w:sz w:val="14"/>
                <w:szCs w:val="14"/>
              </w:rPr>
              <w:t>Maximum 30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325"/>
        </w:trPr>
        <w:tc>
          <w:tcPr>
            <w:tcW w:w="3276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Duck, Mandarin, </w:t>
            </w:r>
            <w:r w:rsidRPr="00D11AB9">
              <w:rPr>
                <w:i/>
                <w:iCs/>
                <w:sz w:val="14"/>
                <w:szCs w:val="14"/>
              </w:rPr>
              <w:t>Aix galericulata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Parakeet, </w:t>
            </w:r>
            <w:r>
              <w:rPr>
                <w:sz w:val="14"/>
                <w:szCs w:val="14"/>
              </w:rPr>
              <w:t xml:space="preserve">Golden </w:t>
            </w:r>
            <w:r w:rsidRPr="00D11AB9">
              <w:rPr>
                <w:sz w:val="14"/>
                <w:szCs w:val="14"/>
              </w:rPr>
              <w:t xml:space="preserve">, </w:t>
            </w:r>
            <w:r w:rsidRPr="0047301E">
              <w:rPr>
                <w:i/>
                <w:sz w:val="14"/>
                <w:szCs w:val="14"/>
              </w:rPr>
              <w:t>Guaruba guarouba</w:t>
            </w:r>
            <w:r>
              <w:rPr>
                <w:i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Sparrow, Java; Paddy Finch, </w:t>
            </w:r>
            <w:r w:rsidRPr="00D11AB9">
              <w:rPr>
                <w:i/>
                <w:iCs/>
                <w:sz w:val="14"/>
                <w:szCs w:val="14"/>
              </w:rPr>
              <w:t>Padda oryzivora</w:t>
            </w:r>
            <w:r w:rsidRPr="00D11AB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>(</w:t>
            </w:r>
            <w:r w:rsidRPr="00E07842">
              <w:rPr>
                <w:sz w:val="12"/>
                <w:szCs w:val="12"/>
              </w:rPr>
              <w:t>Can only be kept in areas south of 26° parallel of latitude</w:t>
            </w:r>
            <w:r w:rsidRPr="00D11AB9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339"/>
        </w:trPr>
        <w:tc>
          <w:tcPr>
            <w:tcW w:w="3276" w:type="dxa"/>
            <w:shd w:val="clear" w:color="auto" w:fill="auto"/>
            <w:hideMark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Fody, Madagascan Red; Madagascar Weaver,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Foudia madagascariensis     </w:t>
            </w:r>
            <w:r>
              <w:rPr>
                <w:i/>
                <w:iCs/>
                <w:sz w:val="14"/>
                <w:szCs w:val="14"/>
              </w:rPr>
              <w:t xml:space="preserve">     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    </w:t>
            </w:r>
            <w:r w:rsidRPr="00D11AB9">
              <w:rPr>
                <w:b/>
                <w:bCs/>
                <w:sz w:val="14"/>
                <w:szCs w:val="14"/>
              </w:rPr>
              <w:t>Maximum 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Parakeet, Malabar,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Psittacula columboides  </w:t>
            </w:r>
            <w:r>
              <w:rPr>
                <w:i/>
                <w:iCs/>
                <w:sz w:val="14"/>
                <w:szCs w:val="14"/>
              </w:rPr>
              <w:t xml:space="preserve">  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</w:t>
            </w:r>
            <w:r w:rsidRPr="00D11AB9">
              <w:rPr>
                <w:b/>
                <w:bCs/>
                <w:sz w:val="14"/>
                <w:szCs w:val="14"/>
              </w:rPr>
              <w:t>Maximum 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>Sparrow, Paradise; Aberdeen Finch; Red-headed Amadina,</w:t>
            </w:r>
            <w:r>
              <w:rPr>
                <w:sz w:val="14"/>
                <w:szCs w:val="14"/>
              </w:rPr>
              <w:t xml:space="preserve"> </w:t>
            </w:r>
            <w:r w:rsidRPr="00D11AB9">
              <w:rPr>
                <w:i/>
                <w:iCs/>
                <w:sz w:val="14"/>
                <w:szCs w:val="14"/>
              </w:rPr>
              <w:t xml:space="preserve">Amadina erythrocephala </w:t>
            </w:r>
            <w:r>
              <w:rPr>
                <w:i/>
                <w:iCs/>
                <w:sz w:val="14"/>
                <w:szCs w:val="14"/>
              </w:rPr>
              <w:t xml:space="preserve">   </w:t>
            </w:r>
            <w:r w:rsidRPr="00D82ACE">
              <w:rPr>
                <w:b/>
                <w:i/>
                <w:iCs/>
                <w:sz w:val="14"/>
                <w:szCs w:val="14"/>
              </w:rPr>
              <w:t>Ma</w:t>
            </w:r>
            <w:r w:rsidRPr="00D11AB9">
              <w:rPr>
                <w:b/>
                <w:bCs/>
                <w:sz w:val="14"/>
                <w:szCs w:val="14"/>
              </w:rPr>
              <w:t>ximum 20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271"/>
        </w:trPr>
        <w:tc>
          <w:tcPr>
            <w:tcW w:w="3276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Goose, Egyptian, </w:t>
            </w:r>
            <w:r w:rsidRPr="00D11AB9">
              <w:rPr>
                <w:i/>
                <w:iCs/>
                <w:sz w:val="14"/>
                <w:szCs w:val="14"/>
              </w:rPr>
              <w:t>Alopochen aegyptiacus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>Parakeet, Moustached,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Psittacula alexandri  </w:t>
            </w:r>
            <w:r>
              <w:rPr>
                <w:i/>
                <w:iCs/>
                <w:sz w:val="14"/>
                <w:szCs w:val="14"/>
              </w:rPr>
              <w:t xml:space="preserve">        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</w:t>
            </w:r>
            <w:r w:rsidRPr="00D11AB9">
              <w:rPr>
                <w:b/>
                <w:bCs/>
                <w:sz w:val="14"/>
                <w:szCs w:val="14"/>
              </w:rPr>
              <w:t>Maximum 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>Twinspot, Dybowski’s ,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Euschistospiza dybowskii                      </w:t>
            </w:r>
            <w:r w:rsidRPr="00D11AB9">
              <w:rPr>
                <w:b/>
                <w:bCs/>
                <w:sz w:val="14"/>
                <w:szCs w:val="14"/>
              </w:rPr>
              <w:t>Maximum 20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347"/>
        </w:trPr>
        <w:tc>
          <w:tcPr>
            <w:tcW w:w="3276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Greenfinch, Oriental, </w:t>
            </w:r>
            <w:r w:rsidRPr="00D11AB9">
              <w:rPr>
                <w:i/>
                <w:iCs/>
                <w:sz w:val="14"/>
                <w:szCs w:val="14"/>
              </w:rPr>
              <w:t>Carduelis sinica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Parakeet, Plum-headed,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Psittacula cyanocephala  </w:t>
            </w:r>
            <w:r>
              <w:rPr>
                <w:i/>
                <w:iCs/>
                <w:sz w:val="14"/>
                <w:szCs w:val="14"/>
              </w:rPr>
              <w:t xml:space="preserve">        </w:t>
            </w:r>
            <w:r w:rsidRPr="00D11AB9">
              <w:rPr>
                <w:i/>
                <w:iCs/>
                <w:sz w:val="14"/>
                <w:szCs w:val="14"/>
              </w:rPr>
              <w:t xml:space="preserve">     </w:t>
            </w:r>
            <w:r w:rsidRPr="00D11AB9">
              <w:rPr>
                <w:b/>
                <w:bCs/>
                <w:sz w:val="14"/>
                <w:szCs w:val="14"/>
              </w:rPr>
              <w:t>Maximum 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Twinspot, Peters’s , </w:t>
            </w:r>
            <w:r w:rsidRPr="00D11AB9">
              <w:rPr>
                <w:i/>
                <w:iCs/>
                <w:sz w:val="14"/>
                <w:szCs w:val="14"/>
              </w:rPr>
              <w:t>Hypargos niveoguttatus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409"/>
        </w:trPr>
        <w:tc>
          <w:tcPr>
            <w:tcW w:w="3276" w:type="dxa"/>
            <w:shd w:val="clear" w:color="auto" w:fill="auto"/>
            <w:hideMark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Greenfinch; European Greenfinch, </w:t>
            </w:r>
            <w:r w:rsidRPr="00D11AB9">
              <w:rPr>
                <w:i/>
                <w:iCs/>
                <w:sz w:val="14"/>
                <w:szCs w:val="14"/>
              </w:rPr>
              <w:t>Carduelis chloris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>Parakeet, Red-fronted; Red-fronted Kakariki,</w:t>
            </w:r>
            <w:r>
              <w:rPr>
                <w:sz w:val="14"/>
                <w:szCs w:val="14"/>
              </w:rPr>
              <w:t xml:space="preserve"> </w:t>
            </w:r>
            <w:r w:rsidRPr="00D11AB9">
              <w:rPr>
                <w:i/>
                <w:iCs/>
                <w:sz w:val="14"/>
                <w:szCs w:val="14"/>
              </w:rPr>
              <w:t xml:space="preserve">Cyanoramphus novaezelandiae </w:t>
            </w:r>
            <w:r>
              <w:rPr>
                <w:i/>
                <w:iCs/>
                <w:sz w:val="14"/>
                <w:szCs w:val="14"/>
              </w:rPr>
              <w:t xml:space="preserve"> </w:t>
            </w:r>
            <w:r w:rsidRPr="00D11AB9">
              <w:rPr>
                <w:b/>
                <w:bCs/>
                <w:sz w:val="14"/>
                <w:szCs w:val="14"/>
              </w:rPr>
              <w:t>Max</w:t>
            </w:r>
            <w:r>
              <w:rPr>
                <w:b/>
                <w:bCs/>
                <w:sz w:val="14"/>
                <w:szCs w:val="14"/>
              </w:rPr>
              <w:t>imum</w:t>
            </w:r>
            <w:r w:rsidRPr="00D11AB9">
              <w:rPr>
                <w:b/>
                <w:bCs/>
                <w:sz w:val="14"/>
                <w:szCs w:val="14"/>
              </w:rPr>
              <w:t xml:space="preserve"> 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Waxbill, Black-rumped; Red-eared Waxbill,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Estrilda troglodytes      </w:t>
            </w:r>
            <w:r>
              <w:rPr>
                <w:i/>
                <w:iCs/>
                <w:sz w:val="14"/>
                <w:szCs w:val="14"/>
              </w:rPr>
              <w:t xml:space="preserve">        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     </w:t>
            </w:r>
            <w:r w:rsidRPr="00D11AB9">
              <w:rPr>
                <w:b/>
                <w:bCs/>
                <w:sz w:val="14"/>
                <w:szCs w:val="14"/>
              </w:rPr>
              <w:t>Maximum 20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3650A3">
        <w:trPr>
          <w:trHeight w:val="339"/>
        </w:trPr>
        <w:tc>
          <w:tcPr>
            <w:tcW w:w="3276" w:type="dxa"/>
            <w:shd w:val="clear" w:color="auto" w:fill="auto"/>
          </w:tcPr>
          <w:p w:rsidR="00881B33" w:rsidRDefault="00881B33" w:rsidP="00881B33">
            <w:pPr>
              <w:pStyle w:val="NoSpacing"/>
              <w:rPr>
                <w:i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Grenadier, Purple, </w:t>
            </w:r>
            <w:r w:rsidRPr="0047301E">
              <w:rPr>
                <w:i/>
                <w:sz w:val="14"/>
                <w:szCs w:val="14"/>
              </w:rPr>
              <w:t>Uraeginthus ianthinogaster</w:t>
            </w:r>
            <w:r>
              <w:rPr>
                <w:i/>
                <w:sz w:val="14"/>
                <w:szCs w:val="14"/>
              </w:rPr>
              <w:t xml:space="preserve">  </w:t>
            </w:r>
          </w:p>
          <w:p w:rsidR="00881B33" w:rsidRPr="00336C76" w:rsidRDefault="00881B33" w:rsidP="00881B33">
            <w:pPr>
              <w:pStyle w:val="NoSpacing"/>
              <w:rPr>
                <w:sz w:val="12"/>
                <w:szCs w:val="12"/>
              </w:rPr>
            </w:pPr>
            <w:r w:rsidRPr="00336C76">
              <w:rPr>
                <w:sz w:val="12"/>
                <w:szCs w:val="12"/>
              </w:rPr>
              <w:t>(Can only be kept in areas south of 26° parallel of latitude)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</w:p>
        </w:tc>
        <w:tc>
          <w:tcPr>
            <w:tcW w:w="2835" w:type="dxa"/>
            <w:shd w:val="clear" w:color="auto" w:fill="auto"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Parakeet, Rose-ringed; Indian or African Ringneck Parrot or Parakeet,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Psittacula krameri  </w:t>
            </w:r>
            <w:r>
              <w:rPr>
                <w:i/>
                <w:iCs/>
                <w:sz w:val="14"/>
                <w:szCs w:val="14"/>
              </w:rPr>
              <w:t xml:space="preserve">          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</w:t>
            </w:r>
            <w:r w:rsidRPr="00D11AB9">
              <w:rPr>
                <w:b/>
                <w:bCs/>
                <w:sz w:val="14"/>
                <w:szCs w:val="14"/>
              </w:rPr>
              <w:t>Maximum 10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</w:p>
        </w:tc>
        <w:tc>
          <w:tcPr>
            <w:tcW w:w="3118" w:type="dxa"/>
            <w:shd w:val="clear" w:color="auto" w:fill="auto"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Waxbill, Common; St Helena Waxbill,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Estrilda astrild                   </w:t>
            </w:r>
            <w:r>
              <w:rPr>
                <w:i/>
                <w:iCs/>
                <w:sz w:val="14"/>
                <w:szCs w:val="14"/>
              </w:rPr>
              <w:t xml:space="preserve"> 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        </w:t>
            </w:r>
            <w:r w:rsidRPr="00D11AB9">
              <w:rPr>
                <w:b/>
                <w:bCs/>
                <w:sz w:val="14"/>
                <w:szCs w:val="14"/>
              </w:rPr>
              <w:t>Maximum 20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367"/>
        </w:trPr>
        <w:tc>
          <w:tcPr>
            <w:tcW w:w="3276" w:type="dxa"/>
            <w:shd w:val="clear" w:color="auto" w:fill="auto"/>
            <w:hideMark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Lory, Dusky ,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Pseudeos fuscata  </w:t>
            </w:r>
            <w:r>
              <w:rPr>
                <w:i/>
                <w:iCs/>
                <w:sz w:val="14"/>
                <w:szCs w:val="14"/>
              </w:rPr>
              <w:t xml:space="preserve">                          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</w:t>
            </w:r>
            <w:r w:rsidRPr="00D11AB9">
              <w:rPr>
                <w:b/>
                <w:bCs/>
                <w:sz w:val="14"/>
                <w:szCs w:val="14"/>
              </w:rPr>
              <w:t>Maximum 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>Parakeet, Yellow-fronted; Yellow-fronted Kakariki,</w:t>
            </w:r>
            <w:r>
              <w:rPr>
                <w:i/>
                <w:iCs/>
                <w:sz w:val="14"/>
                <w:szCs w:val="14"/>
              </w:rPr>
              <w:t xml:space="preserve">Cyanoramphus auricep  </w:t>
            </w:r>
            <w:r w:rsidRPr="00D11AB9">
              <w:rPr>
                <w:b/>
                <w:bCs/>
                <w:sz w:val="14"/>
                <w:szCs w:val="14"/>
              </w:rPr>
              <w:t>Maximum 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>Waxbill, Orange-cheeked,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Estrilda melpoda </w:t>
            </w:r>
            <w:r>
              <w:rPr>
                <w:i/>
                <w:iCs/>
                <w:sz w:val="14"/>
                <w:szCs w:val="14"/>
              </w:rPr>
              <w:t xml:space="preserve">                                    </w:t>
            </w:r>
            <w:r w:rsidRPr="00D11AB9">
              <w:rPr>
                <w:b/>
                <w:bCs/>
                <w:sz w:val="14"/>
                <w:szCs w:val="14"/>
              </w:rPr>
              <w:t>Maximum 30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</w:p>
        </w:tc>
      </w:tr>
      <w:tr w:rsidR="00881B33" w:rsidRPr="00F85185" w:rsidTr="00881B33">
        <w:trPr>
          <w:trHeight w:val="251"/>
        </w:trPr>
        <w:tc>
          <w:tcPr>
            <w:tcW w:w="3276" w:type="dxa"/>
            <w:shd w:val="clear" w:color="auto" w:fill="auto"/>
            <w:hideMark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>Lovebird, Black-cheeked,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Agapornis nigrigenis </w:t>
            </w:r>
            <w:r w:rsidRPr="00A92F18">
              <w:rPr>
                <w:i/>
                <w:iCs/>
                <w:sz w:val="14"/>
                <w:szCs w:val="14"/>
              </w:rPr>
              <w:t xml:space="preserve"> </w:t>
            </w:r>
            <w:r w:rsidRPr="00A92F18">
              <w:rPr>
                <w:bCs/>
                <w:sz w:val="14"/>
                <w:szCs w:val="14"/>
              </w:rPr>
              <w:t xml:space="preserve">                        </w:t>
            </w:r>
            <w:r>
              <w:rPr>
                <w:bCs/>
                <w:sz w:val="14"/>
                <w:szCs w:val="14"/>
              </w:rPr>
              <w:t xml:space="preserve">        </w:t>
            </w:r>
            <w:r w:rsidRPr="00A92F18">
              <w:rPr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M</w:t>
            </w:r>
            <w:r w:rsidRPr="00D11AB9">
              <w:rPr>
                <w:b/>
                <w:bCs/>
                <w:sz w:val="14"/>
                <w:szCs w:val="14"/>
              </w:rPr>
              <w:t>aximum 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Parrot, Eclectus, </w:t>
            </w:r>
            <w:r w:rsidRPr="00881B33">
              <w:rPr>
                <w:i/>
                <w:sz w:val="14"/>
                <w:szCs w:val="14"/>
              </w:rPr>
              <w:t>Eclectus roratus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Default="00881B33" w:rsidP="00881B33">
            <w:pPr>
              <w:pStyle w:val="NoSpacing"/>
              <w:rPr>
                <w:i/>
                <w:iCs/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Waxbill, </w:t>
            </w:r>
            <w:r>
              <w:rPr>
                <w:sz w:val="14"/>
                <w:szCs w:val="14"/>
              </w:rPr>
              <w:t xml:space="preserve">Violet-eared, </w:t>
            </w:r>
            <w:r w:rsidRPr="004E5DBA">
              <w:rPr>
                <w:i/>
                <w:iCs/>
                <w:sz w:val="14"/>
                <w:szCs w:val="14"/>
              </w:rPr>
              <w:t>Uraeginthus granatinus</w:t>
            </w:r>
            <w:r>
              <w:rPr>
                <w:i/>
                <w:iCs/>
                <w:sz w:val="14"/>
                <w:szCs w:val="14"/>
              </w:rPr>
              <w:t xml:space="preserve"> 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>(</w:t>
            </w:r>
            <w:r w:rsidRPr="00E07842">
              <w:rPr>
                <w:sz w:val="12"/>
                <w:szCs w:val="12"/>
              </w:rPr>
              <w:t>Can only be kept in areas south of 26° parallel of latitude</w:t>
            </w:r>
            <w:r w:rsidRPr="00D11AB9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323"/>
        </w:trPr>
        <w:tc>
          <w:tcPr>
            <w:tcW w:w="3276" w:type="dxa"/>
            <w:shd w:val="clear" w:color="auto" w:fill="auto"/>
            <w:hideMark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>Lovebird, Fischer's,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Agapornis fischeri   </w:t>
            </w:r>
            <w:r>
              <w:rPr>
                <w:i/>
                <w:iCs/>
                <w:sz w:val="14"/>
                <w:szCs w:val="14"/>
              </w:rPr>
              <w:t xml:space="preserve">                                     </w:t>
            </w:r>
            <w:r w:rsidRPr="00D11AB9">
              <w:rPr>
                <w:b/>
                <w:bCs/>
                <w:sz w:val="14"/>
                <w:szCs w:val="14"/>
              </w:rPr>
              <w:t>Maximum 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Parrot, Meyer's; Brown Parrot,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Poicephalus meyeri       </w:t>
            </w:r>
            <w:r>
              <w:rPr>
                <w:i/>
                <w:iCs/>
                <w:sz w:val="14"/>
                <w:szCs w:val="14"/>
              </w:rPr>
              <w:t xml:space="preserve">  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 </w:t>
            </w:r>
            <w:r w:rsidRPr="00D11AB9">
              <w:rPr>
                <w:b/>
                <w:bCs/>
                <w:sz w:val="14"/>
                <w:szCs w:val="14"/>
              </w:rPr>
              <w:t>Maximum 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>Weaver, Cut-throat; Cut-throat Finch; Ribbon Finch,</w:t>
            </w:r>
            <w:r>
              <w:rPr>
                <w:sz w:val="14"/>
                <w:szCs w:val="14"/>
              </w:rPr>
              <w:t xml:space="preserve"> </w:t>
            </w:r>
            <w:r w:rsidRPr="00D11AB9">
              <w:rPr>
                <w:i/>
                <w:iCs/>
                <w:sz w:val="14"/>
                <w:szCs w:val="14"/>
              </w:rPr>
              <w:t xml:space="preserve">Amadina fasciata       </w:t>
            </w:r>
            <w:r>
              <w:rPr>
                <w:i/>
                <w:iCs/>
                <w:sz w:val="14"/>
                <w:szCs w:val="14"/>
              </w:rPr>
              <w:t xml:space="preserve">                 </w:t>
            </w:r>
            <w:r w:rsidRPr="00D11AB9">
              <w:rPr>
                <w:b/>
                <w:bCs/>
                <w:sz w:val="14"/>
                <w:szCs w:val="14"/>
              </w:rPr>
              <w:t>Maximum 30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374"/>
        </w:trPr>
        <w:tc>
          <w:tcPr>
            <w:tcW w:w="3276" w:type="dxa"/>
            <w:shd w:val="clear" w:color="auto" w:fill="auto"/>
            <w:hideMark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Lovebird, Masked,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Agapornis personatus      </w:t>
            </w:r>
            <w:r>
              <w:rPr>
                <w:i/>
                <w:iCs/>
                <w:sz w:val="14"/>
                <w:szCs w:val="14"/>
              </w:rPr>
              <w:t xml:space="preserve">           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   </w:t>
            </w:r>
            <w:r w:rsidRPr="00D11AB9">
              <w:rPr>
                <w:b/>
                <w:bCs/>
                <w:sz w:val="14"/>
                <w:szCs w:val="14"/>
              </w:rPr>
              <w:t>Maximum 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Parrotfinch, Bamboo; Tawny-breasted Parrotfinch, </w:t>
            </w:r>
            <w:r w:rsidRPr="00D11AB9">
              <w:rPr>
                <w:i/>
                <w:iCs/>
                <w:sz w:val="14"/>
                <w:szCs w:val="14"/>
              </w:rPr>
              <w:t>Erythrura hyperythra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Weaver; Grenadier; Red Bishop; Red Bishop, Southern; </w:t>
            </w:r>
            <w:r w:rsidRPr="00D11AB9">
              <w:rPr>
                <w:i/>
                <w:iCs/>
                <w:sz w:val="14"/>
                <w:szCs w:val="14"/>
              </w:rPr>
              <w:t xml:space="preserve">Euplectes orix      </w:t>
            </w:r>
            <w:r>
              <w:rPr>
                <w:i/>
                <w:iCs/>
                <w:sz w:val="14"/>
                <w:szCs w:val="14"/>
              </w:rPr>
              <w:t xml:space="preserve">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   </w:t>
            </w:r>
            <w:r>
              <w:rPr>
                <w:i/>
                <w:iCs/>
                <w:sz w:val="14"/>
                <w:szCs w:val="14"/>
              </w:rPr>
              <w:t xml:space="preserve"> </w:t>
            </w:r>
            <w:r w:rsidRPr="00D11AB9">
              <w:rPr>
                <w:i/>
                <w:iCs/>
                <w:sz w:val="14"/>
                <w:szCs w:val="14"/>
              </w:rPr>
              <w:t xml:space="preserve"> </w:t>
            </w:r>
            <w:r w:rsidRPr="00D11AB9">
              <w:rPr>
                <w:b/>
                <w:bCs/>
                <w:sz w:val="14"/>
                <w:szCs w:val="14"/>
              </w:rPr>
              <w:t>Maximum 10</w:t>
            </w:r>
          </w:p>
        </w:tc>
        <w:tc>
          <w:tcPr>
            <w:tcW w:w="567" w:type="dxa"/>
            <w:shd w:val="clear" w:color="auto" w:fill="auto"/>
            <w:noWrap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  <w:tr w:rsidR="00881B33" w:rsidRPr="00F85185" w:rsidTr="00881B33">
        <w:trPr>
          <w:trHeight w:val="279"/>
        </w:trPr>
        <w:tc>
          <w:tcPr>
            <w:tcW w:w="3276" w:type="dxa"/>
            <w:shd w:val="clear" w:color="auto" w:fill="auto"/>
            <w:hideMark/>
          </w:tcPr>
          <w:p w:rsidR="00881B33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Lovebird, Nyasa; Lilian’s Lovebird, </w:t>
            </w:r>
          </w:p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i/>
                <w:iCs/>
                <w:sz w:val="14"/>
                <w:szCs w:val="14"/>
              </w:rPr>
              <w:t xml:space="preserve">Agapornis lilianae    </w:t>
            </w:r>
            <w:r>
              <w:rPr>
                <w:i/>
                <w:iCs/>
                <w:sz w:val="14"/>
                <w:szCs w:val="14"/>
              </w:rPr>
              <w:t xml:space="preserve">       </w:t>
            </w:r>
            <w:r w:rsidRPr="00D11AB9">
              <w:rPr>
                <w:i/>
                <w:iCs/>
                <w:sz w:val="14"/>
                <w:szCs w:val="14"/>
              </w:rPr>
              <w:t xml:space="preserve">  </w:t>
            </w:r>
            <w:r>
              <w:rPr>
                <w:i/>
                <w:iCs/>
                <w:sz w:val="14"/>
                <w:szCs w:val="14"/>
              </w:rPr>
              <w:t xml:space="preserve">                       </w:t>
            </w:r>
            <w:r w:rsidRPr="00D11AB9">
              <w:rPr>
                <w:i/>
                <w:iCs/>
                <w:sz w:val="14"/>
                <w:szCs w:val="14"/>
              </w:rPr>
              <w:t xml:space="preserve">    </w:t>
            </w:r>
            <w:r w:rsidRPr="00D11AB9">
              <w:rPr>
                <w:b/>
                <w:bCs/>
                <w:sz w:val="14"/>
                <w:szCs w:val="14"/>
              </w:rPr>
              <w:t>Maximum 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Parrotfinch, Red-headed, </w:t>
            </w:r>
            <w:r w:rsidRPr="00D11AB9">
              <w:rPr>
                <w:i/>
                <w:iCs/>
                <w:sz w:val="14"/>
                <w:szCs w:val="14"/>
              </w:rPr>
              <w:t>Erythrura cyaneovirens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881B33" w:rsidRPr="00D11AB9" w:rsidRDefault="00881B33" w:rsidP="00881B33">
            <w:pPr>
              <w:pStyle w:val="NoSpacing"/>
              <w:rPr>
                <w:sz w:val="14"/>
                <w:szCs w:val="14"/>
              </w:rPr>
            </w:pPr>
            <w:r w:rsidRPr="00D11AB9">
              <w:rPr>
                <w:sz w:val="14"/>
                <w:szCs w:val="14"/>
              </w:rPr>
              <w:t xml:space="preserve">Yellowhammer, </w:t>
            </w:r>
            <w:r w:rsidRPr="00D11AB9">
              <w:rPr>
                <w:i/>
                <w:iCs/>
                <w:sz w:val="14"/>
                <w:szCs w:val="14"/>
              </w:rPr>
              <w:t>Emberiza citrinella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81B33" w:rsidRPr="00D11AB9" w:rsidRDefault="00881B33" w:rsidP="00881B33">
            <w:pPr>
              <w:pStyle w:val="NoSpacing"/>
              <w:rPr>
                <w:rFonts w:eastAsia="Times New Roman"/>
                <w:sz w:val="14"/>
                <w:szCs w:val="14"/>
                <w:lang w:eastAsia="en-AU"/>
              </w:rPr>
            </w:pPr>
            <w:r w:rsidRPr="00D11AB9">
              <w:rPr>
                <w:rFonts w:eastAsia="Times New Roman"/>
                <w:sz w:val="14"/>
                <w:szCs w:val="14"/>
                <w:lang w:eastAsia="en-AU"/>
              </w:rPr>
              <w:t> </w:t>
            </w:r>
          </w:p>
        </w:tc>
      </w:tr>
    </w:tbl>
    <w:p w:rsidR="00BA666C" w:rsidRPr="00462A4F" w:rsidRDefault="00BA666C" w:rsidP="00930259">
      <w:pPr>
        <w:rPr>
          <w:rFonts w:ascii="Arial" w:hAnsi="Arial" w:cs="Arial"/>
          <w:b/>
          <w:bCs/>
          <w:sz w:val="12"/>
          <w:szCs w:val="12"/>
        </w:rPr>
      </w:pPr>
    </w:p>
    <w:sectPr w:rsidR="00BA666C" w:rsidRPr="00462A4F" w:rsidSect="004703E4">
      <w:footnotePr>
        <w:pos w:val="beneathText"/>
      </w:footnotePr>
      <w:pgSz w:w="11905" w:h="16837"/>
      <w:pgMar w:top="227" w:right="278" w:bottom="57" w:left="4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0026" w:rsidRDefault="00570026">
      <w:r>
        <w:separator/>
      </w:r>
    </w:p>
  </w:endnote>
  <w:endnote w:type="continuationSeparator" w:id="0">
    <w:p w:rsidR="00570026" w:rsidRDefault="0057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14D6" w:rsidRDefault="003C14D6" w:rsidP="003C14D6">
    <w:pPr>
      <w:pStyle w:val="Headerfootertex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C40" w:rsidRDefault="00ED674E" w:rsidP="00F92C40">
    <w:pPr>
      <w:pStyle w:val="BodyText"/>
      <w:tabs>
        <w:tab w:val="left" w:pos="6820"/>
        <w:tab w:val="left" w:pos="7905"/>
      </w:tabs>
      <w:rPr>
        <w:b/>
      </w:rPr>
    </w:pPr>
    <w:r>
      <w:rPr>
        <w:b/>
      </w:rPr>
      <w:t>VISA / MASTER</w:t>
    </w:r>
    <w:r w:rsidRPr="00BD0F59">
      <w:rPr>
        <w:b/>
      </w:rPr>
      <w:t>CARD PAYMENT</w:t>
    </w:r>
    <w:r>
      <w:rPr>
        <w:b/>
      </w:rPr>
      <w:t xml:space="preserve">      </w:t>
    </w:r>
  </w:p>
  <w:p w:rsidR="00F92C40" w:rsidRDefault="00ED674E" w:rsidP="00DE32A4">
    <w:pPr>
      <w:pStyle w:val="BodyText"/>
      <w:tabs>
        <w:tab w:val="left" w:pos="6820"/>
        <w:tab w:val="left" w:pos="7905"/>
      </w:tabs>
      <w:spacing w:before="120"/>
    </w:pPr>
    <w:r>
      <w:t>Name of Cardholder:  __</w:t>
    </w:r>
    <w:r w:rsidR="00DE32A4">
      <w:t>___________________________</w:t>
    </w:r>
    <w:r w:rsidR="00F92C40">
      <w:t xml:space="preserve"> </w:t>
    </w:r>
    <w:r w:rsidR="00DE32A4">
      <w:t xml:space="preserve">Signature: ______________________  </w:t>
    </w:r>
    <w:r w:rsidR="00F92C40">
      <w:t xml:space="preserve">Amount: $ </w:t>
    </w:r>
    <w:r w:rsidR="00DE32A4">
      <w:t>___________</w:t>
    </w:r>
  </w:p>
  <w:p w:rsidR="00DE32A4" w:rsidRDefault="00DE32A4" w:rsidP="00DE32A4">
    <w:pPr>
      <w:pStyle w:val="BodyText"/>
      <w:tabs>
        <w:tab w:val="left" w:pos="6820"/>
        <w:tab w:val="left" w:pos="7905"/>
      </w:tabs>
      <w:spacing w:before="240"/>
    </w:pPr>
    <w:r>
      <w:t>Card No:  ___ ___ ___ ___    ___ ___ ___ ___    ___ ___ ___ ___   ___ ___ ___ ___</w:t>
    </w:r>
    <w:r w:rsidRPr="00DE32A4">
      <w:t xml:space="preserve"> </w:t>
    </w:r>
    <w:r>
      <w:t xml:space="preserve">     Expiry Date:  ____/________  </w:t>
    </w:r>
  </w:p>
  <w:p w:rsidR="004D5A98" w:rsidRPr="004D5A98" w:rsidRDefault="004D5A98" w:rsidP="004D5A98">
    <w:pPr>
      <w:pStyle w:val="BodyText"/>
      <w:tabs>
        <w:tab w:val="left" w:pos="6820"/>
        <w:tab w:val="left" w:pos="7905"/>
      </w:tabs>
      <w:jc w:val="cen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0026" w:rsidRDefault="00570026">
      <w:r>
        <w:separator/>
      </w:r>
    </w:p>
  </w:footnote>
  <w:footnote w:type="continuationSeparator" w:id="0">
    <w:p w:rsidR="00570026" w:rsidRDefault="00570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14D6" w:rsidRDefault="00C619BA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14.25pt;margin-top:9.65pt;width:225.75pt;height:51.4pt;z-index:1" filled="f" stroked="f">
          <v:textbox style="mso-next-textbox:#_x0000_s1040">
            <w:txbxContent>
              <w:p w:rsidR="00A04802" w:rsidRDefault="000E4FFB" w:rsidP="00C619BA">
                <w:pPr>
                  <w:spacing w:line="360" w:lineRule="auto"/>
                  <w:rPr>
                    <w:rFonts w:ascii="Futura-Light" w:hAnsi="Futura-Light" w:cs="Futura-Light"/>
                    <w:color w:val="000000"/>
                    <w:sz w:val="16"/>
                    <w:szCs w:val="16"/>
                  </w:rPr>
                </w:pPr>
                <w:r>
                  <w:rPr>
                    <w:rFonts w:ascii="Futura-Light" w:hAnsi="Futura-Light" w:cs="Futura-Light"/>
                    <w:color w:val="000000"/>
                    <w:sz w:val="16"/>
                    <w:szCs w:val="16"/>
                  </w:rPr>
                  <w:t>Biosecurity and Agriculture Management Act 2007</w:t>
                </w:r>
              </w:p>
              <w:p w:rsidR="00C619BA" w:rsidRDefault="000E4FFB" w:rsidP="00C619BA">
                <w:pPr>
                  <w:spacing w:line="360" w:lineRule="auto"/>
                  <w:rPr>
                    <w:rFonts w:ascii="Futura-Light" w:hAnsi="Futura-Light" w:cs="Futura-Light"/>
                    <w:color w:val="000000"/>
                    <w:sz w:val="16"/>
                    <w:szCs w:val="16"/>
                  </w:rPr>
                </w:pPr>
                <w:r>
                  <w:rPr>
                    <w:rFonts w:ascii="Futura-Light" w:hAnsi="Futura-Light" w:cs="Futura-Light"/>
                    <w:color w:val="000000"/>
                    <w:sz w:val="16"/>
                    <w:szCs w:val="16"/>
                  </w:rPr>
                  <w:t>Biosecurity and Agriculture Management</w:t>
                </w:r>
                <w:r w:rsidR="00C619BA">
                  <w:rPr>
                    <w:rFonts w:ascii="Futura-Light" w:hAnsi="Futura-Light" w:cs="Futura-Light"/>
                    <w:color w:val="000000"/>
                    <w:sz w:val="16"/>
                    <w:szCs w:val="16"/>
                  </w:rPr>
                  <w:t xml:space="preserve"> Regulations </w:t>
                </w:r>
                <w:r>
                  <w:rPr>
                    <w:rFonts w:ascii="Futura-Light" w:hAnsi="Futura-Light" w:cs="Futura-Light"/>
                    <w:color w:val="000000"/>
                    <w:sz w:val="16"/>
                    <w:szCs w:val="16"/>
                  </w:rPr>
                  <w:t>2013</w:t>
                </w:r>
              </w:p>
              <w:p w:rsidR="00C619BA" w:rsidRPr="00C619BA" w:rsidRDefault="00C619BA" w:rsidP="00C619BA">
                <w:pPr>
                  <w:spacing w:line="360" w:lineRule="auto"/>
                  <w:rPr>
                    <w:rFonts w:ascii="Futura-Light" w:hAnsi="Futura-Light" w:cs="Futura-Light"/>
                    <w:color w:val="000000"/>
                    <w:sz w:val="16"/>
                    <w:szCs w:val="16"/>
                  </w:rPr>
                </w:pPr>
                <w:r w:rsidRPr="007F67B1">
                  <w:rPr>
                    <w:rFonts w:ascii="Futura-Light" w:hAnsi="Futura-Light" w:cs="Futura-Light"/>
                    <w:color w:val="000000"/>
                    <w:sz w:val="16"/>
                    <w:szCs w:val="16"/>
                  </w:rPr>
                  <w:t>R</w:t>
                </w:r>
                <w:r w:rsidR="000E4FFB">
                  <w:rPr>
                    <w:rFonts w:ascii="Futura-Light" w:hAnsi="Futura-Light" w:cs="Futura-Light"/>
                    <w:color w:val="000000"/>
                    <w:sz w:val="16"/>
                    <w:szCs w:val="16"/>
                  </w:rPr>
                  <w:t>egulations</w:t>
                </w:r>
                <w:r w:rsidR="00156C74">
                  <w:rPr>
                    <w:rFonts w:ascii="Futura-Light" w:hAnsi="Futura-Light" w:cs="Futura-Light"/>
                    <w:color w:val="000000"/>
                    <w:sz w:val="16"/>
                    <w:szCs w:val="16"/>
                  </w:rPr>
                  <w:t xml:space="preserve"> </w:t>
                </w:r>
                <w:r w:rsidR="000E4FFB">
                  <w:rPr>
                    <w:rFonts w:ascii="Futura-Light" w:hAnsi="Futura-Light" w:cs="Futura-Light"/>
                    <w:color w:val="000000"/>
                    <w:sz w:val="16"/>
                    <w:szCs w:val="16"/>
                  </w:rPr>
                  <w:t>91 to 96</w:t>
                </w:r>
              </w:p>
            </w:txbxContent>
          </v:textbox>
        </v:shape>
      </w:pict>
    </w:r>
    <w:r w:rsidR="00A0480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3.6pt;height:57.6pt">
          <v:imagedata r:id="rId1" o:title="DOAF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4662"/>
    <w:multiLevelType w:val="hybridMultilevel"/>
    <w:tmpl w:val="98DEF7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87E13"/>
    <w:multiLevelType w:val="hybridMultilevel"/>
    <w:tmpl w:val="E7564E6A"/>
    <w:lvl w:ilvl="0" w:tplc="9DDEDB1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2717CB"/>
    <w:multiLevelType w:val="multilevel"/>
    <w:tmpl w:val="EED06806"/>
    <w:lvl w:ilvl="0">
      <w:start w:val="1"/>
      <w:numFmt w:val="decimal"/>
      <w:pStyle w:val="Numberlist1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pStyle w:val="Numberlist2"/>
      <w:lvlText w:val="%2 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443699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808825">
    <w:abstractNumId w:val="2"/>
  </w:num>
  <w:num w:numId="3" w16cid:durableId="1324240563">
    <w:abstractNumId w:val="1"/>
  </w:num>
  <w:num w:numId="4" w16cid:durableId="1663853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>
      <o:colormru v:ext="edit" colors="#ddd,#eaeae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725"/>
    <w:rsid w:val="00000462"/>
    <w:rsid w:val="00004B88"/>
    <w:rsid w:val="0001539C"/>
    <w:rsid w:val="00051C76"/>
    <w:rsid w:val="00053E1D"/>
    <w:rsid w:val="00055A4D"/>
    <w:rsid w:val="00081E32"/>
    <w:rsid w:val="000A3E42"/>
    <w:rsid w:val="000C2992"/>
    <w:rsid w:val="000C2A22"/>
    <w:rsid w:val="000C3804"/>
    <w:rsid w:val="000C3920"/>
    <w:rsid w:val="000C5295"/>
    <w:rsid w:val="000C7634"/>
    <w:rsid w:val="000E4F9F"/>
    <w:rsid w:val="000E4FFB"/>
    <w:rsid w:val="00100EDE"/>
    <w:rsid w:val="001144F2"/>
    <w:rsid w:val="001221E0"/>
    <w:rsid w:val="001261EF"/>
    <w:rsid w:val="00137A8C"/>
    <w:rsid w:val="00147E8B"/>
    <w:rsid w:val="00156C74"/>
    <w:rsid w:val="00161381"/>
    <w:rsid w:val="001630E3"/>
    <w:rsid w:val="00172BA1"/>
    <w:rsid w:val="00180C09"/>
    <w:rsid w:val="001945A9"/>
    <w:rsid w:val="00196A82"/>
    <w:rsid w:val="001A2C8A"/>
    <w:rsid w:val="001B20FD"/>
    <w:rsid w:val="001B4B6C"/>
    <w:rsid w:val="001C575B"/>
    <w:rsid w:val="001D3DA7"/>
    <w:rsid w:val="001E016A"/>
    <w:rsid w:val="001E371D"/>
    <w:rsid w:val="001E5C0A"/>
    <w:rsid w:val="001F0D3B"/>
    <w:rsid w:val="00215179"/>
    <w:rsid w:val="0022545A"/>
    <w:rsid w:val="00250127"/>
    <w:rsid w:val="00251012"/>
    <w:rsid w:val="0027023D"/>
    <w:rsid w:val="00273078"/>
    <w:rsid w:val="00275F10"/>
    <w:rsid w:val="002A4837"/>
    <w:rsid w:val="002A495F"/>
    <w:rsid w:val="002C0607"/>
    <w:rsid w:val="002C3866"/>
    <w:rsid w:val="002D4689"/>
    <w:rsid w:val="002F4DC0"/>
    <w:rsid w:val="002F5ED5"/>
    <w:rsid w:val="003135D3"/>
    <w:rsid w:val="00336C76"/>
    <w:rsid w:val="003444B7"/>
    <w:rsid w:val="00350770"/>
    <w:rsid w:val="003650A3"/>
    <w:rsid w:val="00367D3E"/>
    <w:rsid w:val="00375E92"/>
    <w:rsid w:val="003A0B71"/>
    <w:rsid w:val="003A3202"/>
    <w:rsid w:val="003A577E"/>
    <w:rsid w:val="003B11A0"/>
    <w:rsid w:val="003B1B82"/>
    <w:rsid w:val="003B2EBC"/>
    <w:rsid w:val="003B4E2B"/>
    <w:rsid w:val="003C14D6"/>
    <w:rsid w:val="003C6822"/>
    <w:rsid w:val="003D0C1A"/>
    <w:rsid w:val="003D294E"/>
    <w:rsid w:val="003E1D96"/>
    <w:rsid w:val="003E264E"/>
    <w:rsid w:val="003E69E6"/>
    <w:rsid w:val="003F465C"/>
    <w:rsid w:val="004239D0"/>
    <w:rsid w:val="00430156"/>
    <w:rsid w:val="00441E68"/>
    <w:rsid w:val="00462A4F"/>
    <w:rsid w:val="004703E4"/>
    <w:rsid w:val="0047301E"/>
    <w:rsid w:val="0048246C"/>
    <w:rsid w:val="0048338C"/>
    <w:rsid w:val="00490C86"/>
    <w:rsid w:val="004A70B5"/>
    <w:rsid w:val="004B538C"/>
    <w:rsid w:val="004C1DC8"/>
    <w:rsid w:val="004C3697"/>
    <w:rsid w:val="004D5A98"/>
    <w:rsid w:val="004E2790"/>
    <w:rsid w:val="004E5DBA"/>
    <w:rsid w:val="004F3242"/>
    <w:rsid w:val="005204CC"/>
    <w:rsid w:val="00522807"/>
    <w:rsid w:val="00533EDB"/>
    <w:rsid w:val="00553E8D"/>
    <w:rsid w:val="00555561"/>
    <w:rsid w:val="00557F43"/>
    <w:rsid w:val="0056798D"/>
    <w:rsid w:val="00570026"/>
    <w:rsid w:val="00577AEB"/>
    <w:rsid w:val="00582F1D"/>
    <w:rsid w:val="00595B27"/>
    <w:rsid w:val="005B3013"/>
    <w:rsid w:val="005B79D6"/>
    <w:rsid w:val="005C089B"/>
    <w:rsid w:val="005E4205"/>
    <w:rsid w:val="005E4BF5"/>
    <w:rsid w:val="005F3662"/>
    <w:rsid w:val="005F49CF"/>
    <w:rsid w:val="005F734B"/>
    <w:rsid w:val="006018C8"/>
    <w:rsid w:val="00614C7B"/>
    <w:rsid w:val="00616B09"/>
    <w:rsid w:val="00617386"/>
    <w:rsid w:val="00621727"/>
    <w:rsid w:val="006241A2"/>
    <w:rsid w:val="006248B7"/>
    <w:rsid w:val="00627758"/>
    <w:rsid w:val="00630F88"/>
    <w:rsid w:val="00641A6E"/>
    <w:rsid w:val="00645B49"/>
    <w:rsid w:val="00651648"/>
    <w:rsid w:val="006548A8"/>
    <w:rsid w:val="006570B9"/>
    <w:rsid w:val="00667067"/>
    <w:rsid w:val="006679F1"/>
    <w:rsid w:val="006814A8"/>
    <w:rsid w:val="00686759"/>
    <w:rsid w:val="006B472C"/>
    <w:rsid w:val="006D28C3"/>
    <w:rsid w:val="006F7D1B"/>
    <w:rsid w:val="00701EA4"/>
    <w:rsid w:val="00705D4D"/>
    <w:rsid w:val="00706399"/>
    <w:rsid w:val="007079B6"/>
    <w:rsid w:val="00707E6F"/>
    <w:rsid w:val="00724E75"/>
    <w:rsid w:val="00734D36"/>
    <w:rsid w:val="007556A8"/>
    <w:rsid w:val="00770B6F"/>
    <w:rsid w:val="0077483C"/>
    <w:rsid w:val="00782362"/>
    <w:rsid w:val="007A1010"/>
    <w:rsid w:val="007B01CC"/>
    <w:rsid w:val="007B5109"/>
    <w:rsid w:val="007D7CBD"/>
    <w:rsid w:val="007E65F8"/>
    <w:rsid w:val="007F30AE"/>
    <w:rsid w:val="00804EFA"/>
    <w:rsid w:val="00806435"/>
    <w:rsid w:val="0084042B"/>
    <w:rsid w:val="00862F24"/>
    <w:rsid w:val="00865E32"/>
    <w:rsid w:val="008670E2"/>
    <w:rsid w:val="008714AB"/>
    <w:rsid w:val="008813B0"/>
    <w:rsid w:val="00881B33"/>
    <w:rsid w:val="00886CB4"/>
    <w:rsid w:val="00897566"/>
    <w:rsid w:val="008C44C9"/>
    <w:rsid w:val="008D7A71"/>
    <w:rsid w:val="008E2C5B"/>
    <w:rsid w:val="008F7427"/>
    <w:rsid w:val="009043A2"/>
    <w:rsid w:val="00926FCD"/>
    <w:rsid w:val="00930259"/>
    <w:rsid w:val="00931228"/>
    <w:rsid w:val="0093601C"/>
    <w:rsid w:val="00945D3C"/>
    <w:rsid w:val="0095096F"/>
    <w:rsid w:val="0098135F"/>
    <w:rsid w:val="00991944"/>
    <w:rsid w:val="009965D7"/>
    <w:rsid w:val="009A4533"/>
    <w:rsid w:val="009C2550"/>
    <w:rsid w:val="009C3837"/>
    <w:rsid w:val="009D71A3"/>
    <w:rsid w:val="009E61C4"/>
    <w:rsid w:val="009F5247"/>
    <w:rsid w:val="00A00996"/>
    <w:rsid w:val="00A04802"/>
    <w:rsid w:val="00A1625D"/>
    <w:rsid w:val="00A17725"/>
    <w:rsid w:val="00A23292"/>
    <w:rsid w:val="00A2483D"/>
    <w:rsid w:val="00A46660"/>
    <w:rsid w:val="00A51963"/>
    <w:rsid w:val="00A53CDD"/>
    <w:rsid w:val="00A56D79"/>
    <w:rsid w:val="00A9062F"/>
    <w:rsid w:val="00A92F18"/>
    <w:rsid w:val="00AA3840"/>
    <w:rsid w:val="00AA5B64"/>
    <w:rsid w:val="00AB0351"/>
    <w:rsid w:val="00AC3A2C"/>
    <w:rsid w:val="00AC746A"/>
    <w:rsid w:val="00AD168C"/>
    <w:rsid w:val="00AE6AB4"/>
    <w:rsid w:val="00B0314E"/>
    <w:rsid w:val="00B062BA"/>
    <w:rsid w:val="00B27A31"/>
    <w:rsid w:val="00B377CE"/>
    <w:rsid w:val="00B54A25"/>
    <w:rsid w:val="00B70891"/>
    <w:rsid w:val="00B737B5"/>
    <w:rsid w:val="00B770C8"/>
    <w:rsid w:val="00B77BA3"/>
    <w:rsid w:val="00B90186"/>
    <w:rsid w:val="00B92F10"/>
    <w:rsid w:val="00BA28F6"/>
    <w:rsid w:val="00BA666C"/>
    <w:rsid w:val="00BB070E"/>
    <w:rsid w:val="00BB0FDE"/>
    <w:rsid w:val="00BB5ECC"/>
    <w:rsid w:val="00BB6191"/>
    <w:rsid w:val="00BD1678"/>
    <w:rsid w:val="00BD2745"/>
    <w:rsid w:val="00BE5907"/>
    <w:rsid w:val="00BE6CFA"/>
    <w:rsid w:val="00BF42C7"/>
    <w:rsid w:val="00C04C96"/>
    <w:rsid w:val="00C30633"/>
    <w:rsid w:val="00C32A5F"/>
    <w:rsid w:val="00C539D6"/>
    <w:rsid w:val="00C54CA5"/>
    <w:rsid w:val="00C619BA"/>
    <w:rsid w:val="00C71BD3"/>
    <w:rsid w:val="00CA34EB"/>
    <w:rsid w:val="00CB4D32"/>
    <w:rsid w:val="00CB7012"/>
    <w:rsid w:val="00CD2681"/>
    <w:rsid w:val="00CD7ACC"/>
    <w:rsid w:val="00CE08AE"/>
    <w:rsid w:val="00CF1601"/>
    <w:rsid w:val="00CF3CEC"/>
    <w:rsid w:val="00CF72EC"/>
    <w:rsid w:val="00D10993"/>
    <w:rsid w:val="00D16B37"/>
    <w:rsid w:val="00D21B5C"/>
    <w:rsid w:val="00D304EB"/>
    <w:rsid w:val="00D462E1"/>
    <w:rsid w:val="00D47DA0"/>
    <w:rsid w:val="00D55BB3"/>
    <w:rsid w:val="00D621A9"/>
    <w:rsid w:val="00D64CAC"/>
    <w:rsid w:val="00D71399"/>
    <w:rsid w:val="00D82ACE"/>
    <w:rsid w:val="00D939B8"/>
    <w:rsid w:val="00DA3D8E"/>
    <w:rsid w:val="00DA6A7C"/>
    <w:rsid w:val="00DB7F1A"/>
    <w:rsid w:val="00DD70C7"/>
    <w:rsid w:val="00DE32A4"/>
    <w:rsid w:val="00DF2C32"/>
    <w:rsid w:val="00DF6D46"/>
    <w:rsid w:val="00E01C8F"/>
    <w:rsid w:val="00E07842"/>
    <w:rsid w:val="00E21B7F"/>
    <w:rsid w:val="00E23FF9"/>
    <w:rsid w:val="00E337C6"/>
    <w:rsid w:val="00E5329A"/>
    <w:rsid w:val="00E55FC5"/>
    <w:rsid w:val="00E64043"/>
    <w:rsid w:val="00E664F9"/>
    <w:rsid w:val="00E74D8F"/>
    <w:rsid w:val="00E95A60"/>
    <w:rsid w:val="00E97904"/>
    <w:rsid w:val="00EA291C"/>
    <w:rsid w:val="00EC51B9"/>
    <w:rsid w:val="00ED2F81"/>
    <w:rsid w:val="00ED674E"/>
    <w:rsid w:val="00ED76FC"/>
    <w:rsid w:val="00EE317C"/>
    <w:rsid w:val="00EF1EC2"/>
    <w:rsid w:val="00F25E20"/>
    <w:rsid w:val="00F55A2F"/>
    <w:rsid w:val="00F62BB8"/>
    <w:rsid w:val="00F664AC"/>
    <w:rsid w:val="00F839DD"/>
    <w:rsid w:val="00F85C43"/>
    <w:rsid w:val="00F908BB"/>
    <w:rsid w:val="00F92C40"/>
    <w:rsid w:val="00F970E2"/>
    <w:rsid w:val="00FA004F"/>
    <w:rsid w:val="00FA69A4"/>
    <w:rsid w:val="00FB7802"/>
    <w:rsid w:val="00FB7AAE"/>
    <w:rsid w:val="00FD245A"/>
    <w:rsid w:val="00F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5:chartTrackingRefBased/>
  <w15:docId w15:val="{221711B0-0C08-4B1C-AB40-20807C84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15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FFFFFF"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color w:val="FFFFFF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 w:cs="Arial"/>
      <w:b/>
      <w:bCs/>
      <w:sz w:val="28"/>
    </w:rPr>
  </w:style>
  <w:style w:type="table" w:styleId="TableGrid">
    <w:name w:val="Table Grid"/>
    <w:basedOn w:val="TableNormal"/>
    <w:rsid w:val="00BB0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F16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1601"/>
    <w:pPr>
      <w:tabs>
        <w:tab w:val="center" w:pos="4153"/>
        <w:tab w:val="right" w:pos="8306"/>
      </w:tabs>
    </w:pPr>
  </w:style>
  <w:style w:type="paragraph" w:customStyle="1" w:styleId="Footnotetext">
    <w:name w:val="Footnote text"/>
    <w:basedOn w:val="Normal"/>
    <w:rsid w:val="00430156"/>
    <w:pPr>
      <w:spacing w:before="60" w:after="60"/>
      <w:ind w:right="-23"/>
    </w:pPr>
    <w:rPr>
      <w:rFonts w:ascii="Arial" w:eastAsia="Calibri" w:hAnsi="Arial"/>
      <w:sz w:val="18"/>
      <w:szCs w:val="18"/>
    </w:rPr>
  </w:style>
  <w:style w:type="paragraph" w:customStyle="1" w:styleId="Tableheadingleft">
    <w:name w:val="Table heading left"/>
    <w:basedOn w:val="Normal"/>
    <w:rsid w:val="00430156"/>
    <w:pPr>
      <w:spacing w:before="120" w:after="120"/>
      <w:ind w:right="-23"/>
    </w:pPr>
    <w:rPr>
      <w:rFonts w:ascii="Arial" w:eastAsia="Calibri" w:hAnsi="Arial"/>
      <w:b/>
      <w:sz w:val="20"/>
      <w:szCs w:val="20"/>
    </w:rPr>
  </w:style>
  <w:style w:type="paragraph" w:customStyle="1" w:styleId="Tabletext">
    <w:name w:val="Table text"/>
    <w:basedOn w:val="Normal"/>
    <w:rsid w:val="00430156"/>
    <w:pPr>
      <w:spacing w:before="120" w:after="120"/>
      <w:ind w:right="-23"/>
    </w:pPr>
    <w:rPr>
      <w:rFonts w:ascii="Arial" w:eastAsia="Calibri" w:hAnsi="Arial"/>
      <w:sz w:val="20"/>
      <w:szCs w:val="20"/>
    </w:rPr>
  </w:style>
  <w:style w:type="paragraph" w:customStyle="1" w:styleId="Numberlist1">
    <w:name w:val="Number list 1"/>
    <w:basedOn w:val="Normal"/>
    <w:rsid w:val="00430156"/>
    <w:pPr>
      <w:numPr>
        <w:numId w:val="2"/>
      </w:numPr>
      <w:spacing w:before="120" w:after="120" w:line="300" w:lineRule="atLeast"/>
      <w:ind w:right="-23"/>
      <w:contextualSpacing/>
    </w:pPr>
    <w:rPr>
      <w:rFonts w:ascii="Arial" w:eastAsia="Calibri" w:hAnsi="Arial"/>
      <w:sz w:val="22"/>
      <w:szCs w:val="20"/>
    </w:rPr>
  </w:style>
  <w:style w:type="paragraph" w:customStyle="1" w:styleId="Numberlist2">
    <w:name w:val="Number list 2"/>
    <w:basedOn w:val="Normal"/>
    <w:rsid w:val="00430156"/>
    <w:pPr>
      <w:numPr>
        <w:ilvl w:val="1"/>
        <w:numId w:val="2"/>
      </w:numPr>
      <w:spacing w:before="120" w:after="120" w:line="300" w:lineRule="atLeast"/>
      <w:ind w:right="-23"/>
      <w:contextualSpacing/>
    </w:pPr>
    <w:rPr>
      <w:rFonts w:ascii="Arial" w:eastAsia="Calibri" w:hAnsi="Arial"/>
      <w:sz w:val="22"/>
      <w:szCs w:val="20"/>
    </w:rPr>
  </w:style>
  <w:style w:type="character" w:customStyle="1" w:styleId="TitleChar">
    <w:name w:val="Title Char"/>
    <w:link w:val="Title"/>
    <w:locked/>
    <w:rsid w:val="005E4205"/>
    <w:rPr>
      <w:rFonts w:ascii="Arial" w:hAnsi="Arial" w:cs="Arial"/>
      <w:b/>
      <w:bCs/>
      <w:sz w:val="28"/>
      <w:szCs w:val="24"/>
      <w:lang w:val="en-AU" w:eastAsia="en-US" w:bidi="ar-SA"/>
    </w:rPr>
  </w:style>
  <w:style w:type="paragraph" w:customStyle="1" w:styleId="Headerfootertext">
    <w:name w:val="Header/footer text"/>
    <w:basedOn w:val="Normal"/>
    <w:rsid w:val="00273078"/>
    <w:pPr>
      <w:spacing w:before="120" w:after="120" w:line="300" w:lineRule="atLeast"/>
      <w:ind w:right="-23"/>
    </w:pPr>
    <w:rPr>
      <w:rFonts w:ascii="Arial" w:eastAsia="Calibri" w:hAnsi="Arial"/>
      <w:sz w:val="16"/>
      <w:szCs w:val="16"/>
    </w:rPr>
  </w:style>
  <w:style w:type="character" w:styleId="PageNumber">
    <w:name w:val="page number"/>
    <w:basedOn w:val="DefaultParagraphFont"/>
    <w:rsid w:val="00275F10"/>
  </w:style>
  <w:style w:type="paragraph" w:styleId="BalloonText">
    <w:name w:val="Balloon Text"/>
    <w:basedOn w:val="Normal"/>
    <w:semiHidden/>
    <w:rsid w:val="00EF1EC2"/>
    <w:rPr>
      <w:rFonts w:ascii="Tahoma" w:hAnsi="Tahoma" w:cs="Tahoma"/>
      <w:sz w:val="16"/>
      <w:szCs w:val="16"/>
    </w:rPr>
  </w:style>
  <w:style w:type="character" w:styleId="Hyperlink">
    <w:name w:val="Hyperlink"/>
    <w:rsid w:val="00C619BA"/>
    <w:rPr>
      <w:color w:val="0000FF"/>
      <w:u w:val="single"/>
    </w:rPr>
  </w:style>
  <w:style w:type="paragraph" w:styleId="NoSpacing">
    <w:name w:val="No Spacing"/>
    <w:uiPriority w:val="1"/>
    <w:qFormat/>
    <w:rsid w:val="00A9062F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730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dlifelicensing@dbca.wa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923A0-1337-4497-AC0C-AF1275F3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Restricted Bird Permit application</vt:lpstr>
    </vt:vector>
  </TitlesOfParts>
  <Company>DBCA</Company>
  <LinksUpToDate>false</LinksUpToDate>
  <CharactersWithSpaces>9796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mailto:wildlifelicensing@dbca.wa.gov.au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Restricted Bird Permit application</dc:title>
  <dc:subject/>
  <dc:creator>Miranda Jackson</dc:creator>
  <cp:keywords/>
  <cp:lastModifiedBy>Miranda Jackson</cp:lastModifiedBy>
  <cp:revision>1</cp:revision>
  <cp:lastPrinted>2017-11-01T06:05:00Z</cp:lastPrinted>
  <dcterms:created xsi:type="dcterms:W3CDTF">2023-06-27T04:28:00Z</dcterms:created>
  <dcterms:modified xsi:type="dcterms:W3CDTF">2023-06-27T04:28:00Z</dcterms:modified>
</cp:coreProperties>
</file>