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42"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95"/>
        <w:gridCol w:w="6847"/>
      </w:tblGrid>
      <w:tr w:rsidR="003243DC" w:rsidRPr="003243DC" w14:paraId="36AE036D" w14:textId="77777777" w:rsidTr="19298EAC">
        <w:trPr>
          <w:tblCellSpacing w:w="15" w:type="dxa"/>
        </w:trPr>
        <w:tc>
          <w:tcPr>
            <w:tcW w:w="15742" w:type="dxa"/>
            <w:gridSpan w:val="2"/>
            <w:shd w:val="clear" w:color="auto" w:fill="FFFFFF" w:themeFill="background1"/>
            <w:tcMar>
              <w:top w:w="0" w:type="dxa"/>
              <w:left w:w="0" w:type="dxa"/>
              <w:bottom w:w="0" w:type="dxa"/>
              <w:right w:w="0" w:type="dxa"/>
            </w:tcMar>
            <w:hideMark/>
          </w:tcPr>
          <w:p w14:paraId="0A6097D9" w14:textId="2146E74A" w:rsidR="003243DC" w:rsidRPr="003243DC" w:rsidRDefault="005E0C9E" w:rsidP="00E0726B">
            <w:pPr>
              <w:spacing w:after="0" w:line="240" w:lineRule="auto"/>
              <w:jc w:val="both"/>
              <w:textAlignment w:val="top"/>
              <w:rPr>
                <w:rFonts w:ascii="Arial" w:eastAsia="Times New Roman" w:hAnsi="Arial" w:cs="Arial"/>
                <w:color w:val="444444"/>
                <w:kern w:val="0"/>
                <w:szCs w:val="22"/>
                <w:lang w:bidi="gu-IN"/>
                <w14:ligatures w14:val="none"/>
              </w:rPr>
            </w:pPr>
            <w:r>
              <w:rPr>
                <w:rFonts w:ascii="Times New Roman"/>
                <w:noProof/>
                <w:sz w:val="20"/>
              </w:rPr>
              <w:drawing>
                <wp:anchor distT="0" distB="0" distL="114300" distR="114300" simplePos="0" relativeHeight="251659264" behindDoc="0" locked="0" layoutInCell="1" allowOverlap="1" wp14:anchorId="3823C82B" wp14:editId="4FC2DBA2">
                  <wp:simplePos x="0" y="0"/>
                  <wp:positionH relativeFrom="column">
                    <wp:posOffset>3810</wp:posOffset>
                  </wp:positionH>
                  <wp:positionV relativeFrom="paragraph">
                    <wp:posOffset>7620</wp:posOffset>
                  </wp:positionV>
                  <wp:extent cx="2276273" cy="606544"/>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6273" cy="606544"/>
                          </a:xfrm>
                          <a:prstGeom prst="rect">
                            <a:avLst/>
                          </a:prstGeom>
                        </pic:spPr>
                      </pic:pic>
                    </a:graphicData>
                  </a:graphic>
                  <wp14:sizeRelH relativeFrom="margin">
                    <wp14:pctWidth>0</wp14:pctWidth>
                  </wp14:sizeRelH>
                  <wp14:sizeRelV relativeFrom="margin">
                    <wp14:pctHeight>0</wp14:pctHeight>
                  </wp14:sizeRelV>
                </wp:anchor>
              </w:drawing>
            </w:r>
          </w:p>
        </w:tc>
      </w:tr>
      <w:tr w:rsidR="003243DC" w:rsidRPr="003243DC" w14:paraId="32EB6DA8" w14:textId="77777777" w:rsidTr="19298EAC">
        <w:trPr>
          <w:tblCellSpacing w:w="15" w:type="dxa"/>
        </w:trPr>
        <w:tc>
          <w:tcPr>
            <w:tcW w:w="8850" w:type="dxa"/>
            <w:shd w:val="clear" w:color="auto" w:fill="FFFFFF" w:themeFill="background1"/>
            <w:tcMar>
              <w:top w:w="0" w:type="dxa"/>
              <w:left w:w="0" w:type="dxa"/>
              <w:bottom w:w="0" w:type="dxa"/>
              <w:right w:w="0" w:type="dxa"/>
            </w:tcMar>
            <w:hideMark/>
          </w:tcPr>
          <w:p w14:paraId="5F92F77B" w14:textId="77777777" w:rsidR="005E0C9E" w:rsidRDefault="005E0C9E"/>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850"/>
            </w:tblGrid>
            <w:tr w:rsidR="003243DC" w:rsidRPr="003243DC" w14:paraId="6CD6745D" w14:textId="77777777">
              <w:trPr>
                <w:tblHeader/>
                <w:tblCellSpacing w:w="0" w:type="dxa"/>
              </w:trPr>
              <w:tc>
                <w:tcPr>
                  <w:tcW w:w="0" w:type="auto"/>
                  <w:tcMar>
                    <w:top w:w="0" w:type="dxa"/>
                    <w:left w:w="0" w:type="dxa"/>
                    <w:bottom w:w="0" w:type="dxa"/>
                    <w:right w:w="0" w:type="dxa"/>
                  </w:tcMar>
                  <w:vAlign w:val="center"/>
                  <w:hideMark/>
                </w:tcPr>
                <w:p w14:paraId="7B0B2D07" w14:textId="77777777" w:rsidR="005E0C9E" w:rsidRDefault="005E0C9E" w:rsidP="008453BE">
                  <w:pPr>
                    <w:spacing w:before="450" w:after="450" w:line="336" w:lineRule="atLeast"/>
                    <w:jc w:val="both"/>
                    <w:rPr>
                      <w:rFonts w:ascii="Arial" w:eastAsia="Times New Roman" w:hAnsi="Arial" w:cs="Arial"/>
                      <w:b/>
                      <w:bCs/>
                      <w:kern w:val="36"/>
                      <w:sz w:val="28"/>
                      <w:lang w:bidi="gu-IN"/>
                      <w14:ligatures w14:val="none"/>
                    </w:rPr>
                  </w:pPr>
                </w:p>
                <w:p w14:paraId="07348844" w14:textId="665236BF" w:rsidR="005E0C9E" w:rsidRPr="005E0C9E" w:rsidRDefault="005E0C9E" w:rsidP="008453BE">
                  <w:pPr>
                    <w:spacing w:before="450" w:after="450" w:line="336" w:lineRule="atLeast"/>
                    <w:jc w:val="both"/>
                    <w:rPr>
                      <w:rFonts w:ascii="Arial" w:eastAsia="Times New Roman" w:hAnsi="Arial" w:cs="Arial"/>
                      <w:bCs/>
                      <w:kern w:val="0"/>
                      <w:szCs w:val="22"/>
                      <w:lang w:bidi="gu-IN"/>
                      <w14:ligatures w14:val="none"/>
                    </w:rPr>
                  </w:pPr>
                  <w:r w:rsidRPr="008453BE">
                    <w:rPr>
                      <w:rFonts w:ascii="Arial" w:eastAsia="Times New Roman" w:hAnsi="Arial" w:cs="Arial"/>
                      <w:b/>
                      <w:bCs/>
                      <w:kern w:val="36"/>
                      <w:sz w:val="28"/>
                      <w:lang w:bidi="gu-IN"/>
                      <w14:ligatures w14:val="none"/>
                    </w:rPr>
                    <w:t>Reportable Conduct</w:t>
                  </w:r>
                  <w:r>
                    <w:rPr>
                      <w:rFonts w:ascii="Arial" w:eastAsia="Times New Roman" w:hAnsi="Arial" w:cs="Arial"/>
                      <w:b/>
                      <w:bCs/>
                      <w:kern w:val="36"/>
                      <w:sz w:val="28"/>
                      <w:lang w:bidi="gu-IN"/>
                      <w14:ligatures w14:val="none"/>
                    </w:rPr>
                    <w:t xml:space="preserve"> Scheme</w:t>
                  </w:r>
                  <w:r w:rsidRPr="005E0C9E">
                    <w:rPr>
                      <w:rFonts w:ascii="Arial" w:eastAsia="Times New Roman" w:hAnsi="Arial" w:cs="Arial"/>
                      <w:bCs/>
                      <w:kern w:val="0"/>
                      <w:szCs w:val="22"/>
                      <w:lang w:bidi="gu-IN"/>
                      <w14:ligatures w14:val="none"/>
                    </w:rPr>
                    <w:t xml:space="preserve"> </w:t>
                  </w:r>
                  <w:r w:rsidRPr="005E0C9E">
                    <w:rPr>
                      <w:rFonts w:ascii="Arial" w:eastAsia="Times New Roman" w:hAnsi="Arial" w:cs="Arial"/>
                      <w:bCs/>
                      <w:kern w:val="0"/>
                      <w:szCs w:val="22"/>
                      <w:lang w:bidi="gu-IN"/>
                      <w14:ligatures w14:val="none"/>
                    </w:rPr>
                    <w:pict w14:anchorId="41DD72A2">
                      <v:rect id="_x0000_i1034" style="width:0;height:1.5pt" o:hralign="center" o:hrstd="t" o:hr="t" fillcolor="#a0a0a0" stroked="f"/>
                    </w:pict>
                  </w:r>
                </w:p>
                <w:p w14:paraId="4CC641C8" w14:textId="3C906852" w:rsidR="003243DC" w:rsidRPr="005E0C9E" w:rsidRDefault="003243DC" w:rsidP="008453BE">
                  <w:pPr>
                    <w:spacing w:before="450" w:after="450" w:line="336" w:lineRule="atLeast"/>
                    <w:jc w:val="both"/>
                    <w:rPr>
                      <w:rFonts w:ascii="Arial" w:eastAsia="Times New Roman" w:hAnsi="Arial" w:cs="Arial"/>
                      <w:bCs/>
                      <w:color w:val="993366"/>
                      <w:kern w:val="0"/>
                      <w:szCs w:val="22"/>
                      <w:lang w:bidi="gu-IN"/>
                      <w14:ligatures w14:val="none"/>
                    </w:rPr>
                  </w:pPr>
                  <w:r w:rsidRPr="008453BE">
                    <w:rPr>
                      <w:rFonts w:ascii="Arial" w:eastAsia="Times New Roman" w:hAnsi="Arial" w:cs="Arial"/>
                      <w:b/>
                      <w:kern w:val="0"/>
                      <w:szCs w:val="22"/>
                      <w:lang w:bidi="gu-IN"/>
                      <w14:ligatures w14:val="none"/>
                    </w:rPr>
                    <w:t>Overview</w:t>
                  </w:r>
                </w:p>
              </w:tc>
            </w:tr>
            <w:tr w:rsidR="003243DC" w:rsidRPr="003243DC" w14:paraId="4524BD8F" w14:textId="77777777">
              <w:trPr>
                <w:tblCellSpacing w:w="0" w:type="dxa"/>
              </w:trPr>
              <w:tc>
                <w:tcPr>
                  <w:tcW w:w="0" w:type="auto"/>
                  <w:vAlign w:val="center"/>
                  <w:hideMark/>
                </w:tcPr>
                <w:p w14:paraId="7A3B0466" w14:textId="1DEAC616"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​The</w:t>
                  </w:r>
                  <w:r w:rsidRPr="00E0726B">
                    <w:rPr>
                      <w:rFonts w:ascii="Arial" w:eastAsia="Times New Roman" w:hAnsi="Arial" w:cs="Arial"/>
                      <w:kern w:val="0"/>
                      <w:szCs w:val="22"/>
                      <w:lang w:bidi="gu-IN"/>
                      <w14:ligatures w14:val="none"/>
                    </w:rPr>
                    <w:t xml:space="preserve"> Director General of the Department of Biodiversity, Conservation and Attractions (DBCA) who is also the</w:t>
                  </w:r>
                  <w:r w:rsidRPr="003243DC">
                    <w:rPr>
                      <w:rFonts w:ascii="Arial" w:eastAsia="Times New Roman" w:hAnsi="Arial" w:cs="Arial"/>
                      <w:kern w:val="0"/>
                      <w:szCs w:val="22"/>
                      <w:lang w:bidi="gu-IN"/>
                      <w14:ligatures w14:val="none"/>
                    </w:rPr>
                    <w:t xml:space="preserve"> Chief Executive Officer (CEO) of the </w:t>
                  </w:r>
                  <w:r w:rsidRPr="00E0726B">
                    <w:rPr>
                      <w:rFonts w:ascii="Arial" w:eastAsia="Times New Roman" w:hAnsi="Arial" w:cs="Arial"/>
                      <w:kern w:val="0"/>
                      <w:szCs w:val="22"/>
                      <w:lang w:bidi="gu-IN"/>
                      <w14:ligatures w14:val="none"/>
                    </w:rPr>
                    <w:t xml:space="preserve">Botanical Gardens and Parks Authority (BGPA), Rottnest Island Authority (RIA), and Zoological Parks Authority (ZPA) are </w:t>
                  </w:r>
                  <w:r w:rsidRPr="003243DC">
                    <w:rPr>
                      <w:rFonts w:ascii="Arial" w:eastAsia="Times New Roman" w:hAnsi="Arial" w:cs="Arial"/>
                      <w:kern w:val="0"/>
                      <w:szCs w:val="22"/>
                      <w:lang w:bidi="gu-IN"/>
                      <w14:ligatures w14:val="none"/>
                    </w:rPr>
                    <w:t xml:space="preserve">required to meet the obligations of the Reportable Conduct Scheme set out in the </w:t>
                  </w:r>
                  <w:r w:rsidRPr="00FC72F1">
                    <w:rPr>
                      <w:rFonts w:ascii="Arial" w:eastAsia="Times New Roman" w:hAnsi="Arial" w:cs="Arial"/>
                      <w:i/>
                      <w:kern w:val="0"/>
                      <w:szCs w:val="22"/>
                      <w:lang w:bidi="gu-IN"/>
                      <w14:ligatures w14:val="none"/>
                    </w:rPr>
                    <w:t>Parliamentary Commissioner Act 1971</w:t>
                  </w:r>
                  <w:r w:rsidRPr="003243DC">
                    <w:rPr>
                      <w:rFonts w:ascii="Arial" w:eastAsia="Times New Roman" w:hAnsi="Arial" w:cs="Arial"/>
                      <w:kern w:val="0"/>
                      <w:szCs w:val="22"/>
                      <w:lang w:bidi="gu-IN"/>
                      <w14:ligatures w14:val="none"/>
                    </w:rPr>
                    <w:t xml:space="preserve"> (the Act). The Reportable Conduct Scheme was a recommendation of the Royal Commission into Institutional Responses to Child Sexual Abuse and aims to make children safer by providing independent oversight of how organisations (relevant entities), prevent and respond to reportable conduct by ‘employees’, as broadly defined in the Act. The Reportable Conduct scheme commenced on 1 January 2023.</w:t>
                  </w:r>
                </w:p>
              </w:tc>
            </w:tr>
          </w:tbl>
          <w:p w14:paraId="2D88DE35" w14:textId="77777777" w:rsidR="003243DC" w:rsidRPr="003243DC" w:rsidRDefault="003243DC" w:rsidP="00E0726B">
            <w:pPr>
              <w:spacing w:after="0" w:line="240" w:lineRule="auto"/>
              <w:jc w:val="both"/>
              <w:textAlignment w:val="top"/>
              <w:rPr>
                <w:rFonts w:ascii="Arial" w:eastAsia="Times New Roman" w:hAnsi="Arial" w:cs="Arial"/>
                <w:vanish/>
                <w:color w:val="444444"/>
                <w:kern w:val="0"/>
                <w:szCs w:val="22"/>
                <w:lang w:bidi="gu-IN"/>
                <w14:ligatures w14:val="none"/>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850"/>
            </w:tblGrid>
            <w:tr w:rsidR="003243DC" w:rsidRPr="003243DC" w14:paraId="749E2897" w14:textId="77777777" w:rsidTr="1713E573">
              <w:trPr>
                <w:tblHeader/>
                <w:tblCellSpacing w:w="0" w:type="dxa"/>
              </w:trPr>
              <w:tc>
                <w:tcPr>
                  <w:tcW w:w="0" w:type="auto"/>
                  <w:tcMar>
                    <w:top w:w="0" w:type="dxa"/>
                    <w:left w:w="0" w:type="dxa"/>
                    <w:bottom w:w="0" w:type="dxa"/>
                    <w:right w:w="0" w:type="dxa"/>
                  </w:tcMar>
                  <w:vAlign w:val="center"/>
                  <w:hideMark/>
                </w:tcPr>
                <w:p w14:paraId="76C16720" w14:textId="77777777" w:rsidR="003243DC" w:rsidRPr="003243DC" w:rsidRDefault="003243DC" w:rsidP="00E0726B">
                  <w:pPr>
                    <w:spacing w:before="450" w:after="450" w:line="336" w:lineRule="atLeast"/>
                    <w:jc w:val="both"/>
                    <w:rPr>
                      <w:rFonts w:ascii="Arial" w:eastAsia="Times New Roman" w:hAnsi="Arial" w:cs="Arial"/>
                      <w:b/>
                      <w:bCs/>
                      <w:color w:val="993366"/>
                      <w:kern w:val="0"/>
                      <w:szCs w:val="22"/>
                      <w:lang w:bidi="gu-IN"/>
                      <w14:ligatures w14:val="none"/>
                    </w:rPr>
                  </w:pPr>
                  <w:r w:rsidRPr="00DC09E9">
                    <w:rPr>
                      <w:rFonts w:ascii="Arial" w:eastAsia="Times New Roman" w:hAnsi="Arial" w:cs="Arial"/>
                      <w:b/>
                      <w:kern w:val="0"/>
                      <w:szCs w:val="22"/>
                      <w:lang w:bidi="gu-IN"/>
                      <w14:ligatures w14:val="none"/>
                    </w:rPr>
                    <w:t>Rules</w:t>
                  </w:r>
                </w:p>
              </w:tc>
            </w:tr>
            <w:tr w:rsidR="003243DC" w:rsidRPr="003243DC" w14:paraId="6A589014" w14:textId="77777777" w:rsidTr="1713E573">
              <w:trPr>
                <w:tblCellSpacing w:w="0" w:type="dxa"/>
              </w:trPr>
              <w:tc>
                <w:tcPr>
                  <w:tcW w:w="0" w:type="auto"/>
                  <w:vAlign w:val="center"/>
                  <w:hideMark/>
                </w:tcPr>
                <w:p w14:paraId="339A8251" w14:textId="77777777" w:rsidR="00E0726B" w:rsidRPr="00E0726B" w:rsidRDefault="003243DC" w:rsidP="002B36F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0726B">
                    <w:rPr>
                      <w:rFonts w:ascii="Arial" w:eastAsia="Times New Roman" w:hAnsi="Arial" w:cs="Arial"/>
                      <w:kern w:val="0"/>
                      <w:szCs w:val="22"/>
                      <w:lang w:bidi="gu-IN"/>
                      <w14:ligatures w14:val="none"/>
                    </w:rPr>
                    <w:t>The Reportable Conduct Scheme is overseen by the Ombudsman WA.</w:t>
                  </w:r>
                </w:p>
                <w:p w14:paraId="24A4B885" w14:textId="39075C38" w:rsidR="00E0726B" w:rsidRPr="00E0726B" w:rsidRDefault="003243DC" w:rsidP="002B36F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lang w:bidi="gu-IN"/>
                      <w14:ligatures w14:val="none"/>
                    </w:rPr>
                  </w:pPr>
                  <w:r w:rsidRPr="25555D58">
                    <w:rPr>
                      <w:rFonts w:ascii="Arial" w:eastAsia="Times New Roman" w:hAnsi="Arial" w:cs="Arial"/>
                      <w:kern w:val="0"/>
                      <w:lang w:bidi="gu-IN"/>
                      <w14:ligatures w14:val="none"/>
                    </w:rPr>
                    <w:t>All current DBCA (including St</w:t>
                  </w:r>
                  <w:r w:rsidR="005E134B">
                    <w:rPr>
                      <w:rFonts w:ascii="Arial" w:eastAsia="Times New Roman" w:hAnsi="Arial" w:cs="Arial"/>
                      <w:kern w:val="0"/>
                      <w:lang w:bidi="gu-IN"/>
                      <w14:ligatures w14:val="none"/>
                    </w:rPr>
                    <w:t>atutory</w:t>
                  </w:r>
                  <w:r w:rsidRPr="25555D58">
                    <w:rPr>
                      <w:rFonts w:ascii="Arial" w:eastAsia="Times New Roman" w:hAnsi="Arial" w:cs="Arial"/>
                      <w:kern w:val="0"/>
                      <w:lang w:bidi="gu-IN"/>
                      <w14:ligatures w14:val="none"/>
                    </w:rPr>
                    <w:t xml:space="preserve"> Authorit</w:t>
                  </w:r>
                  <w:r w:rsidR="003C347F">
                    <w:rPr>
                      <w:rFonts w:ascii="Arial" w:eastAsia="Times New Roman" w:hAnsi="Arial" w:cs="Arial"/>
                      <w:kern w:val="0"/>
                      <w:lang w:bidi="gu-IN"/>
                      <w14:ligatures w14:val="none"/>
                    </w:rPr>
                    <w:t>y</w:t>
                  </w:r>
                  <w:r w:rsidRPr="25555D58">
                    <w:rPr>
                      <w:rFonts w:ascii="Arial" w:eastAsia="Times New Roman" w:hAnsi="Arial" w:cs="Arial"/>
                      <w:kern w:val="0"/>
                      <w:lang w:bidi="gu-IN"/>
                      <w14:ligatures w14:val="none"/>
                    </w:rPr>
                    <w:t xml:space="preserve">) officers and employees can be subject to a Reportable Conduct Report, regardless of </w:t>
                  </w:r>
                  <w:proofErr w:type="gramStart"/>
                  <w:r w:rsidRPr="25555D58">
                    <w:rPr>
                      <w:rFonts w:ascii="Arial" w:eastAsia="Times New Roman" w:hAnsi="Arial" w:cs="Arial"/>
                      <w:kern w:val="0"/>
                      <w:lang w:bidi="gu-IN"/>
                      <w14:ligatures w14:val="none"/>
                    </w:rPr>
                    <w:t>whether or not</w:t>
                  </w:r>
                  <w:proofErr w:type="gramEnd"/>
                  <w:r w:rsidRPr="25555D58">
                    <w:rPr>
                      <w:rFonts w:ascii="Arial" w:eastAsia="Times New Roman" w:hAnsi="Arial" w:cs="Arial"/>
                      <w:kern w:val="0"/>
                      <w:lang w:bidi="gu-IN"/>
                      <w14:ligatures w14:val="none"/>
                    </w:rPr>
                    <w:t xml:space="preserve"> their work is in connection to children.</w:t>
                  </w:r>
                </w:p>
                <w:p w14:paraId="68614F07" w14:textId="77777777" w:rsidR="00E0726B" w:rsidRPr="00E0726B" w:rsidRDefault="003243DC" w:rsidP="002B36F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0726B">
                    <w:rPr>
                      <w:rFonts w:ascii="Arial" w:eastAsia="Times New Roman" w:hAnsi="Arial" w:cs="Arial"/>
                      <w:kern w:val="0"/>
                      <w:szCs w:val="22"/>
                      <w:lang w:bidi="gu-IN"/>
                      <w14:ligatures w14:val="none"/>
                    </w:rPr>
                    <w:t>Volunteers and contractors who are engaged to provide services to children, and a person engaged by another person or body to provide services to children on behalf of DBCA, can be subject to a Reportable Conduct Report.</w:t>
                  </w:r>
                </w:p>
                <w:p w14:paraId="3958DDEC" w14:textId="77777777" w:rsidR="00E0726B" w:rsidRPr="00E0726B" w:rsidRDefault="003243DC" w:rsidP="002B36F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0726B">
                    <w:rPr>
                      <w:rFonts w:ascii="Arial" w:eastAsia="Times New Roman" w:hAnsi="Arial" w:cs="Arial"/>
                      <w:kern w:val="0"/>
                      <w:szCs w:val="22"/>
                      <w:lang w:bidi="gu-IN"/>
                      <w14:ligatures w14:val="none"/>
                    </w:rPr>
                    <w:t>Current DBCA officers and employees must report allegations of reportable conduct and reportable convictions.</w:t>
                  </w:r>
                </w:p>
                <w:p w14:paraId="44FBFD89" w14:textId="636C1009" w:rsidR="00E0726B" w:rsidRPr="00E0726B" w:rsidRDefault="003243DC" w:rsidP="002B36F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0726B">
                    <w:rPr>
                      <w:rFonts w:ascii="Arial" w:eastAsia="Times New Roman" w:hAnsi="Arial" w:cs="Arial"/>
                      <w:kern w:val="0"/>
                      <w:szCs w:val="22"/>
                      <w:lang w:bidi="gu-IN"/>
                      <w14:ligatures w14:val="none"/>
                    </w:rPr>
                    <w:t xml:space="preserve">Any person, including DBCA employees, </w:t>
                  </w:r>
                  <w:r w:rsidR="00463D27">
                    <w:rPr>
                      <w:rFonts w:ascii="Arial" w:eastAsia="Times New Roman" w:hAnsi="Arial" w:cs="Arial"/>
                      <w:kern w:val="0"/>
                      <w:szCs w:val="22"/>
                      <w:lang w:bidi="gu-IN"/>
                      <w14:ligatures w14:val="none"/>
                    </w:rPr>
                    <w:t>v</w:t>
                  </w:r>
                  <w:r w:rsidRPr="00E0726B">
                    <w:rPr>
                      <w:rFonts w:ascii="Arial" w:eastAsia="Times New Roman" w:hAnsi="Arial" w:cs="Arial"/>
                      <w:kern w:val="0"/>
                      <w:szCs w:val="22"/>
                      <w:lang w:bidi="gu-IN"/>
                      <w14:ligatures w14:val="none"/>
                    </w:rPr>
                    <w:t xml:space="preserve">olunteers and </w:t>
                  </w:r>
                  <w:r w:rsidR="00463D27">
                    <w:rPr>
                      <w:rFonts w:ascii="Arial" w:eastAsia="Times New Roman" w:hAnsi="Arial" w:cs="Arial"/>
                      <w:kern w:val="0"/>
                      <w:szCs w:val="22"/>
                      <w:lang w:bidi="gu-IN"/>
                      <w14:ligatures w14:val="none"/>
                    </w:rPr>
                    <w:t>c</w:t>
                  </w:r>
                  <w:r w:rsidRPr="00E0726B">
                    <w:rPr>
                      <w:rFonts w:ascii="Arial" w:eastAsia="Times New Roman" w:hAnsi="Arial" w:cs="Arial"/>
                      <w:kern w:val="0"/>
                      <w:szCs w:val="22"/>
                      <w:lang w:bidi="gu-IN"/>
                      <w14:ligatures w14:val="none"/>
                    </w:rPr>
                    <w:t>ontractors, and persons or bodies engaged by a person to provide services on behalf of DBCA, may report allegations of reportable conduct and reportable convictions.</w:t>
                  </w:r>
                </w:p>
                <w:p w14:paraId="00E37016" w14:textId="6C48EEBF" w:rsidR="003243DC" w:rsidRPr="00E0726B" w:rsidRDefault="003243DC" w:rsidP="002B36F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0726B">
                    <w:rPr>
                      <w:rFonts w:ascii="Arial" w:eastAsia="Times New Roman" w:hAnsi="Arial" w:cs="Arial"/>
                      <w:kern w:val="0"/>
                      <w:szCs w:val="22"/>
                      <w:lang w:bidi="gu-IN"/>
                      <w14:ligatures w14:val="none"/>
                    </w:rPr>
                    <w:t>DBCA must notify the Ombudsman within 7 working days of receiving a report of a reportable allegation or a reportable conviction.</w:t>
                  </w:r>
                </w:p>
                <w:p w14:paraId="304F9BD7" w14:textId="22835AAB" w:rsidR="003243DC" w:rsidRPr="00E0726B" w:rsidRDefault="003243DC" w:rsidP="00E0726B">
                  <w:pPr>
                    <w:pStyle w:val="ListParagraph"/>
                    <w:numPr>
                      <w:ilvl w:val="0"/>
                      <w:numId w:val="3"/>
                    </w:numPr>
                    <w:spacing w:before="100" w:beforeAutospacing="1" w:after="100" w:afterAutospacing="1" w:line="240" w:lineRule="auto"/>
                    <w:jc w:val="both"/>
                    <w:rPr>
                      <w:rFonts w:ascii="Arial" w:eastAsia="Times New Roman" w:hAnsi="Arial" w:cs="Arial"/>
                      <w:kern w:val="0"/>
                      <w:szCs w:val="22"/>
                      <w:lang w:bidi="gu-IN"/>
                      <w14:ligatures w14:val="none"/>
                    </w:rPr>
                  </w:pPr>
                  <w:r w:rsidRPr="00E0726B">
                    <w:rPr>
                      <w:rFonts w:ascii="Arial" w:eastAsia="Times New Roman" w:hAnsi="Arial" w:cs="Arial"/>
                      <w:kern w:val="0"/>
                      <w:szCs w:val="22"/>
                      <w:lang w:bidi="gu-IN"/>
                      <w14:ligatures w14:val="none"/>
                    </w:rPr>
                    <w:t xml:space="preserve">DBCA must investigate a report of a reportable allegation or reportable </w:t>
                  </w:r>
                  <w:proofErr w:type="gramStart"/>
                  <w:r w:rsidRPr="00E0726B">
                    <w:rPr>
                      <w:rFonts w:ascii="Arial" w:eastAsia="Times New Roman" w:hAnsi="Arial" w:cs="Arial"/>
                      <w:kern w:val="0"/>
                      <w:szCs w:val="22"/>
                      <w:lang w:bidi="gu-IN"/>
                      <w14:ligatures w14:val="none"/>
                    </w:rPr>
                    <w:t>conviction  and</w:t>
                  </w:r>
                  <w:proofErr w:type="gramEnd"/>
                  <w:r w:rsidRPr="00E0726B">
                    <w:rPr>
                      <w:rFonts w:ascii="Arial" w:eastAsia="Times New Roman" w:hAnsi="Arial" w:cs="Arial"/>
                      <w:kern w:val="0"/>
                      <w:szCs w:val="22"/>
                      <w:lang w:bidi="gu-IN"/>
                      <w14:ligatures w14:val="none"/>
                    </w:rPr>
                    <w:t xml:space="preserve"> provide an investigation outcome to the Ombudsman WA, as soon as practicable.</w:t>
                  </w:r>
                </w:p>
                <w:p w14:paraId="791A4226" w14:textId="467E60C5"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 xml:space="preserve">The Reportable Conduct Scheme operates alongside, but separate from, existing </w:t>
                  </w:r>
                  <w:r w:rsidRPr="00E0726B">
                    <w:rPr>
                      <w:rFonts w:ascii="Arial" w:eastAsia="Times New Roman" w:hAnsi="Arial" w:cs="Arial"/>
                      <w:kern w:val="0"/>
                      <w:szCs w:val="22"/>
                      <w:lang w:bidi="gu-IN"/>
                      <w14:ligatures w14:val="none"/>
                    </w:rPr>
                    <w:t>DBCA</w:t>
                  </w:r>
                  <w:r w:rsidRPr="003243DC">
                    <w:rPr>
                      <w:rFonts w:ascii="Arial" w:eastAsia="Times New Roman" w:hAnsi="Arial" w:cs="Arial"/>
                      <w:kern w:val="0"/>
                      <w:szCs w:val="22"/>
                      <w:lang w:bidi="gu-IN"/>
                      <w14:ligatures w14:val="none"/>
                    </w:rPr>
                    <w:t xml:space="preserve"> processes for reporting and responding to concerns for allegations involving employees</w:t>
                  </w:r>
                  <w:r w:rsidRPr="00E0726B">
                    <w:rPr>
                      <w:rFonts w:ascii="Arial" w:eastAsia="Times New Roman" w:hAnsi="Arial" w:cs="Arial"/>
                      <w:kern w:val="0"/>
                      <w:szCs w:val="22"/>
                      <w:lang w:bidi="gu-IN"/>
                      <w14:ligatures w14:val="none"/>
                    </w:rPr>
                    <w:t xml:space="preserve">, </w:t>
                  </w:r>
                  <w:proofErr w:type="gramStart"/>
                  <w:r w:rsidRPr="00E0726B">
                    <w:rPr>
                      <w:rFonts w:ascii="Arial" w:eastAsia="Times New Roman" w:hAnsi="Arial" w:cs="Arial"/>
                      <w:kern w:val="0"/>
                      <w:szCs w:val="22"/>
                      <w:lang w:bidi="gu-IN"/>
                      <w14:ligatures w14:val="none"/>
                    </w:rPr>
                    <w:t>volunteers</w:t>
                  </w:r>
                  <w:proofErr w:type="gramEnd"/>
                  <w:r w:rsidRPr="00E0726B">
                    <w:rPr>
                      <w:rFonts w:ascii="Arial" w:eastAsia="Times New Roman" w:hAnsi="Arial" w:cs="Arial"/>
                      <w:kern w:val="0"/>
                      <w:szCs w:val="22"/>
                      <w:lang w:bidi="gu-IN"/>
                      <w14:ligatures w14:val="none"/>
                    </w:rPr>
                    <w:t xml:space="preserve"> and contractors</w:t>
                  </w:r>
                  <w:r w:rsidRPr="003243DC">
                    <w:rPr>
                      <w:rFonts w:ascii="Arial" w:eastAsia="Times New Roman" w:hAnsi="Arial" w:cs="Arial"/>
                      <w:kern w:val="0"/>
                      <w:szCs w:val="22"/>
                      <w:lang w:bidi="gu-IN"/>
                      <w14:ligatures w14:val="none"/>
                    </w:rPr>
                    <w:t>.</w:t>
                  </w:r>
                </w:p>
                <w:p w14:paraId="7F68963D" w14:textId="20D00E4D" w:rsidR="003243DC" w:rsidRPr="003243DC" w:rsidRDefault="4F7E085F" w:rsidP="1713E573">
                  <w:pPr>
                    <w:spacing w:before="100" w:beforeAutospacing="1" w:after="100" w:afterAutospacing="1" w:line="240" w:lineRule="auto"/>
                    <w:jc w:val="both"/>
                    <w:rPr>
                      <w:rFonts w:ascii="Arial" w:eastAsia="Times New Roman" w:hAnsi="Arial" w:cs="Arial"/>
                      <w:kern w:val="0"/>
                      <w:lang w:bidi="gu-IN"/>
                      <w14:ligatures w14:val="none"/>
                    </w:rPr>
                  </w:pPr>
                  <w:r w:rsidRPr="1713E573">
                    <w:rPr>
                      <w:rFonts w:ascii="Arial" w:eastAsia="Times New Roman" w:hAnsi="Arial" w:cs="Arial"/>
                      <w:kern w:val="0"/>
                      <w:lang w:bidi="gu-IN"/>
                      <w14:ligatures w14:val="none"/>
                    </w:rPr>
                    <w:t xml:space="preserve">The </w:t>
                  </w:r>
                  <w:hyperlink r:id="rId11" w:history="1">
                    <w:r w:rsidR="1558F09D" w:rsidRPr="007C5537">
                      <w:rPr>
                        <w:rStyle w:val="Hyperlink"/>
                        <w:rFonts w:ascii="Arial" w:eastAsia="Times New Roman" w:hAnsi="Arial" w:cs="Arial"/>
                        <w:kern w:val="0"/>
                        <w:lang w:bidi="gu-IN"/>
                        <w14:ligatures w14:val="none"/>
                      </w:rPr>
                      <w:t>Employee Relations team</w:t>
                    </w:r>
                  </w:hyperlink>
                  <w:r w:rsidR="1558F09D" w:rsidRPr="1713E573">
                    <w:rPr>
                      <w:rFonts w:ascii="Arial" w:eastAsia="Times New Roman" w:hAnsi="Arial" w:cs="Arial"/>
                      <w:kern w:val="0"/>
                      <w:lang w:bidi="gu-IN"/>
                      <w14:ligatures w14:val="none"/>
                    </w:rPr>
                    <w:t xml:space="preserve"> of </w:t>
                  </w:r>
                  <w:r w:rsidR="34E70566" w:rsidRPr="1713E573">
                    <w:rPr>
                      <w:rFonts w:ascii="Arial" w:eastAsia="Times New Roman" w:hAnsi="Arial" w:cs="Arial"/>
                      <w:kern w:val="0"/>
                      <w:lang w:bidi="gu-IN"/>
                      <w14:ligatures w14:val="none"/>
                    </w:rPr>
                    <w:t xml:space="preserve">the </w:t>
                  </w:r>
                  <w:r w:rsidR="1558F09D" w:rsidRPr="1713E573">
                    <w:rPr>
                      <w:rFonts w:ascii="Arial" w:eastAsia="Times New Roman" w:hAnsi="Arial" w:cs="Arial"/>
                      <w:kern w:val="0"/>
                      <w:lang w:bidi="gu-IN"/>
                      <w14:ligatures w14:val="none"/>
                    </w:rPr>
                    <w:t>People and Culture Branch</w:t>
                  </w:r>
                  <w:r w:rsidRPr="1713E573">
                    <w:rPr>
                      <w:rFonts w:ascii="Arial" w:eastAsia="Times New Roman" w:hAnsi="Arial" w:cs="Arial"/>
                      <w:kern w:val="0"/>
                      <w:lang w:bidi="gu-IN"/>
                      <w14:ligatures w14:val="none"/>
                    </w:rPr>
                    <w:t xml:space="preserve"> at DBCA</w:t>
                  </w:r>
                  <w:r w:rsidR="34E70566" w:rsidRPr="1713E573">
                    <w:rPr>
                      <w:rFonts w:ascii="Arial" w:eastAsia="Times New Roman" w:hAnsi="Arial" w:cs="Arial"/>
                      <w:kern w:val="0"/>
                      <w:lang w:bidi="gu-IN"/>
                      <w14:ligatures w14:val="none"/>
                    </w:rPr>
                    <w:t xml:space="preserve"> </w:t>
                  </w:r>
                  <w:r w:rsidRPr="1713E573">
                    <w:rPr>
                      <w:rFonts w:ascii="Arial" w:eastAsia="Times New Roman" w:hAnsi="Arial" w:cs="Arial"/>
                      <w:kern w:val="0"/>
                      <w:lang w:bidi="gu-IN"/>
                      <w14:ligatures w14:val="none"/>
                    </w:rPr>
                    <w:t xml:space="preserve">is available for </w:t>
                  </w:r>
                  <w:r w:rsidR="000B7052">
                    <w:rPr>
                      <w:rFonts w:ascii="Arial" w:eastAsia="Times New Roman" w:hAnsi="Arial" w:cs="Arial"/>
                      <w:kern w:val="0"/>
                      <w:lang w:bidi="gu-IN"/>
                      <w14:ligatures w14:val="none"/>
                    </w:rPr>
                    <w:t>cons</w:t>
                  </w:r>
                  <w:r w:rsidR="00423B73">
                    <w:rPr>
                      <w:rFonts w:ascii="Arial" w:eastAsia="Times New Roman" w:hAnsi="Arial" w:cs="Arial"/>
                      <w:kern w:val="0"/>
                      <w:lang w:bidi="gu-IN"/>
                      <w14:ligatures w14:val="none"/>
                    </w:rPr>
                    <w:t xml:space="preserve">ultation </w:t>
                  </w:r>
                  <w:r w:rsidR="006F455A">
                    <w:rPr>
                      <w:rFonts w:ascii="Arial" w:eastAsia="Times New Roman" w:hAnsi="Arial" w:cs="Arial"/>
                      <w:kern w:val="0"/>
                      <w:lang w:bidi="gu-IN"/>
                      <w14:ligatures w14:val="none"/>
                    </w:rPr>
                    <w:t>on</w:t>
                  </w:r>
                  <w:r w:rsidR="00423B73">
                    <w:rPr>
                      <w:rFonts w:ascii="Arial" w:eastAsia="Times New Roman" w:hAnsi="Arial" w:cs="Arial"/>
                      <w:kern w:val="0"/>
                      <w:lang w:bidi="gu-IN"/>
                      <w14:ligatures w14:val="none"/>
                    </w:rPr>
                    <w:t xml:space="preserve"> </w:t>
                  </w:r>
                  <w:r w:rsidR="008001BB">
                    <w:rPr>
                      <w:rFonts w:ascii="Arial" w:eastAsia="Times New Roman" w:hAnsi="Arial" w:cs="Arial"/>
                      <w:kern w:val="0"/>
                      <w:lang w:bidi="gu-IN"/>
                      <w14:ligatures w14:val="none"/>
                    </w:rPr>
                    <w:t xml:space="preserve">reportable </w:t>
                  </w:r>
                  <w:r w:rsidR="00F111D5">
                    <w:rPr>
                      <w:rFonts w:ascii="Arial" w:eastAsia="Times New Roman" w:hAnsi="Arial" w:cs="Arial"/>
                      <w:kern w:val="0"/>
                      <w:lang w:bidi="gu-IN"/>
                      <w14:ligatures w14:val="none"/>
                    </w:rPr>
                    <w:t>matters</w:t>
                  </w:r>
                  <w:r w:rsidR="00F32DE0">
                    <w:rPr>
                      <w:rFonts w:ascii="Arial" w:eastAsia="Times New Roman" w:hAnsi="Arial" w:cs="Arial"/>
                      <w:kern w:val="0"/>
                      <w:lang w:bidi="gu-IN"/>
                      <w14:ligatures w14:val="none"/>
                    </w:rPr>
                    <w:t>.</w:t>
                  </w:r>
                  <w:r w:rsidR="00F111D5">
                    <w:rPr>
                      <w:rFonts w:ascii="Arial" w:eastAsia="Times New Roman" w:hAnsi="Arial" w:cs="Arial"/>
                      <w:kern w:val="0"/>
                      <w:lang w:bidi="gu-IN"/>
                      <w14:ligatures w14:val="none"/>
                    </w:rPr>
                    <w:t xml:space="preserve"> </w:t>
                  </w:r>
                </w:p>
              </w:tc>
            </w:tr>
          </w:tbl>
          <w:p w14:paraId="629C3B16" w14:textId="2A3F5988" w:rsidR="003243DC" w:rsidRPr="00DC09E9" w:rsidRDefault="003243DC" w:rsidP="00E0726B">
            <w:pPr>
              <w:spacing w:before="100" w:beforeAutospacing="1" w:after="100" w:afterAutospacing="1" w:line="336" w:lineRule="atLeast"/>
              <w:jc w:val="both"/>
              <w:textAlignment w:val="top"/>
              <w:outlineLvl w:val="1"/>
              <w:rPr>
                <w:rFonts w:ascii="Arial" w:eastAsia="Times New Roman" w:hAnsi="Arial" w:cs="Arial"/>
                <w:b/>
                <w:kern w:val="0"/>
                <w:szCs w:val="22"/>
                <w:lang w:bidi="gu-IN"/>
                <w14:ligatures w14:val="none"/>
              </w:rPr>
            </w:pPr>
            <w:r w:rsidRPr="00DC09E9">
              <w:rPr>
                <w:rFonts w:ascii="Arial" w:eastAsia="Times New Roman" w:hAnsi="Arial" w:cs="Arial"/>
                <w:b/>
                <w:kern w:val="0"/>
                <w:szCs w:val="22"/>
                <w:lang w:bidi="gu-IN"/>
                <w14:ligatures w14:val="none"/>
              </w:rPr>
              <w:lastRenderedPageBreak/>
              <w:t>Information and Instructions</w:t>
            </w:r>
          </w:p>
          <w:p w14:paraId="62C8E656" w14:textId="77777777" w:rsidR="003243DC" w:rsidRPr="003243DC" w:rsidRDefault="003243DC" w:rsidP="00466C87">
            <w:pPr>
              <w:spacing w:before="100" w:beforeAutospacing="1" w:after="100" w:afterAutospacing="1" w:line="336" w:lineRule="atLeast"/>
              <w:jc w:val="both"/>
              <w:textAlignment w:val="top"/>
              <w:outlineLvl w:val="1"/>
              <w:rPr>
                <w:rFonts w:ascii="Arial" w:eastAsia="Times New Roman" w:hAnsi="Arial" w:cs="Arial"/>
                <w:b/>
                <w:bCs/>
                <w:color w:val="333333"/>
                <w:kern w:val="0"/>
                <w:szCs w:val="22"/>
                <w:lang w:bidi="gu-IN"/>
                <w14:ligatures w14:val="none"/>
              </w:rPr>
            </w:pPr>
            <w:r w:rsidRPr="003243DC">
              <w:rPr>
                <w:rFonts w:ascii="Arial" w:eastAsia="Times New Roman" w:hAnsi="Arial" w:cs="Arial"/>
                <w:b/>
                <w:bCs/>
                <w:color w:val="333333"/>
                <w:kern w:val="0"/>
                <w:szCs w:val="22"/>
                <w:lang w:bidi="gu-IN"/>
                <w14:ligatures w14:val="none"/>
              </w:rPr>
              <w:t>Definitions</w:t>
            </w:r>
          </w:p>
          <w:p w14:paraId="50394C6E"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u w:val="single"/>
                <w:lang w:bidi="gu-IN"/>
                <w14:ligatures w14:val="none"/>
              </w:rPr>
            </w:pPr>
            <w:r w:rsidRPr="003243DC">
              <w:rPr>
                <w:rFonts w:ascii="Arial" w:eastAsia="Times New Roman" w:hAnsi="Arial" w:cs="Arial"/>
                <w:color w:val="262228"/>
                <w:kern w:val="0"/>
                <w:szCs w:val="22"/>
                <w:u w:val="single"/>
                <w:lang w:bidi="gu-IN"/>
                <w14:ligatures w14:val="none"/>
              </w:rPr>
              <w:t>Reportable Allegation</w:t>
            </w:r>
          </w:p>
          <w:p w14:paraId="4135F3F9" w14:textId="68B14E82"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r w:rsidRPr="003243DC">
              <w:rPr>
                <w:rFonts w:ascii="Arial" w:eastAsia="Times New Roman" w:hAnsi="Arial" w:cs="Arial"/>
                <w:color w:val="262228"/>
                <w:kern w:val="0"/>
                <w:szCs w:val="22"/>
                <w:lang w:bidi="gu-IN"/>
                <w14:ligatures w14:val="none"/>
              </w:rPr>
              <w:t xml:space="preserve">A reportable allegation is any information that leads a person to form the belief, on reasonable grounds, that a relevant employee of </w:t>
            </w:r>
            <w:r w:rsidRPr="00E0726B">
              <w:rPr>
                <w:rFonts w:ascii="Arial" w:eastAsia="Times New Roman" w:hAnsi="Arial" w:cs="Arial"/>
                <w:color w:val="262228"/>
                <w:kern w:val="0"/>
                <w:szCs w:val="22"/>
                <w:lang w:bidi="gu-IN"/>
                <w14:ligatures w14:val="none"/>
              </w:rPr>
              <w:t>DBCA</w:t>
            </w:r>
            <w:r w:rsidRPr="003243DC">
              <w:rPr>
                <w:rFonts w:ascii="Arial" w:eastAsia="Times New Roman" w:hAnsi="Arial" w:cs="Arial"/>
                <w:color w:val="262228"/>
                <w:kern w:val="0"/>
                <w:szCs w:val="22"/>
                <w:lang w:bidi="gu-IN"/>
                <w14:ligatures w14:val="none"/>
              </w:rPr>
              <w:t xml:space="preserve"> has engaged in reportable conduct, or conduct that may involve reportable conduct, </w:t>
            </w:r>
            <w:proofErr w:type="gramStart"/>
            <w:r w:rsidRPr="003243DC">
              <w:rPr>
                <w:rFonts w:ascii="Arial" w:eastAsia="Times New Roman" w:hAnsi="Arial" w:cs="Arial"/>
                <w:color w:val="262228"/>
                <w:kern w:val="0"/>
                <w:szCs w:val="22"/>
                <w:lang w:bidi="gu-IN"/>
                <w14:ligatures w14:val="none"/>
              </w:rPr>
              <w:t>whether or not</w:t>
            </w:r>
            <w:proofErr w:type="gramEnd"/>
            <w:r w:rsidRPr="003243DC">
              <w:rPr>
                <w:rFonts w:ascii="Arial" w:eastAsia="Times New Roman" w:hAnsi="Arial" w:cs="Arial"/>
                <w:color w:val="262228"/>
                <w:kern w:val="0"/>
                <w:szCs w:val="22"/>
                <w:lang w:bidi="gu-IN"/>
                <w14:ligatures w14:val="none"/>
              </w:rPr>
              <w:t xml:space="preserve"> the conduct is alleged to have occurred in the course of the employee's employment.</w:t>
            </w:r>
          </w:p>
          <w:p w14:paraId="4DDD7365"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u w:val="single"/>
                <w:lang w:bidi="gu-IN"/>
                <w14:ligatures w14:val="none"/>
              </w:rPr>
            </w:pPr>
            <w:r w:rsidRPr="003243DC">
              <w:rPr>
                <w:rFonts w:ascii="Arial" w:eastAsia="Times New Roman" w:hAnsi="Arial" w:cs="Arial"/>
                <w:color w:val="262228"/>
                <w:kern w:val="0"/>
                <w:szCs w:val="22"/>
                <w:u w:val="single"/>
                <w:lang w:bidi="gu-IN"/>
                <w14:ligatures w14:val="none"/>
              </w:rPr>
              <w:t>Reportable Conduct</w:t>
            </w:r>
          </w:p>
          <w:p w14:paraId="43A0BEA9"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r w:rsidRPr="003243DC">
              <w:rPr>
                <w:rFonts w:ascii="Arial" w:eastAsia="Times New Roman" w:hAnsi="Arial" w:cs="Arial"/>
                <w:color w:val="262228"/>
                <w:kern w:val="0"/>
                <w:szCs w:val="22"/>
                <w:lang w:bidi="gu-IN"/>
                <w14:ligatures w14:val="none"/>
              </w:rPr>
              <w:t>Reportable conduct means:</w:t>
            </w:r>
          </w:p>
          <w:p w14:paraId="08BF327D"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A sexual offence committed against, with or in the presence of a child.</w:t>
            </w:r>
          </w:p>
          <w:p w14:paraId="2A0097C3"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Sexual misconduct against, with or in the presence of a child that is not a sexual offence. This can include grooming behaviour, sharing pornographic material and inappropriate discussion of sexual behaviour.</w:t>
            </w:r>
          </w:p>
          <w:p w14:paraId="73CAF013"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Physical assault (the intentional or reckless application of physical force without justification or any act that causes another person to apprehend immediate violence) against, with or in the presence of a child. This includes the use of actual physical force as well as threatening to physically harm a child through words and/or gestures.</w:t>
            </w:r>
          </w:p>
          <w:p w14:paraId="4B68F9BE"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Other prescribed offences.</w:t>
            </w:r>
          </w:p>
          <w:p w14:paraId="1ACD963B" w14:textId="63FEA750"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Significant neglect of a child</w:t>
            </w:r>
            <w:r w:rsidR="003246A5">
              <w:rPr>
                <w:rFonts w:ascii="Arial" w:eastAsia="Times New Roman" w:hAnsi="Arial" w:cs="Arial"/>
                <w:kern w:val="0"/>
                <w:szCs w:val="22"/>
                <w:lang w:bidi="gu-IN"/>
                <w14:ligatures w14:val="none"/>
              </w:rPr>
              <w:t>.</w:t>
            </w:r>
          </w:p>
          <w:p w14:paraId="5C091B57"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Any behaviour that causes significant emotional or psychological harm to a child.</w:t>
            </w:r>
          </w:p>
          <w:p w14:paraId="646AC480"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r w:rsidRPr="003243DC">
              <w:rPr>
                <w:rFonts w:ascii="Arial" w:eastAsia="Times New Roman" w:hAnsi="Arial" w:cs="Arial"/>
                <w:color w:val="444444"/>
                <w:kern w:val="0"/>
                <w:szCs w:val="22"/>
                <w:lang w:bidi="gu-IN"/>
                <w14:ligatures w14:val="none"/>
              </w:rPr>
              <w:t>Reportable conduct does not include:</w:t>
            </w:r>
          </w:p>
          <w:p w14:paraId="6F0151EA"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Conduct that is reasonable for the discipline, management or care of a child, or a person in the presence of a child, having regard to the child's age, health and developmental stage and relevant professional standards.</w:t>
            </w:r>
          </w:p>
          <w:p w14:paraId="20B08209" w14:textId="77777777" w:rsidR="003243DC" w:rsidRPr="00D33927" w:rsidRDefault="003243DC" w:rsidP="00D3392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33927">
              <w:rPr>
                <w:rFonts w:ascii="Arial" w:eastAsia="Times New Roman" w:hAnsi="Arial" w:cs="Arial"/>
                <w:kern w:val="0"/>
                <w:szCs w:val="22"/>
                <w:lang w:bidi="gu-IN"/>
                <w14:ligatures w14:val="none"/>
              </w:rPr>
              <w:t>Conduct that is trivial or negligible that is investigated and recorded as part of another workplace procedure.</w:t>
            </w:r>
          </w:p>
          <w:p w14:paraId="2E7948D8" w14:textId="33CE5FB2" w:rsidR="003243DC" w:rsidRPr="00D33927" w:rsidRDefault="003243DC" w:rsidP="254B1EA7">
            <w:pPr>
              <w:pStyle w:val="ListParagraph"/>
              <w:numPr>
                <w:ilvl w:val="0"/>
                <w:numId w:val="3"/>
              </w:numPr>
              <w:spacing w:before="100" w:beforeAutospacing="1" w:after="120" w:line="240" w:lineRule="auto"/>
              <w:ind w:left="714" w:hanging="357"/>
              <w:jc w:val="both"/>
              <w:rPr>
                <w:rFonts w:ascii="Arial" w:eastAsia="Times New Roman" w:hAnsi="Arial" w:cs="Arial"/>
                <w:kern w:val="0"/>
                <w:lang w:bidi="gu-IN"/>
                <w14:ligatures w14:val="none"/>
              </w:rPr>
            </w:pPr>
            <w:r w:rsidRPr="1B9B37DD">
              <w:rPr>
                <w:rFonts w:ascii="Arial" w:eastAsia="Times New Roman" w:hAnsi="Arial" w:cs="Arial"/>
                <w:kern w:val="0"/>
                <w:lang w:bidi="gu-IN"/>
                <w14:ligatures w14:val="none"/>
              </w:rPr>
              <w:t>Conduct that the Ombudsman WA may exempt.</w:t>
            </w:r>
          </w:p>
          <w:p w14:paraId="7DEC5B6F"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u w:val="single"/>
                <w:lang w:bidi="gu-IN"/>
                <w14:ligatures w14:val="none"/>
              </w:rPr>
            </w:pPr>
            <w:r w:rsidRPr="003243DC">
              <w:rPr>
                <w:rFonts w:ascii="Arial" w:eastAsia="Times New Roman" w:hAnsi="Arial" w:cs="Arial"/>
                <w:color w:val="262228"/>
                <w:kern w:val="0"/>
                <w:szCs w:val="22"/>
                <w:u w:val="single"/>
                <w:lang w:bidi="gu-IN"/>
                <w14:ligatures w14:val="none"/>
              </w:rPr>
              <w:t>Reportable Conviction</w:t>
            </w:r>
          </w:p>
          <w:p w14:paraId="6F7CB0C6"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r w:rsidRPr="003243DC">
              <w:rPr>
                <w:rFonts w:ascii="Arial" w:eastAsia="Times New Roman" w:hAnsi="Arial" w:cs="Arial"/>
                <w:color w:val="262228"/>
                <w:kern w:val="0"/>
                <w:szCs w:val="22"/>
                <w:lang w:bidi="gu-IN"/>
                <w14:ligatures w14:val="none"/>
              </w:rPr>
              <w:t>A reportable conviction is a conviction for a sexual offence committed against, with, or in the presence of a child, or other prescribed offences. A conviction includes a spent conviction.  A reportable conviction is a conviction in any Australian jurisdiction.</w:t>
            </w:r>
          </w:p>
          <w:p w14:paraId="1D969B16"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u w:val="single"/>
                <w:lang w:bidi="gu-IN"/>
                <w14:ligatures w14:val="none"/>
              </w:rPr>
            </w:pPr>
            <w:r w:rsidRPr="003243DC">
              <w:rPr>
                <w:rFonts w:ascii="Arial" w:eastAsia="Times New Roman" w:hAnsi="Arial" w:cs="Arial"/>
                <w:color w:val="262228"/>
                <w:kern w:val="0"/>
                <w:szCs w:val="22"/>
                <w:u w:val="single"/>
                <w:lang w:bidi="gu-IN"/>
                <w14:ligatures w14:val="none"/>
              </w:rPr>
              <w:t>Period</w:t>
            </w:r>
          </w:p>
          <w:p w14:paraId="35C857E9" w14:textId="77777777" w:rsidR="003243DC" w:rsidRDefault="003243DC" w:rsidP="00466C87">
            <w:pPr>
              <w:spacing w:before="100" w:beforeAutospacing="1" w:after="100" w:afterAutospacing="1" w:line="240" w:lineRule="auto"/>
              <w:jc w:val="both"/>
              <w:textAlignment w:val="top"/>
              <w:rPr>
                <w:rFonts w:ascii="Arial" w:eastAsia="Times New Roman" w:hAnsi="Arial" w:cs="Arial"/>
                <w:color w:val="262228"/>
                <w:kern w:val="0"/>
                <w:szCs w:val="22"/>
                <w:lang w:bidi="gu-IN"/>
                <w14:ligatures w14:val="none"/>
              </w:rPr>
            </w:pPr>
            <w:r w:rsidRPr="003243DC">
              <w:rPr>
                <w:rFonts w:ascii="Arial" w:eastAsia="Times New Roman" w:hAnsi="Arial" w:cs="Arial"/>
                <w:color w:val="262228"/>
                <w:kern w:val="0"/>
                <w:szCs w:val="22"/>
                <w:lang w:bidi="gu-IN"/>
                <w14:ligatures w14:val="none"/>
              </w:rPr>
              <w:t xml:space="preserve">The scheme captures reportable conduct </w:t>
            </w:r>
            <w:proofErr w:type="gramStart"/>
            <w:r w:rsidRPr="003243DC">
              <w:rPr>
                <w:rFonts w:ascii="Arial" w:eastAsia="Times New Roman" w:hAnsi="Arial" w:cs="Arial"/>
                <w:color w:val="262228"/>
                <w:kern w:val="0"/>
                <w:szCs w:val="22"/>
                <w:lang w:bidi="gu-IN"/>
                <w14:ligatures w14:val="none"/>
              </w:rPr>
              <w:t>whether or not</w:t>
            </w:r>
            <w:proofErr w:type="gramEnd"/>
            <w:r w:rsidRPr="003243DC">
              <w:rPr>
                <w:rFonts w:ascii="Arial" w:eastAsia="Times New Roman" w:hAnsi="Arial" w:cs="Arial"/>
                <w:color w:val="262228"/>
                <w:kern w:val="0"/>
                <w:szCs w:val="22"/>
                <w:lang w:bidi="gu-IN"/>
                <w14:ligatures w14:val="none"/>
              </w:rPr>
              <w:t xml:space="preserve"> it occurred before, on or after 1 January 2023.</w:t>
            </w:r>
          </w:p>
          <w:p w14:paraId="1FE8B3B8" w14:textId="77777777" w:rsidR="005E0C9E" w:rsidRDefault="005E0C9E" w:rsidP="00466C87">
            <w:pPr>
              <w:spacing w:before="100" w:beforeAutospacing="1" w:after="100" w:afterAutospacing="1" w:line="240" w:lineRule="auto"/>
              <w:jc w:val="both"/>
              <w:textAlignment w:val="top"/>
              <w:rPr>
                <w:rFonts w:ascii="Arial" w:eastAsia="Times New Roman" w:hAnsi="Arial" w:cs="Arial"/>
                <w:color w:val="262228"/>
                <w:kern w:val="0"/>
                <w:szCs w:val="22"/>
                <w:lang w:bidi="gu-IN"/>
                <w14:ligatures w14:val="none"/>
              </w:rPr>
            </w:pPr>
          </w:p>
          <w:p w14:paraId="5BBA8049" w14:textId="77777777" w:rsidR="005E0C9E" w:rsidRPr="003243DC" w:rsidRDefault="005E0C9E" w:rsidP="00466C87">
            <w:pPr>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p>
          <w:p w14:paraId="61E152F8" w14:textId="77777777" w:rsidR="003243DC" w:rsidRPr="003243DC" w:rsidRDefault="003243DC" w:rsidP="00466C87">
            <w:pPr>
              <w:spacing w:before="100" w:beforeAutospacing="1" w:after="100" w:afterAutospacing="1" w:line="240" w:lineRule="auto"/>
              <w:jc w:val="both"/>
              <w:textAlignment w:val="top"/>
              <w:rPr>
                <w:rFonts w:ascii="Arial" w:eastAsia="Times New Roman" w:hAnsi="Arial" w:cs="Arial"/>
                <w:color w:val="444444"/>
                <w:kern w:val="0"/>
                <w:szCs w:val="22"/>
                <w:u w:val="single"/>
                <w:lang w:bidi="gu-IN"/>
                <w14:ligatures w14:val="none"/>
              </w:rPr>
            </w:pPr>
            <w:r w:rsidRPr="003243DC">
              <w:rPr>
                <w:rFonts w:ascii="Arial" w:eastAsia="Times New Roman" w:hAnsi="Arial" w:cs="Arial"/>
                <w:color w:val="262228"/>
                <w:kern w:val="0"/>
                <w:szCs w:val="22"/>
                <w:u w:val="single"/>
                <w:lang w:bidi="gu-IN"/>
                <w14:ligatures w14:val="none"/>
              </w:rPr>
              <w:lastRenderedPageBreak/>
              <w:t>Employees</w:t>
            </w:r>
          </w:p>
          <w:p w14:paraId="1C38DF52" w14:textId="135D0642" w:rsidR="003243DC" w:rsidRPr="00DF228D" w:rsidRDefault="003243DC" w:rsidP="00466C87">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An employee, as broadly defined in the Section 19D of the Act, is a person, 18 years or older, currently engaged by Communities as:</w:t>
            </w:r>
          </w:p>
          <w:p w14:paraId="4CDBFD7E" w14:textId="77777777" w:rsidR="003243DC" w:rsidRPr="009F79D7" w:rsidRDefault="003243DC" w:rsidP="009F79D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9F79D7">
              <w:rPr>
                <w:rFonts w:ascii="Arial" w:eastAsia="Times New Roman" w:hAnsi="Arial" w:cs="Arial"/>
                <w:kern w:val="0"/>
                <w:szCs w:val="22"/>
                <w:lang w:bidi="gu-IN"/>
                <w14:ligatures w14:val="none"/>
              </w:rPr>
              <w:t xml:space="preserve">An officer or employee, </w:t>
            </w:r>
            <w:proofErr w:type="gramStart"/>
            <w:r w:rsidRPr="009F79D7">
              <w:rPr>
                <w:rFonts w:ascii="Arial" w:eastAsia="Times New Roman" w:hAnsi="Arial" w:cs="Arial"/>
                <w:kern w:val="0"/>
                <w:szCs w:val="22"/>
                <w:lang w:bidi="gu-IN"/>
                <w14:ligatures w14:val="none"/>
              </w:rPr>
              <w:t>whether or not</w:t>
            </w:r>
            <w:proofErr w:type="gramEnd"/>
            <w:r w:rsidRPr="009F79D7">
              <w:rPr>
                <w:rFonts w:ascii="Arial" w:eastAsia="Times New Roman" w:hAnsi="Arial" w:cs="Arial"/>
                <w:kern w:val="0"/>
                <w:szCs w:val="22"/>
                <w:lang w:bidi="gu-IN"/>
                <w14:ligatures w14:val="none"/>
              </w:rPr>
              <w:t xml:space="preserve"> their work role is connected to children.</w:t>
            </w:r>
          </w:p>
          <w:p w14:paraId="3151A850" w14:textId="77777777" w:rsidR="003243DC" w:rsidRPr="009F79D7" w:rsidRDefault="003243DC" w:rsidP="009F79D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9F79D7">
              <w:rPr>
                <w:rFonts w:ascii="Arial" w:eastAsia="Times New Roman" w:hAnsi="Arial" w:cs="Arial"/>
                <w:kern w:val="0"/>
                <w:szCs w:val="22"/>
                <w:lang w:bidi="gu-IN"/>
                <w14:ligatures w14:val="none"/>
              </w:rPr>
              <w:t>A volunteer or contractor engaged to provide services to children.</w:t>
            </w:r>
          </w:p>
          <w:p w14:paraId="24B2C56E" w14:textId="77777777" w:rsidR="003243DC" w:rsidRPr="009F79D7" w:rsidRDefault="003243DC" w:rsidP="009F79D7">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9F79D7">
              <w:rPr>
                <w:rFonts w:ascii="Arial" w:eastAsia="Times New Roman" w:hAnsi="Arial" w:cs="Arial"/>
                <w:kern w:val="0"/>
                <w:szCs w:val="22"/>
                <w:lang w:bidi="gu-IN"/>
                <w14:ligatures w14:val="none"/>
              </w:rPr>
              <w:t>A person engaged by another person or body to provide services to children on behalf of the entity, including as a volunteer or contractor.</w:t>
            </w:r>
          </w:p>
          <w:p w14:paraId="76DA893E" w14:textId="77777777" w:rsidR="003243DC" w:rsidRPr="003243DC" w:rsidRDefault="003243DC" w:rsidP="00466C87">
            <w:pPr>
              <w:spacing w:before="100" w:beforeAutospacing="1" w:after="100" w:afterAutospacing="1" w:line="336" w:lineRule="atLeast"/>
              <w:jc w:val="both"/>
              <w:textAlignment w:val="top"/>
              <w:outlineLvl w:val="1"/>
              <w:rPr>
                <w:rFonts w:ascii="Arial" w:eastAsia="Times New Roman" w:hAnsi="Arial" w:cs="Arial"/>
                <w:b/>
                <w:bCs/>
                <w:color w:val="333333"/>
                <w:kern w:val="0"/>
                <w:szCs w:val="22"/>
                <w:lang w:bidi="gu-IN"/>
                <w14:ligatures w14:val="none"/>
              </w:rPr>
            </w:pPr>
            <w:r w:rsidRPr="003243DC">
              <w:rPr>
                <w:rFonts w:ascii="Arial" w:eastAsia="Times New Roman" w:hAnsi="Arial" w:cs="Arial"/>
                <w:b/>
                <w:bCs/>
                <w:color w:val="333333"/>
                <w:kern w:val="0"/>
                <w:szCs w:val="22"/>
                <w:lang w:bidi="gu-IN"/>
                <w14:ligatures w14:val="none"/>
              </w:rPr>
              <w:t>Reporting Reportable Conduct</w:t>
            </w:r>
          </w:p>
          <w:tbl>
            <w:tblPr>
              <w:tblW w:w="8823"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530"/>
              <w:gridCol w:w="7293"/>
            </w:tblGrid>
            <w:tr w:rsidR="004932A9" w:rsidRPr="003243DC" w14:paraId="52EFEB58" w14:textId="77777777" w:rsidTr="0081416E">
              <w:tc>
                <w:tcPr>
                  <w:tcW w:w="1530" w:type="dxa"/>
                  <w:shd w:val="clear" w:color="auto" w:fill="E7E6E6" w:themeFill="background2"/>
                  <w:vAlign w:val="center"/>
                  <w:hideMark/>
                </w:tcPr>
                <w:p w14:paraId="211D8290" w14:textId="431DCDDE" w:rsidR="003243DC" w:rsidRPr="003243DC" w:rsidRDefault="002472FF" w:rsidP="00E0726B">
                  <w:pPr>
                    <w:spacing w:after="0" w:line="240" w:lineRule="auto"/>
                    <w:jc w:val="both"/>
                    <w:rPr>
                      <w:rFonts w:ascii="Arial" w:eastAsia="Times New Roman" w:hAnsi="Arial" w:cs="Arial"/>
                      <w:kern w:val="0"/>
                      <w:szCs w:val="22"/>
                      <w:lang w:bidi="gu-IN"/>
                      <w14:ligatures w14:val="none"/>
                    </w:rPr>
                  </w:pPr>
                  <w:r>
                    <w:rPr>
                      <w:noProof/>
                    </w:rPr>
                    <w:drawing>
                      <wp:inline distT="0" distB="0" distL="0" distR="0" wp14:anchorId="7F51E9AA" wp14:editId="30C65B11">
                        <wp:extent cx="606136" cy="533400"/>
                        <wp:effectExtent l="0" t="0" r="3810" b="0"/>
                        <wp:docPr id="4" name="Picture 4" descr="4 Warning Signs A Family Entertainment Venue May Have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Warning Signs A Family Entertainment Venue May Have Safety Concer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16451" cy="542477"/>
                                </a:xfrm>
                                <a:prstGeom prst="rect">
                                  <a:avLst/>
                                </a:prstGeom>
                                <a:noFill/>
                                <a:ln>
                                  <a:noFill/>
                                </a:ln>
                              </pic:spPr>
                            </pic:pic>
                          </a:graphicData>
                        </a:graphic>
                      </wp:inline>
                    </w:drawing>
                  </w:r>
                </w:p>
              </w:tc>
              <w:tc>
                <w:tcPr>
                  <w:tcW w:w="7293" w:type="dxa"/>
                  <w:shd w:val="clear" w:color="auto" w:fill="E7E6E6" w:themeFill="background2"/>
                  <w:tcMar>
                    <w:top w:w="15" w:type="dxa"/>
                    <w:left w:w="150" w:type="dxa"/>
                    <w:bottom w:w="15" w:type="dxa"/>
                    <w:right w:w="15" w:type="dxa"/>
                  </w:tcMar>
                  <w:vAlign w:val="center"/>
                  <w:hideMark/>
                </w:tcPr>
                <w:p w14:paraId="0426987F" w14:textId="297036FF"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 xml:space="preserve">All current </w:t>
                  </w:r>
                  <w:r w:rsidRPr="00E0726B">
                    <w:rPr>
                      <w:rFonts w:ascii="Arial" w:eastAsia="Times New Roman" w:hAnsi="Arial" w:cs="Arial"/>
                      <w:kern w:val="0"/>
                      <w:szCs w:val="22"/>
                      <w:lang w:bidi="gu-IN"/>
                      <w14:ligatures w14:val="none"/>
                    </w:rPr>
                    <w:t>DBCA</w:t>
                  </w:r>
                  <w:r w:rsidRPr="003243DC">
                    <w:rPr>
                      <w:rFonts w:ascii="Arial" w:eastAsia="Times New Roman" w:hAnsi="Arial" w:cs="Arial"/>
                      <w:kern w:val="0"/>
                      <w:szCs w:val="22"/>
                      <w:lang w:bidi="gu-IN"/>
                      <w14:ligatures w14:val="none"/>
                    </w:rPr>
                    <w:t xml:space="preserve"> employees, regardless of their role, </w:t>
                  </w:r>
                  <w:r w:rsidRPr="003243DC">
                    <w:rPr>
                      <w:rFonts w:ascii="Arial" w:eastAsia="Times New Roman" w:hAnsi="Arial" w:cs="Arial"/>
                      <w:b/>
                      <w:bCs/>
                      <w:kern w:val="0"/>
                      <w:szCs w:val="22"/>
                      <w:lang w:bidi="gu-IN"/>
                      <w14:ligatures w14:val="none"/>
                    </w:rPr>
                    <w:t>must</w:t>
                  </w:r>
                  <w:r w:rsidRPr="003243DC">
                    <w:rPr>
                      <w:rFonts w:ascii="Arial" w:eastAsia="Times New Roman" w:hAnsi="Arial" w:cs="Arial"/>
                      <w:kern w:val="0"/>
                      <w:szCs w:val="22"/>
                      <w:lang w:bidi="gu-IN"/>
                      <w14:ligatures w14:val="none"/>
                    </w:rPr>
                    <w:t xml:space="preserve"> report reportable conduct if they become aware of information that leads them to form the belief, on reasonable grounds, that a current </w:t>
                  </w:r>
                  <w:r w:rsidRPr="00E0726B">
                    <w:rPr>
                      <w:rFonts w:ascii="Arial" w:eastAsia="Times New Roman" w:hAnsi="Arial" w:cs="Arial"/>
                      <w:kern w:val="0"/>
                      <w:szCs w:val="22"/>
                      <w:lang w:bidi="gu-IN"/>
                      <w14:ligatures w14:val="none"/>
                    </w:rPr>
                    <w:t>DBCA</w:t>
                  </w:r>
                  <w:r w:rsidRPr="003243DC">
                    <w:rPr>
                      <w:rFonts w:ascii="Arial" w:eastAsia="Times New Roman" w:hAnsi="Arial" w:cs="Arial"/>
                      <w:kern w:val="0"/>
                      <w:szCs w:val="22"/>
                      <w:lang w:bidi="gu-IN"/>
                      <w14:ligatures w14:val="none"/>
                    </w:rPr>
                    <w:t xml:space="preserve"> employee, as defined above, has engaged in reportable conduct, or conduct that may involve reportable conduct, </w:t>
                  </w:r>
                  <w:proofErr w:type="gramStart"/>
                  <w:r w:rsidRPr="003243DC">
                    <w:rPr>
                      <w:rFonts w:ascii="Arial" w:eastAsia="Times New Roman" w:hAnsi="Arial" w:cs="Arial"/>
                      <w:kern w:val="0"/>
                      <w:szCs w:val="22"/>
                      <w:lang w:bidi="gu-IN"/>
                      <w14:ligatures w14:val="none"/>
                    </w:rPr>
                    <w:t>whether or not</w:t>
                  </w:r>
                  <w:proofErr w:type="gramEnd"/>
                  <w:r w:rsidRPr="003243DC">
                    <w:rPr>
                      <w:rFonts w:ascii="Arial" w:eastAsia="Times New Roman" w:hAnsi="Arial" w:cs="Arial"/>
                      <w:kern w:val="0"/>
                      <w:szCs w:val="22"/>
                      <w:lang w:bidi="gu-IN"/>
                      <w14:ligatures w14:val="none"/>
                    </w:rPr>
                    <w:t xml:space="preserve"> the conduct is alleged to have occurred in the employee's employment.</w:t>
                  </w:r>
                </w:p>
                <w:p w14:paraId="57B4ECDE" w14:textId="63CBA8E3"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 xml:space="preserve">All current </w:t>
                  </w:r>
                  <w:r w:rsidRPr="00E0726B">
                    <w:rPr>
                      <w:rFonts w:ascii="Arial" w:eastAsia="Times New Roman" w:hAnsi="Arial" w:cs="Arial"/>
                      <w:kern w:val="0"/>
                      <w:szCs w:val="22"/>
                      <w:lang w:bidi="gu-IN"/>
                      <w14:ligatures w14:val="none"/>
                    </w:rPr>
                    <w:t>DBCA</w:t>
                  </w:r>
                  <w:r w:rsidRPr="003243DC">
                    <w:rPr>
                      <w:rFonts w:ascii="Arial" w:eastAsia="Times New Roman" w:hAnsi="Arial" w:cs="Arial"/>
                      <w:kern w:val="0"/>
                      <w:szCs w:val="22"/>
                      <w:lang w:bidi="gu-IN"/>
                      <w14:ligatures w14:val="none"/>
                    </w:rPr>
                    <w:t xml:space="preserve"> employees</w:t>
                  </w:r>
                  <w:r w:rsidRPr="00E0726B">
                    <w:rPr>
                      <w:rFonts w:ascii="Arial" w:eastAsia="Times New Roman" w:hAnsi="Arial" w:cs="Arial"/>
                      <w:kern w:val="0"/>
                      <w:szCs w:val="22"/>
                      <w:lang w:bidi="gu-IN"/>
                      <w14:ligatures w14:val="none"/>
                    </w:rPr>
                    <w:t xml:space="preserve">, </w:t>
                  </w:r>
                  <w:r w:rsidRPr="003243DC">
                    <w:rPr>
                      <w:rFonts w:ascii="Arial" w:eastAsia="Times New Roman" w:hAnsi="Arial" w:cs="Arial"/>
                      <w:kern w:val="0"/>
                      <w:szCs w:val="22"/>
                      <w:lang w:bidi="gu-IN"/>
                      <w14:ligatures w14:val="none"/>
                    </w:rPr>
                    <w:t>regardless of their role, if they become aware, must report a reportable conviction of an employee, as defined above, as soon as is practicable.</w:t>
                  </w:r>
                </w:p>
              </w:tc>
            </w:tr>
          </w:tbl>
          <w:p w14:paraId="689B736A" w14:textId="44D746D3" w:rsidR="003243DC" w:rsidRPr="00DF228D"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 xml:space="preserve">Reportable Conduct can be reported to </w:t>
            </w:r>
            <w:r w:rsidR="0079449C" w:rsidRPr="00DF228D">
              <w:rPr>
                <w:rFonts w:ascii="Arial" w:eastAsia="Times New Roman" w:hAnsi="Arial" w:cs="Arial"/>
                <w:kern w:val="0"/>
                <w:szCs w:val="22"/>
                <w:lang w:bidi="gu-IN"/>
                <w14:ligatures w14:val="none"/>
              </w:rPr>
              <w:t>DBCA</w:t>
            </w:r>
            <w:r w:rsidRPr="00DF228D">
              <w:rPr>
                <w:rFonts w:ascii="Arial" w:eastAsia="Times New Roman" w:hAnsi="Arial" w:cs="Arial"/>
                <w:kern w:val="0"/>
                <w:szCs w:val="22"/>
                <w:lang w:bidi="gu-IN"/>
                <w14:ligatures w14:val="none"/>
              </w:rPr>
              <w:t xml:space="preserve"> by:</w:t>
            </w:r>
          </w:p>
          <w:p w14:paraId="72F2D147" w14:textId="1ED4E2BB" w:rsidR="003243DC" w:rsidRPr="00DF228D" w:rsidRDefault="003243DC" w:rsidP="005C7A82">
            <w:pPr>
              <w:pStyle w:val="ListParagraph"/>
              <w:numPr>
                <w:ilvl w:val="0"/>
                <w:numId w:val="3"/>
              </w:numPr>
              <w:spacing w:before="100" w:beforeAutospacing="1" w:after="120" w:line="240" w:lineRule="auto"/>
              <w:ind w:left="714" w:hanging="357"/>
              <w:contextualSpacing w:val="0"/>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Lodging</w:t>
            </w:r>
            <w:r w:rsidR="007D4E10" w:rsidRPr="00DF228D">
              <w:rPr>
                <w:rFonts w:ascii="Arial" w:eastAsia="Times New Roman" w:hAnsi="Arial" w:cs="Arial"/>
                <w:kern w:val="0"/>
                <w:szCs w:val="22"/>
                <w:lang w:bidi="gu-IN"/>
                <w14:ligatures w14:val="none"/>
              </w:rPr>
              <w:t xml:space="preserve"> </w:t>
            </w:r>
            <w:r w:rsidRPr="00DF228D">
              <w:rPr>
                <w:rFonts w:ascii="Arial" w:eastAsia="Times New Roman" w:hAnsi="Arial" w:cs="Arial"/>
                <w:kern w:val="0"/>
                <w:szCs w:val="22"/>
                <w:lang w:bidi="gu-IN"/>
                <w14:ligatures w14:val="none"/>
              </w:rPr>
              <w:t>an internal and</w:t>
            </w:r>
            <w:r w:rsidR="007D4E10" w:rsidRPr="00DF228D">
              <w:rPr>
                <w:rFonts w:ascii="Arial" w:eastAsia="Times New Roman" w:hAnsi="Arial" w:cs="Arial"/>
                <w:kern w:val="0"/>
                <w:szCs w:val="22"/>
                <w:lang w:bidi="gu-IN"/>
                <w14:ligatures w14:val="none"/>
              </w:rPr>
              <w:t xml:space="preserve"> </w:t>
            </w:r>
            <w:r w:rsidRPr="00DF228D">
              <w:rPr>
                <w:rFonts w:ascii="Arial" w:eastAsia="Times New Roman" w:hAnsi="Arial" w:cs="Arial"/>
                <w:kern w:val="0"/>
                <w:szCs w:val="22"/>
                <w:lang w:bidi="gu-IN"/>
                <w14:ligatures w14:val="none"/>
              </w:rPr>
              <w:t>external </w:t>
            </w:r>
            <w:hyperlink r:id="rId13" w:history="1">
              <w:r w:rsidRPr="000B30AA">
                <w:rPr>
                  <w:rStyle w:val="Hyperlink"/>
                  <w:rFonts w:ascii="Arial" w:eastAsia="Times New Roman" w:hAnsi="Arial" w:cs="Arial"/>
                  <w:kern w:val="0"/>
                  <w:szCs w:val="22"/>
                  <w:lang w:bidi="gu-IN"/>
                  <w14:ligatures w14:val="none"/>
                </w:rPr>
                <w:t>Reportable Conduct Report</w:t>
              </w:r>
            </w:hyperlink>
            <w:r w:rsidR="00356168">
              <w:rPr>
                <w:rStyle w:val="Hyperlink"/>
              </w:rPr>
              <w:t xml:space="preserve"> </w:t>
            </w:r>
            <w:r w:rsidRPr="00DF228D">
              <w:rPr>
                <w:rFonts w:ascii="Arial" w:eastAsia="Times New Roman" w:hAnsi="Arial" w:cs="Arial"/>
                <w:kern w:val="0"/>
                <w:szCs w:val="22"/>
                <w:lang w:bidi="gu-IN"/>
                <w14:ligatures w14:val="none"/>
              </w:rPr>
              <w:t>by emailing </w:t>
            </w:r>
            <w:hyperlink r:id="rId14" w:history="1">
              <w:r w:rsidRPr="005C7A82">
                <w:rPr>
                  <w:rFonts w:ascii="Arial" w:hAnsi="Arial" w:cs="Arial"/>
                  <w:color w:val="0000FF"/>
                  <w:u w:val="single"/>
                </w:rPr>
                <w:t>reportableconduct@dbca.wa.gov.au</w:t>
              </w:r>
            </w:hyperlink>
            <w:r w:rsidR="00204C99" w:rsidRPr="00DF228D">
              <w:rPr>
                <w:rFonts w:ascii="Arial" w:eastAsia="Times New Roman" w:hAnsi="Arial" w:cs="Arial"/>
                <w:kern w:val="0"/>
                <w:szCs w:val="22"/>
                <w:lang w:bidi="gu-IN"/>
                <w14:ligatures w14:val="none"/>
              </w:rPr>
              <w:t xml:space="preserve"> </w:t>
            </w:r>
            <w:r w:rsidRPr="00DF228D">
              <w:rPr>
                <w:rFonts w:ascii="Arial" w:eastAsia="Times New Roman" w:hAnsi="Arial" w:cs="Arial"/>
                <w:kern w:val="0"/>
                <w:szCs w:val="22"/>
                <w:lang w:bidi="gu-IN"/>
                <w14:ligatures w14:val="none"/>
              </w:rPr>
              <w:t>or</w:t>
            </w:r>
          </w:p>
          <w:p w14:paraId="6853883A" w14:textId="36D0B4E0" w:rsidR="003243DC" w:rsidRPr="00DF228D" w:rsidRDefault="003243DC" w:rsidP="0F979283">
            <w:pPr>
              <w:pStyle w:val="ListParagraph"/>
              <w:numPr>
                <w:ilvl w:val="0"/>
                <w:numId w:val="3"/>
              </w:numPr>
              <w:spacing w:before="100" w:beforeAutospacing="1" w:after="120" w:line="240" w:lineRule="auto"/>
              <w:ind w:left="714" w:hanging="357"/>
              <w:jc w:val="both"/>
              <w:rPr>
                <w:rFonts w:ascii="Arial" w:eastAsia="Times New Roman" w:hAnsi="Arial" w:cs="Arial"/>
                <w:kern w:val="0"/>
                <w:lang w:bidi="gu-IN"/>
                <w14:ligatures w14:val="none"/>
              </w:rPr>
            </w:pPr>
            <w:r w:rsidRPr="0F979283">
              <w:rPr>
                <w:rFonts w:ascii="Arial" w:eastAsia="Times New Roman" w:hAnsi="Arial" w:cs="Arial"/>
                <w:kern w:val="0"/>
                <w:lang w:bidi="gu-IN"/>
                <w14:ligatures w14:val="none"/>
              </w:rPr>
              <w:t>Reporting directly to the Ombudsman using the</w:t>
            </w:r>
            <w:hyperlink r:id="rId15">
              <w:r w:rsidRPr="0F979283">
                <w:rPr>
                  <w:rStyle w:val="Hyperlink"/>
                  <w:rFonts w:ascii="Arial" w:eastAsia="Times New Roman" w:hAnsi="Arial" w:cs="Arial"/>
                  <w:lang w:bidi="gu-IN"/>
                </w:rPr>
                <w:t> </w:t>
              </w:r>
              <w:r w:rsidR="4155724D" w:rsidRPr="0F979283">
                <w:rPr>
                  <w:rStyle w:val="Hyperlink"/>
                  <w:rFonts w:ascii="Arial" w:eastAsia="Times New Roman" w:hAnsi="Arial" w:cs="Arial"/>
                  <w:lang w:bidi="gu-IN"/>
                </w:rPr>
                <w:t>Ombudsman Notification Form</w:t>
              </w:r>
            </w:hyperlink>
            <w:r w:rsidR="4155724D" w:rsidRPr="0F979283">
              <w:rPr>
                <w:rFonts w:ascii="Arial" w:eastAsia="Times New Roman" w:hAnsi="Arial" w:cs="Arial"/>
                <w:kern w:val="0"/>
                <w:lang w:bidi="gu-IN"/>
                <w14:ligatures w14:val="none"/>
              </w:rPr>
              <w:t xml:space="preserve"> </w:t>
            </w:r>
            <w:r w:rsidRPr="0F979283">
              <w:rPr>
                <w:rFonts w:ascii="Arial" w:eastAsia="Times New Roman" w:hAnsi="Arial" w:cs="Arial"/>
                <w:kern w:val="0"/>
                <w:lang w:bidi="gu-IN"/>
                <w14:ligatures w14:val="none"/>
              </w:rPr>
              <w:t>(where the matter relates to the head of a relevant entity or where the person is not satisfied with the response of the relevant entity).</w:t>
            </w:r>
          </w:p>
          <w:p w14:paraId="679E0796" w14:textId="05469D2D" w:rsidR="003243DC" w:rsidRPr="00DF228D"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DF228D">
              <w:rPr>
                <w:rFonts w:ascii="Arial" w:eastAsia="Times New Roman" w:hAnsi="Arial" w:cs="Arial"/>
                <w:color w:val="262228"/>
                <w:kern w:val="0"/>
                <w:szCs w:val="22"/>
                <w:lang w:bidi="gu-IN"/>
                <w14:ligatures w14:val="none"/>
              </w:rPr>
              <w:t xml:space="preserve">Managers across DBCA </w:t>
            </w:r>
            <w:r w:rsidR="009B46E2">
              <w:rPr>
                <w:rFonts w:ascii="Arial" w:eastAsia="Times New Roman" w:hAnsi="Arial" w:cs="Arial"/>
                <w:color w:val="262228"/>
                <w:kern w:val="0"/>
                <w:szCs w:val="22"/>
                <w:lang w:bidi="gu-IN"/>
                <w14:ligatures w14:val="none"/>
              </w:rPr>
              <w:t>must</w:t>
            </w:r>
            <w:r w:rsidRPr="00DF228D">
              <w:rPr>
                <w:rFonts w:ascii="Arial" w:eastAsia="Times New Roman" w:hAnsi="Arial" w:cs="Arial"/>
                <w:color w:val="262228"/>
                <w:kern w:val="0"/>
                <w:szCs w:val="22"/>
                <w:lang w:bidi="gu-IN"/>
                <w14:ligatures w14:val="none"/>
              </w:rPr>
              <w:t xml:space="preserve"> ensure that any allegations received in relation to DBCA employees (including volunteers and contractors) are referred to the Reportable Conduct </w:t>
            </w:r>
            <w:r w:rsidRPr="00DF228D">
              <w:rPr>
                <w:rFonts w:ascii="Arial" w:eastAsia="Times New Roman" w:hAnsi="Arial" w:cs="Arial"/>
                <w:kern w:val="0"/>
                <w:szCs w:val="22"/>
                <w:lang w:bidi="gu-IN"/>
                <w14:ligatures w14:val="none"/>
              </w:rPr>
              <w:t>Team.</w:t>
            </w:r>
          </w:p>
          <w:p w14:paraId="349602A0" w14:textId="41DCA561" w:rsidR="003243DC" w:rsidRPr="003243DC" w:rsidRDefault="003243DC" w:rsidP="0079449C">
            <w:pPr>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r w:rsidRPr="00DF228D">
              <w:rPr>
                <w:rFonts w:ascii="Arial" w:eastAsia="Times New Roman" w:hAnsi="Arial" w:cs="Arial"/>
                <w:kern w:val="0"/>
                <w:szCs w:val="22"/>
                <w:lang w:bidi="gu-IN"/>
                <w14:ligatures w14:val="none"/>
              </w:rPr>
              <w:t xml:space="preserve">All reports are received and assessed by the </w:t>
            </w:r>
            <w:r w:rsidR="000F2D28" w:rsidRPr="00DF228D">
              <w:rPr>
                <w:rFonts w:ascii="Arial" w:eastAsia="Times New Roman" w:hAnsi="Arial" w:cs="Arial"/>
                <w:kern w:val="0"/>
                <w:szCs w:val="22"/>
                <w:lang w:bidi="gu-IN"/>
                <w14:ligatures w14:val="none"/>
              </w:rPr>
              <w:t>Employee Relations Team</w:t>
            </w:r>
            <w:r w:rsidRPr="00DF228D">
              <w:rPr>
                <w:rFonts w:ascii="Arial" w:eastAsia="Times New Roman" w:hAnsi="Arial" w:cs="Arial"/>
                <w:kern w:val="0"/>
                <w:szCs w:val="22"/>
                <w:lang w:bidi="gu-IN"/>
                <w14:ligatures w14:val="none"/>
              </w:rPr>
              <w:t xml:space="preserve"> will</w:t>
            </w:r>
            <w:r w:rsidRPr="003243DC">
              <w:rPr>
                <w:rFonts w:ascii="Arial" w:eastAsia="Times New Roman" w:hAnsi="Arial" w:cs="Arial"/>
                <w:color w:val="444444"/>
                <w:kern w:val="0"/>
                <w:szCs w:val="22"/>
                <w:lang w:bidi="gu-IN"/>
                <w14:ligatures w14:val="none"/>
              </w:rPr>
              <w:t>:</w:t>
            </w:r>
          </w:p>
          <w:p w14:paraId="79EF74A3" w14:textId="2373992A" w:rsidR="003243DC" w:rsidRPr="00DF228D" w:rsidRDefault="003243DC" w:rsidP="0F979283">
            <w:pPr>
              <w:pStyle w:val="ListParagraph"/>
              <w:numPr>
                <w:ilvl w:val="0"/>
                <w:numId w:val="3"/>
              </w:numPr>
              <w:spacing w:before="100" w:beforeAutospacing="1" w:after="120" w:line="240" w:lineRule="auto"/>
              <w:ind w:left="714" w:hanging="357"/>
              <w:jc w:val="both"/>
              <w:rPr>
                <w:rFonts w:ascii="Arial" w:eastAsia="Times New Roman" w:hAnsi="Arial" w:cs="Arial"/>
                <w:kern w:val="0"/>
                <w:lang w:bidi="gu-IN"/>
                <w14:ligatures w14:val="none"/>
              </w:rPr>
            </w:pPr>
            <w:r w:rsidRPr="0F979283">
              <w:rPr>
                <w:rFonts w:ascii="Arial" w:eastAsia="Times New Roman" w:hAnsi="Arial" w:cs="Arial"/>
                <w:kern w:val="0"/>
                <w:lang w:bidi="gu-IN"/>
                <w14:ligatures w14:val="none"/>
              </w:rPr>
              <w:t xml:space="preserve">Ensure any concerns for the child/ren have been reported to the People and Culture Branch and relevant Executive </w:t>
            </w:r>
            <w:r w:rsidR="66FD1DE6" w:rsidRPr="0F979283">
              <w:rPr>
                <w:rFonts w:ascii="Arial" w:eastAsia="Times New Roman" w:hAnsi="Arial" w:cs="Arial"/>
                <w:kern w:val="0"/>
                <w:lang w:bidi="gu-IN"/>
                <w14:ligatures w14:val="none"/>
              </w:rPr>
              <w:t>Director</w:t>
            </w:r>
            <w:r w:rsidRPr="0F979283">
              <w:rPr>
                <w:rFonts w:ascii="Arial" w:eastAsia="Times New Roman" w:hAnsi="Arial" w:cs="Arial"/>
                <w:kern w:val="0"/>
                <w:lang w:bidi="gu-IN"/>
                <w14:ligatures w14:val="none"/>
              </w:rPr>
              <w:t xml:space="preserve"> while respecting the high confidentiality and sensitivity needs.</w:t>
            </w:r>
          </w:p>
          <w:p w14:paraId="725A7A1D" w14:textId="77777777" w:rsidR="003243DC" w:rsidRPr="00DF228D" w:rsidRDefault="003243DC" w:rsidP="00DF228D">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Lodge a notification with the Ombudsman within 7 working days. </w:t>
            </w:r>
          </w:p>
          <w:p w14:paraId="140B8FC4" w14:textId="2BA0969C" w:rsidR="003243DC" w:rsidRPr="00DF228D" w:rsidRDefault="003243DC" w:rsidP="00DF228D">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Advise the relevant line of management that a Reportable Conduct Notification has been lodged.</w:t>
            </w:r>
          </w:p>
          <w:p w14:paraId="1A9714F8" w14:textId="77777777" w:rsidR="003243DC" w:rsidRPr="00DF228D" w:rsidRDefault="003243DC" w:rsidP="00DF228D">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Coordinate the response to any additional requests for information from the Ombudsman WA.</w:t>
            </w:r>
          </w:p>
          <w:p w14:paraId="310C1B80" w14:textId="77777777" w:rsidR="003243DC" w:rsidRPr="00DF228D" w:rsidRDefault="003243DC" w:rsidP="00DF228D">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Ensure the employee subject to the reportable allegation or reportable conviction, is advised in writing that a reportable allegation has been made in relation to their conduct or that a report has been made of a reportable conviction.</w:t>
            </w:r>
          </w:p>
          <w:p w14:paraId="3887DA30" w14:textId="2991DA3C" w:rsidR="003243DC" w:rsidRPr="00DF228D" w:rsidRDefault="003243DC" w:rsidP="00DF228D">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DF228D">
              <w:rPr>
                <w:rFonts w:ascii="Arial" w:eastAsia="Times New Roman" w:hAnsi="Arial" w:cs="Arial"/>
                <w:kern w:val="0"/>
                <w:szCs w:val="22"/>
                <w:lang w:bidi="gu-IN"/>
                <w14:ligatures w14:val="none"/>
              </w:rPr>
              <w:t>Investigate the reportable allegation or reportable conviction and comply with the requirements under the Act.</w:t>
            </w:r>
          </w:p>
          <w:tbl>
            <w:tblPr>
              <w:tblW w:w="8823"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530"/>
              <w:gridCol w:w="7293"/>
            </w:tblGrid>
            <w:tr w:rsidR="003243DC" w:rsidRPr="003243DC" w14:paraId="291F15C0" w14:textId="77777777" w:rsidTr="0081416E">
              <w:tc>
                <w:tcPr>
                  <w:tcW w:w="1530" w:type="dxa"/>
                  <w:shd w:val="clear" w:color="auto" w:fill="E7E6E6" w:themeFill="background2"/>
                  <w:vAlign w:val="center"/>
                  <w:hideMark/>
                </w:tcPr>
                <w:p w14:paraId="4ECA315D" w14:textId="6F70D785" w:rsidR="003243DC" w:rsidRPr="003243DC" w:rsidRDefault="004932A9" w:rsidP="00E0726B">
                  <w:pPr>
                    <w:spacing w:after="0" w:line="240" w:lineRule="auto"/>
                    <w:jc w:val="both"/>
                    <w:rPr>
                      <w:rFonts w:ascii="Arial" w:eastAsia="Times New Roman" w:hAnsi="Arial" w:cs="Arial"/>
                      <w:kern w:val="0"/>
                      <w:szCs w:val="22"/>
                      <w:lang w:bidi="gu-IN"/>
                      <w14:ligatures w14:val="none"/>
                    </w:rPr>
                  </w:pPr>
                  <w:r>
                    <w:rPr>
                      <w:noProof/>
                    </w:rPr>
                    <w:lastRenderedPageBreak/>
                    <w:drawing>
                      <wp:inline distT="0" distB="0" distL="0" distR="0" wp14:anchorId="5708EBD9" wp14:editId="4CE964A1">
                        <wp:extent cx="606136" cy="533400"/>
                        <wp:effectExtent l="0" t="0" r="3810" b="0"/>
                        <wp:docPr id="5" name="Picture 5" descr="4 Warning Signs A Family Entertainment Venue May Have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Warning Signs A Family Entertainment Venue May Have Safety Concer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16451" cy="542477"/>
                                </a:xfrm>
                                <a:prstGeom prst="rect">
                                  <a:avLst/>
                                </a:prstGeom>
                                <a:noFill/>
                                <a:ln>
                                  <a:noFill/>
                                </a:ln>
                              </pic:spPr>
                            </pic:pic>
                          </a:graphicData>
                        </a:graphic>
                      </wp:inline>
                    </w:drawing>
                  </w:r>
                </w:p>
              </w:tc>
              <w:tc>
                <w:tcPr>
                  <w:tcW w:w="7293" w:type="dxa"/>
                  <w:shd w:val="clear" w:color="auto" w:fill="E7E6E6" w:themeFill="background2"/>
                  <w:tcMar>
                    <w:top w:w="15" w:type="dxa"/>
                    <w:left w:w="150" w:type="dxa"/>
                    <w:bottom w:w="15" w:type="dxa"/>
                    <w:right w:w="15" w:type="dxa"/>
                  </w:tcMar>
                  <w:vAlign w:val="center"/>
                  <w:hideMark/>
                </w:tcPr>
                <w:p w14:paraId="3DD49307" w14:textId="77777777"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The Ombudsman WA must be notified of all reportable conduct reports within 7 working days. </w:t>
                  </w:r>
                </w:p>
                <w:p w14:paraId="1F195002" w14:textId="77777777"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The Reportable Conduct team are responsible for notifying the Ombudsman and ensuring the requirements under the Reportable Conduct Scheme are met.</w:t>
                  </w:r>
                </w:p>
              </w:tc>
            </w:tr>
          </w:tbl>
          <w:p w14:paraId="0955459D" w14:textId="77777777"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u w:val="single"/>
                <w:lang w:bidi="gu-IN"/>
                <w14:ligatures w14:val="none"/>
              </w:rPr>
              <w:t>Protection for reporters</w:t>
            </w:r>
          </w:p>
          <w:p w14:paraId="275C5B9F" w14:textId="6363F9AB"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There are protections in place for notifiers of reportable allegations and reportable convictions under the </w:t>
            </w:r>
            <w:r>
              <w:rPr>
                <w:rFonts w:ascii="Arial" w:eastAsia="Times New Roman" w:hAnsi="Arial" w:cs="Arial"/>
                <w:kern w:val="0"/>
                <w:szCs w:val="22"/>
                <w:lang w:bidi="gu-IN"/>
                <w14:ligatures w14:val="none"/>
              </w:rPr>
              <w:t>Act</w:t>
            </w:r>
            <w:r w:rsidR="000C52EB" w:rsidRPr="00E61510">
              <w:rPr>
                <w:rFonts w:ascii="Arial" w:eastAsia="Times New Roman" w:hAnsi="Arial" w:cs="Arial"/>
                <w:kern w:val="0"/>
                <w:szCs w:val="22"/>
                <w:lang w:bidi="gu-IN"/>
                <w14:ligatures w14:val="none"/>
              </w:rPr>
              <w:t xml:space="preserve"> </w:t>
            </w:r>
            <w:r w:rsidRPr="00E61510">
              <w:rPr>
                <w:rFonts w:ascii="Arial" w:eastAsia="Times New Roman" w:hAnsi="Arial" w:cs="Arial"/>
                <w:kern w:val="0"/>
                <w:szCs w:val="22"/>
                <w:lang w:bidi="gu-IN"/>
                <w14:ligatures w14:val="none"/>
              </w:rPr>
              <w:t>including:</w:t>
            </w:r>
          </w:p>
          <w:p w14:paraId="1D33B676" w14:textId="1398A0FA" w:rsidR="003243DC" w:rsidRPr="00E61510" w:rsidRDefault="003243DC" w:rsidP="000C52E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Protection from liability for giving information in good </w:t>
            </w:r>
            <w:proofErr w:type="gramStart"/>
            <w:r w:rsidRPr="00E61510">
              <w:rPr>
                <w:rFonts w:ascii="Arial" w:eastAsia="Times New Roman" w:hAnsi="Arial" w:cs="Arial"/>
                <w:kern w:val="0"/>
                <w:szCs w:val="22"/>
                <w:lang w:bidi="gu-IN"/>
                <w14:ligatures w14:val="none"/>
              </w:rPr>
              <w:t>faith</w:t>
            </w:r>
            <w:r w:rsidR="00607DAF">
              <w:rPr>
                <w:rFonts w:ascii="Arial" w:eastAsia="Times New Roman" w:hAnsi="Arial" w:cs="Arial"/>
                <w:kern w:val="0"/>
                <w:szCs w:val="22"/>
                <w:lang w:bidi="gu-IN"/>
                <w14:ligatures w14:val="none"/>
              </w:rPr>
              <w:t>;</w:t>
            </w:r>
            <w:proofErr w:type="gramEnd"/>
          </w:p>
          <w:p w14:paraId="63EB7C38" w14:textId="77777777" w:rsidR="003243DC" w:rsidRPr="00E61510" w:rsidRDefault="003243DC" w:rsidP="000C52E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Protection from victimisation; and</w:t>
            </w:r>
          </w:p>
          <w:p w14:paraId="5C0968C1" w14:textId="77777777" w:rsidR="003243DC" w:rsidRPr="00E61510" w:rsidRDefault="003243DC" w:rsidP="000C52EB">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A penalty (2 years imprisonment or a fine of $8,000) for publishing information, where not authorised, that identifies or is likely to identify a person who has made a report under the Scheme. </w:t>
            </w:r>
          </w:p>
          <w:p w14:paraId="792E422A" w14:textId="77777777" w:rsidR="003243DC" w:rsidRPr="00E61510" w:rsidRDefault="003243DC" w:rsidP="0079449C">
            <w:pPr>
              <w:spacing w:before="100" w:beforeAutospacing="1" w:after="100" w:afterAutospacing="1" w:line="336" w:lineRule="atLeast"/>
              <w:jc w:val="both"/>
              <w:textAlignment w:val="top"/>
              <w:outlineLvl w:val="1"/>
              <w:rPr>
                <w:rFonts w:ascii="Arial" w:eastAsia="Times New Roman" w:hAnsi="Arial" w:cs="Arial"/>
                <w:b/>
                <w:kern w:val="0"/>
                <w:szCs w:val="22"/>
                <w:lang w:bidi="gu-IN"/>
                <w14:ligatures w14:val="none"/>
              </w:rPr>
            </w:pPr>
            <w:r w:rsidRPr="00E61510">
              <w:rPr>
                <w:rFonts w:ascii="Arial" w:eastAsia="Times New Roman" w:hAnsi="Arial" w:cs="Arial"/>
                <w:b/>
                <w:kern w:val="0"/>
                <w:szCs w:val="22"/>
                <w:lang w:bidi="gu-IN"/>
                <w14:ligatures w14:val="none"/>
              </w:rPr>
              <w:t>Investigation Process</w:t>
            </w:r>
          </w:p>
          <w:p w14:paraId="7EAD3951" w14:textId="46A08AE1"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​The</w:t>
            </w:r>
            <w:r>
              <w:rPr>
                <w:rFonts w:ascii="Arial" w:eastAsia="Times New Roman" w:hAnsi="Arial" w:cs="Arial"/>
                <w:kern w:val="0"/>
                <w:szCs w:val="22"/>
                <w:lang w:bidi="gu-IN"/>
                <w14:ligatures w14:val="none"/>
              </w:rPr>
              <w:t xml:space="preserve"> Act</w:t>
            </w:r>
            <w:r w:rsidRPr="00E61510">
              <w:rPr>
                <w:rFonts w:ascii="Arial" w:eastAsia="Times New Roman" w:hAnsi="Arial" w:cs="Arial"/>
                <w:i/>
                <w:kern w:val="0"/>
                <w:szCs w:val="22"/>
                <w:lang w:bidi="gu-IN"/>
                <w14:ligatures w14:val="none"/>
              </w:rPr>
              <w:t> </w:t>
            </w:r>
            <w:r w:rsidRPr="00E61510">
              <w:rPr>
                <w:rFonts w:ascii="Arial" w:eastAsia="Times New Roman" w:hAnsi="Arial" w:cs="Arial"/>
                <w:kern w:val="0"/>
                <w:szCs w:val="22"/>
                <w:lang w:bidi="gu-IN"/>
                <w14:ligatures w14:val="none"/>
              </w:rPr>
              <w:t>defines an investigation to include any preliminary or other inquiry into, or examination of, the matter.</w:t>
            </w:r>
          </w:p>
          <w:p w14:paraId="567CE690" w14:textId="3CFD9823"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The Reportable Conduct Scheme operates alongside </w:t>
            </w:r>
            <w:r w:rsidR="009A08F6" w:rsidRPr="00E61510">
              <w:rPr>
                <w:rFonts w:ascii="Arial" w:eastAsia="Times New Roman" w:hAnsi="Arial" w:cs="Arial"/>
                <w:kern w:val="0"/>
                <w:szCs w:val="22"/>
                <w:lang w:bidi="gu-IN"/>
                <w14:ligatures w14:val="none"/>
              </w:rPr>
              <w:t>DBCA’s</w:t>
            </w:r>
            <w:r w:rsidRPr="00E61510">
              <w:rPr>
                <w:rFonts w:ascii="Arial" w:eastAsia="Times New Roman" w:hAnsi="Arial" w:cs="Arial"/>
                <w:kern w:val="0"/>
                <w:szCs w:val="22"/>
                <w:lang w:bidi="gu-IN"/>
                <w14:ligatures w14:val="none"/>
              </w:rPr>
              <w:t xml:space="preserve"> existing processes for responding to concerns for children, allegations of harm by </w:t>
            </w:r>
            <w:r w:rsidR="009A08F6" w:rsidRPr="00E61510">
              <w:rPr>
                <w:rFonts w:ascii="Arial" w:eastAsia="Times New Roman" w:hAnsi="Arial" w:cs="Arial"/>
                <w:kern w:val="0"/>
                <w:szCs w:val="22"/>
                <w:lang w:bidi="gu-IN"/>
                <w14:ligatures w14:val="none"/>
              </w:rPr>
              <w:t>employees</w:t>
            </w:r>
            <w:r w:rsidRPr="00E61510">
              <w:rPr>
                <w:rFonts w:ascii="Arial" w:eastAsia="Times New Roman" w:hAnsi="Arial" w:cs="Arial"/>
                <w:kern w:val="0"/>
                <w:szCs w:val="22"/>
                <w:lang w:bidi="gu-IN"/>
                <w14:ligatures w14:val="none"/>
              </w:rPr>
              <w:t xml:space="preserve"> and reports of potential staff misconduct.</w:t>
            </w:r>
          </w:p>
          <w:p w14:paraId="10A6122F" w14:textId="4E22DA9D"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The </w:t>
            </w:r>
            <w:r w:rsidR="009A08F6" w:rsidRPr="00E61510">
              <w:rPr>
                <w:rFonts w:ascii="Arial" w:eastAsia="Times New Roman" w:hAnsi="Arial" w:cs="Arial"/>
                <w:kern w:val="0"/>
                <w:szCs w:val="22"/>
                <w:lang w:bidi="gu-IN"/>
                <w14:ligatures w14:val="none"/>
              </w:rPr>
              <w:t xml:space="preserve">Employee Relations </w:t>
            </w:r>
            <w:r w:rsidRPr="00E61510">
              <w:rPr>
                <w:rFonts w:ascii="Arial" w:eastAsia="Times New Roman" w:hAnsi="Arial" w:cs="Arial"/>
                <w:kern w:val="0"/>
                <w:szCs w:val="22"/>
                <w:lang w:bidi="gu-IN"/>
                <w14:ligatures w14:val="none"/>
              </w:rPr>
              <w:t xml:space="preserve">Team will ensure all reportable allegations have been referred to the appropriate </w:t>
            </w:r>
            <w:r w:rsidR="009A08F6" w:rsidRPr="00E61510">
              <w:rPr>
                <w:rFonts w:ascii="Arial" w:eastAsia="Times New Roman" w:hAnsi="Arial" w:cs="Arial"/>
                <w:kern w:val="0"/>
                <w:szCs w:val="22"/>
                <w:lang w:bidi="gu-IN"/>
                <w14:ligatures w14:val="none"/>
              </w:rPr>
              <w:t xml:space="preserve">investigators (appointed from internal or external to DBCA) </w:t>
            </w:r>
            <w:r w:rsidRPr="00E61510">
              <w:rPr>
                <w:rFonts w:ascii="Arial" w:eastAsia="Times New Roman" w:hAnsi="Arial" w:cs="Arial"/>
                <w:kern w:val="0"/>
                <w:szCs w:val="22"/>
                <w:lang w:bidi="gu-IN"/>
                <w14:ligatures w14:val="none"/>
              </w:rPr>
              <w:t>for assessment and investigation. This includes ensuring that:</w:t>
            </w:r>
          </w:p>
          <w:p w14:paraId="7C46EE59" w14:textId="0422210A" w:rsidR="003243DC" w:rsidRPr="00E61510" w:rsidRDefault="003243DC" w:rsidP="00261360">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Allegations of potential staff misconduct are referred </w:t>
            </w:r>
            <w:r w:rsidR="009A08F6" w:rsidRPr="00E61510">
              <w:rPr>
                <w:rFonts w:ascii="Arial" w:eastAsia="Times New Roman" w:hAnsi="Arial" w:cs="Arial"/>
                <w:kern w:val="0"/>
                <w:szCs w:val="22"/>
                <w:lang w:bidi="gu-IN"/>
                <w14:ligatures w14:val="none"/>
              </w:rPr>
              <w:t xml:space="preserve">in accordance with the DBCA </w:t>
            </w:r>
            <w:proofErr w:type="spellStart"/>
            <w:r w:rsidR="009A08F6" w:rsidRPr="00E61510">
              <w:rPr>
                <w:rFonts w:ascii="Arial" w:eastAsia="Times New Roman" w:hAnsi="Arial" w:cs="Arial"/>
                <w:kern w:val="0"/>
                <w:szCs w:val="22"/>
                <w:lang w:bidi="gu-IN"/>
                <w14:ligatures w14:val="none"/>
              </w:rPr>
              <w:t>Supected</w:t>
            </w:r>
            <w:proofErr w:type="spellEnd"/>
            <w:r w:rsidR="009A08F6" w:rsidRPr="00E61510">
              <w:rPr>
                <w:rFonts w:ascii="Arial" w:eastAsia="Times New Roman" w:hAnsi="Arial" w:cs="Arial"/>
                <w:kern w:val="0"/>
                <w:szCs w:val="22"/>
                <w:lang w:bidi="gu-IN"/>
                <w14:ligatures w14:val="none"/>
              </w:rPr>
              <w:t xml:space="preserve"> Breach</w:t>
            </w:r>
            <w:r w:rsidR="00064922">
              <w:rPr>
                <w:rFonts w:ascii="Arial" w:eastAsia="Times New Roman" w:hAnsi="Arial" w:cs="Arial"/>
                <w:kern w:val="0"/>
                <w:szCs w:val="22"/>
                <w:lang w:bidi="gu-IN"/>
                <w14:ligatures w14:val="none"/>
              </w:rPr>
              <w:t>es</w:t>
            </w:r>
            <w:r w:rsidR="009A08F6" w:rsidRPr="00E61510">
              <w:rPr>
                <w:rFonts w:ascii="Arial" w:eastAsia="Times New Roman" w:hAnsi="Arial" w:cs="Arial"/>
                <w:kern w:val="0"/>
                <w:szCs w:val="22"/>
                <w:lang w:bidi="gu-IN"/>
                <w14:ligatures w14:val="none"/>
              </w:rPr>
              <w:t xml:space="preserve"> of Discipline </w:t>
            </w:r>
            <w:proofErr w:type="gramStart"/>
            <w:r w:rsidR="009A08F6" w:rsidRPr="00E61510">
              <w:rPr>
                <w:rFonts w:ascii="Arial" w:eastAsia="Times New Roman" w:hAnsi="Arial" w:cs="Arial"/>
                <w:kern w:val="0"/>
                <w:szCs w:val="22"/>
                <w:lang w:bidi="gu-IN"/>
                <w14:ligatures w14:val="none"/>
              </w:rPr>
              <w:t>protocol</w:t>
            </w:r>
            <w:proofErr w:type="gramEnd"/>
            <w:r w:rsidR="009A08F6" w:rsidRPr="00E61510">
              <w:rPr>
                <w:rFonts w:ascii="Arial" w:eastAsia="Times New Roman" w:hAnsi="Arial" w:cs="Arial"/>
                <w:kern w:val="0"/>
                <w:szCs w:val="22"/>
                <w:lang w:bidi="gu-IN"/>
                <w14:ligatures w14:val="none"/>
              </w:rPr>
              <w:t xml:space="preserve"> </w:t>
            </w:r>
          </w:p>
          <w:p w14:paraId="619DBB2E" w14:textId="5B7F533A" w:rsidR="003243DC" w:rsidRPr="00261360" w:rsidRDefault="003243DC" w:rsidP="00261360">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Consultation occurs with the </w:t>
            </w:r>
            <w:r w:rsidR="009A08F6" w:rsidRPr="00E61510">
              <w:rPr>
                <w:rFonts w:ascii="Arial" w:eastAsia="Times New Roman" w:hAnsi="Arial" w:cs="Arial"/>
                <w:kern w:val="0"/>
                <w:szCs w:val="22"/>
                <w:lang w:bidi="gu-IN"/>
                <w14:ligatures w14:val="none"/>
              </w:rPr>
              <w:t xml:space="preserve">employees </w:t>
            </w:r>
            <w:r w:rsidRPr="00E61510">
              <w:rPr>
                <w:rFonts w:ascii="Arial" w:eastAsia="Times New Roman" w:hAnsi="Arial" w:cs="Arial"/>
                <w:kern w:val="0"/>
                <w:szCs w:val="22"/>
                <w:lang w:bidi="gu-IN"/>
                <w14:ligatures w14:val="none"/>
              </w:rPr>
              <w:t>in relation to allegations of harm to children.</w:t>
            </w:r>
          </w:p>
          <w:p w14:paraId="0947224F" w14:textId="6A7656C1"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At the conclusion of </w:t>
            </w:r>
            <w:r w:rsidR="009A08F6" w:rsidRPr="00E61510">
              <w:rPr>
                <w:rFonts w:ascii="Arial" w:eastAsia="Times New Roman" w:hAnsi="Arial" w:cs="Arial"/>
                <w:kern w:val="0"/>
                <w:szCs w:val="22"/>
                <w:lang w:bidi="gu-IN"/>
                <w14:ligatures w14:val="none"/>
              </w:rPr>
              <w:t>DBCA’s</w:t>
            </w:r>
            <w:r w:rsidRPr="00E61510">
              <w:rPr>
                <w:rFonts w:ascii="Arial" w:eastAsia="Times New Roman" w:hAnsi="Arial" w:cs="Arial"/>
                <w:kern w:val="0"/>
                <w:szCs w:val="22"/>
                <w:lang w:bidi="gu-IN"/>
                <w14:ligatures w14:val="none"/>
              </w:rPr>
              <w:t xml:space="preserve"> assessment and investigation processes the </w:t>
            </w:r>
            <w:r w:rsidR="009A08F6" w:rsidRPr="00E61510">
              <w:rPr>
                <w:rFonts w:ascii="Arial" w:eastAsia="Times New Roman" w:hAnsi="Arial" w:cs="Arial"/>
                <w:kern w:val="0"/>
                <w:szCs w:val="22"/>
                <w:lang w:bidi="gu-IN"/>
                <w14:ligatures w14:val="none"/>
              </w:rPr>
              <w:t xml:space="preserve">Employee Relations </w:t>
            </w:r>
            <w:r w:rsidRPr="00E61510">
              <w:rPr>
                <w:rFonts w:ascii="Arial" w:eastAsia="Times New Roman" w:hAnsi="Arial" w:cs="Arial"/>
                <w:kern w:val="0"/>
                <w:szCs w:val="22"/>
                <w:lang w:bidi="gu-IN"/>
                <w14:ligatures w14:val="none"/>
              </w:rPr>
              <w:t xml:space="preserve">Team will prepare a Reportable Conduct Investigation Report for the Ombudsman. </w:t>
            </w:r>
          </w:p>
          <w:p w14:paraId="08FBD3FE" w14:textId="77777777" w:rsidR="003243DC" w:rsidRPr="00E61510" w:rsidRDefault="003243DC" w:rsidP="0079449C">
            <w:pPr>
              <w:spacing w:before="100" w:beforeAutospacing="1" w:after="100" w:afterAutospacing="1" w:line="336" w:lineRule="atLeast"/>
              <w:jc w:val="both"/>
              <w:textAlignment w:val="top"/>
              <w:outlineLvl w:val="1"/>
              <w:rPr>
                <w:rFonts w:ascii="Arial" w:eastAsia="Times New Roman" w:hAnsi="Arial" w:cs="Arial"/>
                <w:b/>
                <w:kern w:val="0"/>
                <w:szCs w:val="22"/>
                <w:lang w:bidi="gu-IN"/>
                <w14:ligatures w14:val="none"/>
              </w:rPr>
            </w:pPr>
            <w:r w:rsidRPr="00E61510">
              <w:rPr>
                <w:rFonts w:ascii="Arial" w:eastAsia="Times New Roman" w:hAnsi="Arial" w:cs="Arial"/>
                <w:b/>
                <w:kern w:val="0"/>
                <w:szCs w:val="22"/>
                <w:lang w:bidi="gu-IN"/>
                <w14:ligatures w14:val="none"/>
              </w:rPr>
              <w:t>Reportable Conduct Exemptions</w:t>
            </w:r>
          </w:p>
          <w:p w14:paraId="40007FF4" w14:textId="563A41DC"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The Ombudsman (WA) may exempt </w:t>
            </w:r>
            <w:r w:rsidR="009A08F6" w:rsidRPr="00E61510">
              <w:rPr>
                <w:rFonts w:ascii="Arial" w:eastAsia="Times New Roman" w:hAnsi="Arial" w:cs="Arial"/>
                <w:kern w:val="0"/>
                <w:szCs w:val="22"/>
                <w:lang w:bidi="gu-IN"/>
                <w14:ligatures w14:val="none"/>
              </w:rPr>
              <w:t>DBCA</w:t>
            </w:r>
            <w:r w:rsidRPr="00E61510">
              <w:rPr>
                <w:rFonts w:ascii="Arial" w:eastAsia="Times New Roman" w:hAnsi="Arial" w:cs="Arial"/>
                <w:kern w:val="0"/>
                <w:szCs w:val="22"/>
                <w:lang w:bidi="gu-IN"/>
                <w14:ligatures w14:val="none"/>
              </w:rPr>
              <w:t xml:space="preserve"> from starting or continuing an investigation if:  </w:t>
            </w:r>
          </w:p>
          <w:p w14:paraId="6E3994D2" w14:textId="77777777" w:rsidR="003243DC" w:rsidRPr="00E61510" w:rsidRDefault="003243DC" w:rsidP="00261360">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The report is frivolous or vexatious or not made in good faith.</w:t>
            </w:r>
          </w:p>
          <w:p w14:paraId="320F2CAF" w14:textId="66C9CD2A" w:rsidR="003243DC" w:rsidRPr="00E61510" w:rsidRDefault="003243DC" w:rsidP="00261360">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The matter is already being dealt with or investigated by another appropriate body.</w:t>
            </w:r>
          </w:p>
          <w:p w14:paraId="0B31FABD" w14:textId="37FDC02F" w:rsidR="003243DC" w:rsidRPr="00E61510" w:rsidRDefault="009A08F6" w:rsidP="00261360">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The Director General and CEO</w:t>
            </w:r>
            <w:r w:rsidR="003243DC" w:rsidRPr="00E61510">
              <w:rPr>
                <w:rFonts w:ascii="Arial" w:eastAsia="Times New Roman" w:hAnsi="Arial" w:cs="Arial"/>
                <w:kern w:val="0"/>
                <w:szCs w:val="22"/>
                <w:lang w:bidi="gu-IN"/>
                <w14:ligatures w14:val="none"/>
              </w:rPr>
              <w:t xml:space="preserve"> </w:t>
            </w:r>
            <w:r w:rsidRPr="00E61510">
              <w:rPr>
                <w:rFonts w:ascii="Arial" w:eastAsia="Times New Roman" w:hAnsi="Arial" w:cs="Arial"/>
                <w:kern w:val="0"/>
                <w:szCs w:val="22"/>
                <w:lang w:bidi="gu-IN"/>
                <w14:ligatures w14:val="none"/>
              </w:rPr>
              <w:t>are</w:t>
            </w:r>
            <w:r w:rsidR="003243DC" w:rsidRPr="00E61510">
              <w:rPr>
                <w:rFonts w:ascii="Arial" w:eastAsia="Times New Roman" w:hAnsi="Arial" w:cs="Arial"/>
                <w:kern w:val="0"/>
                <w:szCs w:val="22"/>
                <w:lang w:bidi="gu-IN"/>
                <w14:ligatures w14:val="none"/>
              </w:rPr>
              <w:t xml:space="preserve"> required by law to comply with the directions of another person or body in relation to the investigation of the matter.</w:t>
            </w:r>
          </w:p>
          <w:p w14:paraId="176CCAE0" w14:textId="42C80668" w:rsidR="003243DC" w:rsidRDefault="009A08F6" w:rsidP="00261360">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The Director General and CEO are </w:t>
            </w:r>
            <w:r w:rsidR="003243DC" w:rsidRPr="00E61510">
              <w:rPr>
                <w:rFonts w:ascii="Arial" w:eastAsia="Times New Roman" w:hAnsi="Arial" w:cs="Arial"/>
                <w:kern w:val="0"/>
                <w:szCs w:val="22"/>
                <w:lang w:bidi="gu-IN"/>
                <w14:ligatures w14:val="none"/>
              </w:rPr>
              <w:t>requested or directed by another appropriate person or body to discontinue, for a time, or cease the investigation.</w:t>
            </w:r>
          </w:p>
          <w:p w14:paraId="31FCADD6" w14:textId="77777777" w:rsidR="005E0C9E" w:rsidRPr="005E0C9E" w:rsidRDefault="005E0C9E" w:rsidP="005E0C9E">
            <w:pPr>
              <w:spacing w:before="100" w:beforeAutospacing="1" w:after="120" w:line="240" w:lineRule="auto"/>
              <w:jc w:val="both"/>
              <w:rPr>
                <w:rFonts w:ascii="Arial" w:eastAsia="Times New Roman" w:hAnsi="Arial" w:cs="Arial"/>
                <w:kern w:val="0"/>
                <w:szCs w:val="22"/>
                <w:lang w:bidi="gu-IN"/>
                <w14:ligatures w14:val="none"/>
              </w:rPr>
            </w:pPr>
          </w:p>
          <w:p w14:paraId="553E5865" w14:textId="77777777" w:rsidR="003243DC" w:rsidRPr="00E61510" w:rsidRDefault="003243DC" w:rsidP="0079449C">
            <w:pPr>
              <w:spacing w:before="100" w:beforeAutospacing="1" w:after="100" w:afterAutospacing="1" w:line="336" w:lineRule="atLeast"/>
              <w:jc w:val="both"/>
              <w:textAlignment w:val="top"/>
              <w:outlineLvl w:val="1"/>
              <w:rPr>
                <w:rFonts w:ascii="Arial" w:eastAsia="Times New Roman" w:hAnsi="Arial" w:cs="Arial"/>
                <w:b/>
                <w:kern w:val="0"/>
                <w:szCs w:val="22"/>
                <w:lang w:bidi="gu-IN"/>
                <w14:ligatures w14:val="none"/>
              </w:rPr>
            </w:pPr>
            <w:r w:rsidRPr="00E61510">
              <w:rPr>
                <w:rFonts w:ascii="Arial" w:eastAsia="Times New Roman" w:hAnsi="Arial" w:cs="Arial"/>
                <w:b/>
                <w:kern w:val="0"/>
                <w:szCs w:val="22"/>
                <w:lang w:bidi="gu-IN"/>
                <w14:ligatures w14:val="none"/>
              </w:rPr>
              <w:lastRenderedPageBreak/>
              <w:t>Procedural Fairness</w:t>
            </w:r>
          </w:p>
          <w:tbl>
            <w:tblPr>
              <w:tblW w:w="8681" w:type="dxa"/>
              <w:shd w:val="clear" w:color="auto" w:fill="E7E6E6" w:themeFill="background2"/>
              <w:tblCellMar>
                <w:top w:w="15" w:type="dxa"/>
                <w:left w:w="15" w:type="dxa"/>
                <w:bottom w:w="15" w:type="dxa"/>
                <w:right w:w="15" w:type="dxa"/>
              </w:tblCellMar>
              <w:tblLook w:val="04A0" w:firstRow="1" w:lastRow="0" w:firstColumn="1" w:lastColumn="0" w:noHBand="0" w:noVBand="1"/>
            </w:tblPr>
            <w:tblGrid>
              <w:gridCol w:w="1530"/>
              <w:gridCol w:w="7151"/>
            </w:tblGrid>
            <w:tr w:rsidR="003243DC" w:rsidRPr="003243DC" w14:paraId="79E6B852" w14:textId="77777777" w:rsidTr="0081416E">
              <w:tc>
                <w:tcPr>
                  <w:tcW w:w="1530" w:type="dxa"/>
                  <w:shd w:val="clear" w:color="auto" w:fill="E7E6E6" w:themeFill="background2"/>
                  <w:vAlign w:val="center"/>
                  <w:hideMark/>
                </w:tcPr>
                <w:p w14:paraId="53D1EFF5" w14:textId="58A7D437" w:rsidR="003243DC" w:rsidRPr="003243DC" w:rsidRDefault="004932A9" w:rsidP="00E0726B">
                  <w:pPr>
                    <w:spacing w:after="0" w:line="240" w:lineRule="auto"/>
                    <w:jc w:val="both"/>
                    <w:rPr>
                      <w:rFonts w:ascii="Arial" w:eastAsia="Times New Roman" w:hAnsi="Arial" w:cs="Arial"/>
                      <w:kern w:val="0"/>
                      <w:szCs w:val="22"/>
                      <w:lang w:bidi="gu-IN"/>
                      <w14:ligatures w14:val="none"/>
                    </w:rPr>
                  </w:pPr>
                  <w:r>
                    <w:rPr>
                      <w:noProof/>
                    </w:rPr>
                    <w:drawing>
                      <wp:inline distT="0" distB="0" distL="0" distR="0" wp14:anchorId="39853020" wp14:editId="6820C9C4">
                        <wp:extent cx="606136" cy="533400"/>
                        <wp:effectExtent l="0" t="0" r="3810" b="0"/>
                        <wp:docPr id="6" name="Picture 6" descr="4 Warning Signs A Family Entertainment Venue May Have Safety Conc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Warning Signs A Family Entertainment Venue May Have Safety Concer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16451" cy="542477"/>
                                </a:xfrm>
                                <a:prstGeom prst="rect">
                                  <a:avLst/>
                                </a:prstGeom>
                                <a:noFill/>
                                <a:ln>
                                  <a:noFill/>
                                </a:ln>
                              </pic:spPr>
                            </pic:pic>
                          </a:graphicData>
                        </a:graphic>
                      </wp:inline>
                    </w:drawing>
                  </w:r>
                </w:p>
              </w:tc>
              <w:tc>
                <w:tcPr>
                  <w:tcW w:w="7151" w:type="dxa"/>
                  <w:shd w:val="clear" w:color="auto" w:fill="E7E6E6" w:themeFill="background2"/>
                  <w:tcMar>
                    <w:top w:w="15" w:type="dxa"/>
                    <w:left w:w="150" w:type="dxa"/>
                    <w:bottom w:w="15" w:type="dxa"/>
                    <w:right w:w="15" w:type="dxa"/>
                  </w:tcMar>
                  <w:vAlign w:val="center"/>
                  <w:hideMark/>
                </w:tcPr>
                <w:p w14:paraId="37EF7EF8" w14:textId="726B79A9" w:rsidR="003243DC" w:rsidRPr="003243DC" w:rsidRDefault="003243DC" w:rsidP="00E0726B">
                  <w:pPr>
                    <w:spacing w:before="100" w:beforeAutospacing="1" w:after="100" w:afterAutospacing="1" w:line="240" w:lineRule="auto"/>
                    <w:jc w:val="both"/>
                    <w:rPr>
                      <w:rFonts w:ascii="Arial" w:eastAsia="Times New Roman" w:hAnsi="Arial" w:cs="Arial"/>
                      <w:kern w:val="0"/>
                      <w:szCs w:val="22"/>
                      <w:lang w:bidi="gu-IN"/>
                      <w14:ligatures w14:val="none"/>
                    </w:rPr>
                  </w:pPr>
                  <w:r w:rsidRPr="003243DC">
                    <w:rPr>
                      <w:rFonts w:ascii="Arial" w:eastAsia="Times New Roman" w:hAnsi="Arial" w:cs="Arial"/>
                      <w:kern w:val="0"/>
                      <w:szCs w:val="22"/>
                      <w:lang w:bidi="gu-IN"/>
                      <w14:ligatures w14:val="none"/>
                    </w:rPr>
                    <w:t xml:space="preserve">If over 18 years of age, any current </w:t>
                  </w:r>
                  <w:r w:rsidR="009A08F6" w:rsidRPr="00E0726B">
                    <w:rPr>
                      <w:rFonts w:ascii="Arial" w:eastAsia="Times New Roman" w:hAnsi="Arial" w:cs="Arial"/>
                      <w:kern w:val="0"/>
                      <w:szCs w:val="22"/>
                      <w:lang w:bidi="gu-IN"/>
                      <w14:ligatures w14:val="none"/>
                    </w:rPr>
                    <w:t>DBCA</w:t>
                  </w:r>
                  <w:r w:rsidRPr="003243DC">
                    <w:rPr>
                      <w:rFonts w:ascii="Arial" w:eastAsia="Times New Roman" w:hAnsi="Arial" w:cs="Arial"/>
                      <w:kern w:val="0"/>
                      <w:szCs w:val="22"/>
                      <w:lang w:bidi="gu-IN"/>
                      <w14:ligatures w14:val="none"/>
                    </w:rPr>
                    <w:t xml:space="preserve"> employee, </w:t>
                  </w:r>
                  <w:proofErr w:type="gramStart"/>
                  <w:r w:rsidRPr="003243DC">
                    <w:rPr>
                      <w:rFonts w:ascii="Arial" w:eastAsia="Times New Roman" w:hAnsi="Arial" w:cs="Arial"/>
                      <w:kern w:val="0"/>
                      <w:szCs w:val="22"/>
                      <w:lang w:bidi="gu-IN"/>
                      <w14:ligatures w14:val="none"/>
                    </w:rPr>
                    <w:t>whether or not</w:t>
                  </w:r>
                  <w:proofErr w:type="gramEnd"/>
                  <w:r w:rsidRPr="003243DC">
                    <w:rPr>
                      <w:rFonts w:ascii="Arial" w:eastAsia="Times New Roman" w:hAnsi="Arial" w:cs="Arial"/>
                      <w:kern w:val="0"/>
                      <w:szCs w:val="22"/>
                      <w:lang w:bidi="gu-IN"/>
                      <w14:ligatures w14:val="none"/>
                    </w:rPr>
                    <w:t xml:space="preserve"> they work in connection with children, can be subject to a reportable conduct report.  If over 18 years of age, </w:t>
                  </w:r>
                  <w:r w:rsidR="007A0530">
                    <w:rPr>
                      <w:rFonts w:ascii="Arial" w:eastAsia="Times New Roman" w:hAnsi="Arial" w:cs="Arial"/>
                      <w:kern w:val="0"/>
                      <w:szCs w:val="22"/>
                      <w:lang w:bidi="gu-IN"/>
                      <w14:ligatures w14:val="none"/>
                    </w:rPr>
                    <w:t xml:space="preserve">a </w:t>
                  </w:r>
                  <w:r w:rsidRPr="003243DC">
                    <w:rPr>
                      <w:rFonts w:ascii="Arial" w:eastAsia="Times New Roman" w:hAnsi="Arial" w:cs="Arial"/>
                      <w:kern w:val="0"/>
                      <w:szCs w:val="22"/>
                      <w:lang w:bidi="gu-IN"/>
                      <w14:ligatures w14:val="none"/>
                    </w:rPr>
                    <w:t xml:space="preserve">volunteer and contractor engaged by </w:t>
                  </w:r>
                  <w:r w:rsidR="009A08F6" w:rsidRPr="00E0726B">
                    <w:rPr>
                      <w:rFonts w:ascii="Arial" w:eastAsia="Times New Roman" w:hAnsi="Arial" w:cs="Arial"/>
                      <w:kern w:val="0"/>
                      <w:szCs w:val="22"/>
                      <w:lang w:bidi="gu-IN"/>
                      <w14:ligatures w14:val="none"/>
                    </w:rPr>
                    <w:t>DBCA</w:t>
                  </w:r>
                  <w:r w:rsidRPr="003243DC">
                    <w:rPr>
                      <w:rFonts w:ascii="Arial" w:eastAsia="Times New Roman" w:hAnsi="Arial" w:cs="Arial"/>
                      <w:kern w:val="0"/>
                      <w:szCs w:val="22"/>
                      <w:lang w:bidi="gu-IN"/>
                      <w14:ligatures w14:val="none"/>
                    </w:rPr>
                    <w:t xml:space="preserve"> that provides services to children, or a person engaged by another person or body to provide services on behalf of the </w:t>
                  </w:r>
                  <w:proofErr w:type="gramStart"/>
                  <w:r w:rsidRPr="003243DC">
                    <w:rPr>
                      <w:rFonts w:ascii="Arial" w:eastAsia="Times New Roman" w:hAnsi="Arial" w:cs="Arial"/>
                      <w:kern w:val="0"/>
                      <w:szCs w:val="22"/>
                      <w:lang w:bidi="gu-IN"/>
                      <w14:ligatures w14:val="none"/>
                    </w:rPr>
                    <w:t>entity,  can</w:t>
                  </w:r>
                  <w:proofErr w:type="gramEnd"/>
                  <w:r w:rsidRPr="003243DC">
                    <w:rPr>
                      <w:rFonts w:ascii="Arial" w:eastAsia="Times New Roman" w:hAnsi="Arial" w:cs="Arial"/>
                      <w:kern w:val="0"/>
                      <w:szCs w:val="22"/>
                      <w:lang w:bidi="gu-IN"/>
                      <w14:ligatures w14:val="none"/>
                    </w:rPr>
                    <w:t xml:space="preserve"> be subject to a reportable conduct report.</w:t>
                  </w:r>
                </w:p>
              </w:tc>
            </w:tr>
          </w:tbl>
          <w:p w14:paraId="08CC584D" w14:textId="77777777"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The Reportable Conduct Scheme provides for procedural fairness to be afforded to persons the subject of a Reportable Conduct report and investigation. Procedural fairness is provided by offering an opportunity to respond to the reportable conduct allegations or reportable conviction </w:t>
            </w:r>
            <w:r w:rsidRPr="00E61510">
              <w:rPr>
                <w:rFonts w:ascii="Arial" w:eastAsia="Times New Roman" w:hAnsi="Arial" w:cs="Arial"/>
                <w:i/>
                <w:kern w:val="0"/>
                <w:szCs w:val="22"/>
                <w:u w:val="single"/>
                <w:lang w:bidi="gu-IN"/>
                <w14:ligatures w14:val="none"/>
              </w:rPr>
              <w:t>before</w:t>
            </w:r>
            <w:r w:rsidRPr="00E61510">
              <w:rPr>
                <w:rFonts w:ascii="Arial" w:eastAsia="Times New Roman" w:hAnsi="Arial" w:cs="Arial"/>
                <w:kern w:val="0"/>
                <w:szCs w:val="22"/>
                <w:lang w:bidi="gu-IN"/>
                <w14:ligatures w14:val="none"/>
              </w:rPr>
              <w:t> any adverse finding has been made.</w:t>
            </w:r>
          </w:p>
          <w:p w14:paraId="2264257E" w14:textId="77777777"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Procedural fairness must be afforded at </w:t>
            </w:r>
            <w:r w:rsidRPr="00E61510">
              <w:rPr>
                <w:rFonts w:ascii="Arial" w:eastAsia="Times New Roman" w:hAnsi="Arial" w:cs="Arial"/>
                <w:i/>
                <w:kern w:val="0"/>
                <w:szCs w:val="22"/>
                <w:lang w:bidi="gu-IN"/>
                <w14:ligatures w14:val="none"/>
              </w:rPr>
              <w:t>three</w:t>
            </w:r>
            <w:r w:rsidRPr="00E61510">
              <w:rPr>
                <w:rFonts w:ascii="Arial" w:eastAsia="Times New Roman" w:hAnsi="Arial" w:cs="Arial"/>
                <w:kern w:val="0"/>
                <w:szCs w:val="22"/>
                <w:lang w:bidi="gu-IN"/>
                <w14:ligatures w14:val="none"/>
              </w:rPr>
              <w:t> stages of the investigation and decision-making process:</w:t>
            </w:r>
          </w:p>
          <w:p w14:paraId="76FF09FE" w14:textId="77777777" w:rsidR="003243DC" w:rsidRPr="00E61510" w:rsidRDefault="003243DC" w:rsidP="006E4A5A">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 xml:space="preserve">An employee must be informed that they are the subject of an investigation and of the reportable allegation or reportable conviction being </w:t>
            </w:r>
            <w:proofErr w:type="gramStart"/>
            <w:r w:rsidRPr="00E61510">
              <w:rPr>
                <w:rFonts w:ascii="Arial" w:eastAsia="Times New Roman" w:hAnsi="Arial" w:cs="Arial"/>
                <w:kern w:val="0"/>
                <w:szCs w:val="22"/>
                <w:lang w:bidi="gu-IN"/>
                <w14:ligatures w14:val="none"/>
              </w:rPr>
              <w:t>investigated, and</w:t>
            </w:r>
            <w:proofErr w:type="gramEnd"/>
            <w:r w:rsidRPr="00E61510">
              <w:rPr>
                <w:rFonts w:ascii="Arial" w:eastAsia="Times New Roman" w:hAnsi="Arial" w:cs="Arial"/>
                <w:kern w:val="0"/>
                <w:szCs w:val="22"/>
                <w:lang w:bidi="gu-IN"/>
                <w14:ligatures w14:val="none"/>
              </w:rPr>
              <w:t xml:space="preserve"> given the opportunity to respond to the reportable allegations or reportable conviction being investigated by making a submission, preferably in writing.</w:t>
            </w:r>
          </w:p>
          <w:p w14:paraId="312F5075" w14:textId="77777777" w:rsidR="003243DC" w:rsidRPr="00E61510" w:rsidRDefault="003243DC" w:rsidP="006E4A5A">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Inform the employee of any proposed adverse finding and give them an opportunity to make submissions about the proposed finding.</w:t>
            </w:r>
          </w:p>
          <w:p w14:paraId="7F2E63A7" w14:textId="3A47E00F" w:rsidR="003243DC" w:rsidRPr="00E61510" w:rsidRDefault="003243DC" w:rsidP="006E4A5A">
            <w:pPr>
              <w:pStyle w:val="ListParagraph"/>
              <w:numPr>
                <w:ilvl w:val="0"/>
                <w:numId w:val="3"/>
              </w:numPr>
              <w:spacing w:before="100" w:beforeAutospacing="1" w:after="120" w:line="240" w:lineRule="auto"/>
              <w:ind w:left="714" w:hanging="357"/>
              <w:contextualSpacing w:val="0"/>
              <w:jc w:val="both"/>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If any disciplinary or other action is proposed in relation to the employee</w:t>
            </w:r>
            <w:r w:rsidR="007A0530" w:rsidRPr="00E61510">
              <w:rPr>
                <w:rFonts w:ascii="Arial" w:eastAsia="Times New Roman" w:hAnsi="Arial" w:cs="Arial"/>
                <w:kern w:val="0"/>
                <w:szCs w:val="22"/>
                <w:lang w:bidi="gu-IN"/>
                <w14:ligatures w14:val="none"/>
              </w:rPr>
              <w:t xml:space="preserve"> as the result of any adverse findings from the investigation, inform the employee in writing of the action that is proposed to be taken</w:t>
            </w:r>
            <w:r w:rsidRPr="00E61510">
              <w:rPr>
                <w:rFonts w:ascii="Arial" w:eastAsia="Times New Roman" w:hAnsi="Arial" w:cs="Arial"/>
                <w:kern w:val="0"/>
                <w:szCs w:val="22"/>
                <w:lang w:bidi="gu-IN"/>
                <w14:ligatures w14:val="none"/>
              </w:rPr>
              <w:t xml:space="preserve"> and give the employee an opportunity to make submissions in relation to the proposed action. </w:t>
            </w:r>
          </w:p>
          <w:p w14:paraId="31B204FD" w14:textId="77777777"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u w:val="single"/>
                <w:lang w:bidi="gu-IN"/>
                <w14:ligatures w14:val="none"/>
              </w:rPr>
              <w:t>Support</w:t>
            </w:r>
          </w:p>
          <w:p w14:paraId="1576398D" w14:textId="25443A53" w:rsidR="003243DC" w:rsidRPr="00E61510" w:rsidRDefault="003243DC" w:rsidP="0079449C">
            <w:p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Being subject to a reportable conduct report and investigation can be distressing. Employees, as defined under the</w:t>
            </w:r>
            <w:r>
              <w:rPr>
                <w:rFonts w:ascii="Arial" w:eastAsia="Times New Roman" w:hAnsi="Arial" w:cs="Arial"/>
                <w:kern w:val="0"/>
                <w:szCs w:val="22"/>
                <w:lang w:bidi="gu-IN"/>
                <w14:ligatures w14:val="none"/>
              </w:rPr>
              <w:t xml:space="preserve"> Act</w:t>
            </w:r>
            <w:r w:rsidR="00BD7047">
              <w:rPr>
                <w:rFonts w:ascii="Arial" w:eastAsia="Times New Roman" w:hAnsi="Arial" w:cs="Arial"/>
                <w:kern w:val="0"/>
                <w:szCs w:val="22"/>
                <w:lang w:bidi="gu-IN"/>
                <w14:ligatures w14:val="none"/>
              </w:rPr>
              <w:t xml:space="preserve"> </w:t>
            </w:r>
            <w:r w:rsidRPr="00E61510">
              <w:rPr>
                <w:rFonts w:ascii="Arial" w:eastAsia="Times New Roman" w:hAnsi="Arial" w:cs="Arial"/>
                <w:kern w:val="0"/>
                <w:szCs w:val="22"/>
                <w:lang w:bidi="gu-IN"/>
                <w14:ligatures w14:val="none"/>
              </w:rPr>
              <w:t xml:space="preserve">to include </w:t>
            </w:r>
            <w:r w:rsidR="009A08F6" w:rsidRPr="00E61510">
              <w:rPr>
                <w:rFonts w:ascii="Arial" w:eastAsia="Times New Roman" w:hAnsi="Arial" w:cs="Arial"/>
                <w:kern w:val="0"/>
                <w:szCs w:val="22"/>
                <w:lang w:bidi="gu-IN"/>
                <w14:ligatures w14:val="none"/>
              </w:rPr>
              <w:t>DBCA employees</w:t>
            </w:r>
            <w:r w:rsidRPr="00E61510">
              <w:rPr>
                <w:rFonts w:ascii="Arial" w:eastAsia="Times New Roman" w:hAnsi="Arial" w:cs="Arial"/>
                <w:kern w:val="0"/>
                <w:szCs w:val="22"/>
                <w:lang w:bidi="gu-IN"/>
                <w14:ligatures w14:val="none"/>
              </w:rPr>
              <w:t xml:space="preserve">, </w:t>
            </w:r>
            <w:proofErr w:type="gramStart"/>
            <w:r w:rsidRPr="00E61510">
              <w:rPr>
                <w:rFonts w:ascii="Arial" w:eastAsia="Times New Roman" w:hAnsi="Arial" w:cs="Arial"/>
                <w:kern w:val="0"/>
                <w:szCs w:val="22"/>
                <w:lang w:bidi="gu-IN"/>
                <w14:ligatures w14:val="none"/>
              </w:rPr>
              <w:t>volunteers</w:t>
            </w:r>
            <w:proofErr w:type="gramEnd"/>
            <w:r w:rsidRPr="00E61510">
              <w:rPr>
                <w:rFonts w:ascii="Arial" w:eastAsia="Times New Roman" w:hAnsi="Arial" w:cs="Arial"/>
                <w:kern w:val="0"/>
                <w:szCs w:val="22"/>
                <w:lang w:bidi="gu-IN"/>
                <w14:ligatures w14:val="none"/>
              </w:rPr>
              <w:t xml:space="preserve"> and contractors, should be provided with information on appropriate and available support services including</w:t>
            </w:r>
            <w:r w:rsidR="009A08F6" w:rsidRPr="00E61510">
              <w:rPr>
                <w:rFonts w:ascii="Arial" w:eastAsia="Times New Roman" w:hAnsi="Arial" w:cs="Arial"/>
                <w:kern w:val="0"/>
                <w:szCs w:val="22"/>
                <w:lang w:bidi="gu-IN"/>
                <w14:ligatures w14:val="none"/>
              </w:rPr>
              <w:t xml:space="preserve"> from the</w:t>
            </w:r>
            <w:r w:rsidRPr="00E61510">
              <w:rPr>
                <w:rFonts w:ascii="Arial" w:eastAsia="Times New Roman" w:hAnsi="Arial" w:cs="Arial"/>
                <w:kern w:val="0"/>
                <w:szCs w:val="22"/>
                <w:lang w:bidi="gu-IN"/>
                <w14:ligatures w14:val="none"/>
              </w:rPr>
              <w:t xml:space="preserve"> </w:t>
            </w:r>
            <w:r w:rsidR="009A08F6" w:rsidRPr="00E61510">
              <w:rPr>
                <w:rFonts w:ascii="Arial" w:eastAsia="Times New Roman" w:hAnsi="Arial" w:cs="Arial"/>
                <w:kern w:val="0"/>
                <w:szCs w:val="22"/>
                <w:lang w:bidi="gu-IN"/>
                <w14:ligatures w14:val="none"/>
              </w:rPr>
              <w:t xml:space="preserve">DBCA Wellbeing Coordinator and </w:t>
            </w:r>
            <w:r w:rsidRPr="00E61510">
              <w:rPr>
                <w:rFonts w:ascii="Arial" w:eastAsia="Times New Roman" w:hAnsi="Arial" w:cs="Arial"/>
                <w:kern w:val="0"/>
                <w:szCs w:val="22"/>
                <w:lang w:bidi="gu-IN"/>
                <w14:ligatures w14:val="none"/>
              </w:rPr>
              <w:t>Employee Assistance Program</w:t>
            </w:r>
            <w:r w:rsidR="009A08F6" w:rsidRPr="00E61510">
              <w:rPr>
                <w:rFonts w:ascii="Arial" w:eastAsia="Times New Roman" w:hAnsi="Arial" w:cs="Arial"/>
                <w:kern w:val="0"/>
                <w:szCs w:val="22"/>
                <w:lang w:bidi="gu-IN"/>
                <w14:ligatures w14:val="none"/>
              </w:rPr>
              <w:t>.</w:t>
            </w:r>
          </w:p>
          <w:p w14:paraId="25A90000" w14:textId="77777777" w:rsidR="003243DC" w:rsidRPr="00E61510" w:rsidRDefault="003243DC" w:rsidP="009A379B">
            <w:pPr>
              <w:spacing w:before="100" w:beforeAutospacing="1" w:after="100" w:afterAutospacing="1" w:line="336" w:lineRule="atLeast"/>
              <w:jc w:val="both"/>
              <w:textAlignment w:val="top"/>
              <w:outlineLvl w:val="1"/>
              <w:rPr>
                <w:rFonts w:ascii="Arial" w:eastAsia="Times New Roman" w:hAnsi="Arial" w:cs="Arial"/>
                <w:b/>
                <w:kern w:val="0"/>
                <w:szCs w:val="22"/>
                <w:lang w:bidi="gu-IN"/>
                <w14:ligatures w14:val="none"/>
              </w:rPr>
            </w:pPr>
            <w:r w:rsidRPr="00E61510">
              <w:rPr>
                <w:rFonts w:ascii="Arial" w:eastAsia="Times New Roman" w:hAnsi="Arial" w:cs="Arial"/>
                <w:b/>
                <w:kern w:val="0"/>
                <w:szCs w:val="22"/>
                <w:lang w:bidi="gu-IN"/>
                <w14:ligatures w14:val="none"/>
              </w:rPr>
              <w:t>Resources</w:t>
            </w:r>
          </w:p>
          <w:p w14:paraId="5F71D74A" w14:textId="77777777" w:rsidR="003243DC" w:rsidRPr="00E61510" w:rsidRDefault="003243DC" w:rsidP="009A379B">
            <w:pPr>
              <w:pStyle w:val="ListParagraph"/>
              <w:numPr>
                <w:ilvl w:val="0"/>
                <w:numId w:val="4"/>
              </w:num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b/>
                <w:kern w:val="0"/>
                <w:szCs w:val="22"/>
                <w:lang w:bidi="gu-IN"/>
                <w14:ligatures w14:val="none"/>
              </w:rPr>
              <w:t>Legislation</w:t>
            </w:r>
            <w:r w:rsidRPr="00E61510">
              <w:rPr>
                <w:rFonts w:ascii="Arial" w:eastAsia="Times New Roman" w:hAnsi="Arial" w:cs="Arial"/>
                <w:i/>
                <w:kern w:val="0"/>
                <w:szCs w:val="22"/>
                <w:lang w:bidi="gu-IN"/>
                <w14:ligatures w14:val="none"/>
              </w:rPr>
              <w:t>  </w:t>
            </w:r>
            <w:hyperlink r:id="rId16" w:tgtFrame="_blank" w:history="1">
              <w:r w:rsidRPr="00E61510">
                <w:rPr>
                  <w:rFonts w:ascii="Arial" w:eastAsia="Times New Roman" w:hAnsi="Arial" w:cs="Arial"/>
                  <w:i/>
                  <w:kern w:val="0"/>
                  <w:szCs w:val="22"/>
                  <w:lang w:bidi="gu-IN"/>
                  <w14:ligatures w14:val="none"/>
                </w:rPr>
                <w:t>Parliamentary Commissioner Act 1971</w:t>
              </w:r>
            </w:hyperlink>
          </w:p>
          <w:p w14:paraId="2D5D232D" w14:textId="43DCF7DC" w:rsidR="003243DC" w:rsidRPr="00E61510" w:rsidRDefault="009A379B" w:rsidP="009A379B">
            <w:pPr>
              <w:pStyle w:val="ListParagraph"/>
              <w:numPr>
                <w:ilvl w:val="0"/>
                <w:numId w:val="4"/>
              </w:numPr>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b/>
                <w:kern w:val="0"/>
                <w:szCs w:val="22"/>
                <w:lang w:bidi="gu-IN"/>
                <w14:ligatures w14:val="none"/>
              </w:rPr>
              <w:t>Suspected Breach of Discipline Protocol</w:t>
            </w:r>
            <w:r w:rsidRPr="00E61510">
              <w:rPr>
                <w:rFonts w:ascii="Arial" w:eastAsia="Times New Roman" w:hAnsi="Arial" w:cs="Arial"/>
                <w:kern w:val="0"/>
                <w:szCs w:val="22"/>
                <w:lang w:bidi="gu-IN"/>
                <w14:ligatures w14:val="none"/>
              </w:rPr>
              <w:t xml:space="preserve"> (internal resource)</w:t>
            </w:r>
          </w:p>
          <w:p w14:paraId="691B4166" w14:textId="77777777" w:rsidR="003243DC" w:rsidRPr="00E61510" w:rsidRDefault="003243DC" w:rsidP="009A379B">
            <w:pPr>
              <w:pStyle w:val="ListParagraph"/>
              <w:numPr>
                <w:ilvl w:val="0"/>
                <w:numId w:val="4"/>
              </w:numPr>
              <w:spacing w:before="100" w:beforeAutospacing="1" w:after="100" w:afterAutospacing="1" w:line="240" w:lineRule="auto"/>
              <w:jc w:val="both"/>
              <w:textAlignment w:val="top"/>
              <w:rPr>
                <w:rFonts w:ascii="Arial" w:eastAsia="Times New Roman" w:hAnsi="Arial" w:cs="Arial"/>
                <w:b/>
                <w:kern w:val="0"/>
                <w:szCs w:val="22"/>
                <w:lang w:bidi="gu-IN"/>
                <w14:ligatures w14:val="none"/>
              </w:rPr>
            </w:pPr>
            <w:r w:rsidRPr="00E61510">
              <w:rPr>
                <w:rFonts w:ascii="Arial" w:eastAsia="Times New Roman" w:hAnsi="Arial" w:cs="Arial"/>
                <w:b/>
                <w:kern w:val="0"/>
                <w:szCs w:val="22"/>
                <w:lang w:bidi="gu-IN"/>
                <w14:ligatures w14:val="none"/>
              </w:rPr>
              <w:t>WA Ombudsman - Reportable Conduct Scheme</w:t>
            </w:r>
          </w:p>
          <w:p w14:paraId="55A8CDE8" w14:textId="77777777" w:rsidR="003243DC" w:rsidRPr="00E61510" w:rsidRDefault="003243DC" w:rsidP="009A379B">
            <w:pPr>
              <w:pStyle w:val="ListParagraph"/>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E61510">
              <w:rPr>
                <w:rFonts w:ascii="Arial" w:eastAsia="Times New Roman" w:hAnsi="Arial" w:cs="Arial"/>
                <w:kern w:val="0"/>
                <w:szCs w:val="22"/>
                <w:lang w:bidi="gu-IN"/>
                <w14:ligatures w14:val="none"/>
              </w:rPr>
              <w:t>Telephone: (08) 9220 7555</w:t>
            </w:r>
          </w:p>
          <w:p w14:paraId="47F00DAE" w14:textId="77777777" w:rsidR="003243DC" w:rsidRPr="00F7350F" w:rsidRDefault="003243DC" w:rsidP="009A379B">
            <w:pPr>
              <w:pStyle w:val="ListParagraph"/>
              <w:spacing w:before="100" w:beforeAutospacing="1" w:after="100" w:afterAutospacing="1" w:line="240" w:lineRule="auto"/>
              <w:jc w:val="both"/>
              <w:textAlignment w:val="top"/>
              <w:rPr>
                <w:rFonts w:ascii="Arial" w:eastAsia="Times New Roman" w:hAnsi="Arial" w:cs="Arial"/>
                <w:kern w:val="0"/>
                <w:szCs w:val="22"/>
                <w:lang w:bidi="gu-IN"/>
                <w14:ligatures w14:val="none"/>
              </w:rPr>
            </w:pPr>
            <w:r w:rsidRPr="00F7350F">
              <w:rPr>
                <w:rFonts w:ascii="Arial" w:eastAsia="Times New Roman" w:hAnsi="Arial" w:cs="Arial"/>
                <w:kern w:val="0"/>
                <w:szCs w:val="22"/>
                <w:lang w:bidi="gu-IN"/>
                <w14:ligatures w14:val="none"/>
              </w:rPr>
              <w:t>Email: reportableconduct@ombudsman.wa.gov.au</w:t>
            </w:r>
          </w:p>
          <w:p w14:paraId="5F49A23A" w14:textId="77777777" w:rsidR="003243DC" w:rsidRPr="009A379B" w:rsidRDefault="003243DC" w:rsidP="009A379B">
            <w:pPr>
              <w:pStyle w:val="ListParagraph"/>
              <w:spacing w:before="100" w:beforeAutospacing="1" w:after="100" w:afterAutospacing="1" w:line="240" w:lineRule="auto"/>
              <w:jc w:val="both"/>
              <w:textAlignment w:val="top"/>
              <w:rPr>
                <w:rFonts w:ascii="Arial" w:eastAsia="Times New Roman" w:hAnsi="Arial" w:cs="Arial"/>
                <w:color w:val="444444"/>
                <w:kern w:val="0"/>
                <w:szCs w:val="22"/>
                <w:lang w:bidi="gu-IN"/>
                <w14:ligatures w14:val="none"/>
              </w:rPr>
            </w:pPr>
            <w:r w:rsidRPr="00F7350F">
              <w:rPr>
                <w:rFonts w:ascii="Arial" w:eastAsia="Times New Roman" w:hAnsi="Arial" w:cs="Arial"/>
                <w:kern w:val="0"/>
                <w:szCs w:val="22"/>
                <w:lang w:bidi="gu-IN"/>
                <w14:ligatures w14:val="none"/>
              </w:rPr>
              <w:t>Website: </w:t>
            </w:r>
            <w:hyperlink r:id="rId17" w:tgtFrame="_blank" w:history="1">
              <w:r w:rsidRPr="00F7350F">
                <w:rPr>
                  <w:rFonts w:ascii="Arial" w:eastAsia="Times New Roman" w:hAnsi="Arial" w:cs="Arial"/>
                  <w:kern w:val="0"/>
                  <w:szCs w:val="22"/>
                  <w:lang w:bidi="gu-IN"/>
                  <w14:ligatures w14:val="none"/>
                </w:rPr>
                <w:t>www.ombudsman.wa.gov.au</w:t>
              </w:r>
            </w:hyperlink>
          </w:p>
        </w:tc>
        <w:tc>
          <w:tcPr>
            <w:tcW w:w="6892" w:type="dxa"/>
            <w:shd w:val="clear" w:color="auto" w:fill="FFFFFF" w:themeFill="background1"/>
            <w:vAlign w:val="center"/>
            <w:hideMark/>
          </w:tcPr>
          <w:p w14:paraId="26E178FE" w14:textId="77777777" w:rsidR="003243DC" w:rsidRPr="003243DC" w:rsidRDefault="003243DC" w:rsidP="00E0726B">
            <w:pPr>
              <w:spacing w:after="0" w:line="240" w:lineRule="auto"/>
              <w:jc w:val="both"/>
              <w:rPr>
                <w:rFonts w:ascii="Arial" w:eastAsia="Times New Roman" w:hAnsi="Arial" w:cs="Arial"/>
                <w:kern w:val="0"/>
                <w:szCs w:val="22"/>
                <w:lang w:bidi="gu-IN"/>
                <w14:ligatures w14:val="none"/>
              </w:rPr>
            </w:pPr>
          </w:p>
        </w:tc>
      </w:tr>
    </w:tbl>
    <w:p w14:paraId="3A2CDF2B" w14:textId="77777777" w:rsidR="003243DC" w:rsidRPr="00E0726B" w:rsidRDefault="003243DC" w:rsidP="00E0726B">
      <w:pPr>
        <w:jc w:val="both"/>
        <w:rPr>
          <w:rFonts w:ascii="Arial" w:hAnsi="Arial" w:cs="Arial"/>
          <w:szCs w:val="22"/>
        </w:rPr>
      </w:pPr>
    </w:p>
    <w:sectPr w:rsidR="003243DC" w:rsidRPr="00E0726B" w:rsidSect="005E0C9E">
      <w:headerReference w:type="default" r:id="rId18"/>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FE2B" w14:textId="77777777" w:rsidR="005549F0" w:rsidRDefault="005549F0" w:rsidP="00FD6D0C">
      <w:pPr>
        <w:spacing w:after="0" w:line="240" w:lineRule="auto"/>
      </w:pPr>
      <w:r>
        <w:separator/>
      </w:r>
    </w:p>
  </w:endnote>
  <w:endnote w:type="continuationSeparator" w:id="0">
    <w:p w14:paraId="50315600" w14:textId="77777777" w:rsidR="005549F0" w:rsidRDefault="005549F0" w:rsidP="00FD6D0C">
      <w:pPr>
        <w:spacing w:after="0" w:line="240" w:lineRule="auto"/>
      </w:pPr>
      <w:r>
        <w:continuationSeparator/>
      </w:r>
    </w:p>
  </w:endnote>
  <w:endnote w:type="continuationNotice" w:id="1">
    <w:p w14:paraId="66CC47CE" w14:textId="77777777" w:rsidR="005549F0" w:rsidRDefault="00554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A20E" w14:textId="77777777" w:rsidR="005549F0" w:rsidRDefault="005549F0" w:rsidP="00FD6D0C">
      <w:pPr>
        <w:spacing w:after="0" w:line="240" w:lineRule="auto"/>
      </w:pPr>
      <w:r>
        <w:separator/>
      </w:r>
    </w:p>
  </w:footnote>
  <w:footnote w:type="continuationSeparator" w:id="0">
    <w:p w14:paraId="0F3A6EAB" w14:textId="77777777" w:rsidR="005549F0" w:rsidRDefault="005549F0" w:rsidP="00FD6D0C">
      <w:pPr>
        <w:spacing w:after="0" w:line="240" w:lineRule="auto"/>
      </w:pPr>
      <w:r>
        <w:continuationSeparator/>
      </w:r>
    </w:p>
  </w:footnote>
  <w:footnote w:type="continuationNotice" w:id="1">
    <w:p w14:paraId="54D3E918" w14:textId="77777777" w:rsidR="005549F0" w:rsidRDefault="00554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BC87" w14:textId="0D0AD244" w:rsidR="005C7A82" w:rsidRPr="005C7A82" w:rsidRDefault="005C7A82">
    <w:pPr>
      <w:pStyle w:val="Header"/>
      <w:rPr>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B0F74E4"/>
    <w:multiLevelType w:val="multilevel"/>
    <w:tmpl w:val="6638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856ED"/>
    <w:multiLevelType w:val="hybridMultilevel"/>
    <w:tmpl w:val="03C2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BB28DD"/>
    <w:multiLevelType w:val="hybridMultilevel"/>
    <w:tmpl w:val="9D94E86A"/>
    <w:lvl w:ilvl="0" w:tplc="DDB4D164">
      <w:start w:val="1"/>
      <w:numFmt w:val="bullet"/>
      <w:lvlText w:val=""/>
      <w:lvlJc w:val="left"/>
      <w:pPr>
        <w:tabs>
          <w:tab w:val="num" w:pos="720"/>
        </w:tabs>
        <w:ind w:left="720" w:hanging="360"/>
      </w:pPr>
      <w:rPr>
        <w:rFonts w:ascii="Symbol" w:hAnsi="Symbol" w:hint="default"/>
      </w:rPr>
    </w:lvl>
    <w:lvl w:ilvl="1" w:tplc="60B6AC4C" w:tentative="1">
      <w:start w:val="1"/>
      <w:numFmt w:val="bullet"/>
      <w:lvlText w:val=""/>
      <w:lvlJc w:val="left"/>
      <w:pPr>
        <w:tabs>
          <w:tab w:val="num" w:pos="1440"/>
        </w:tabs>
        <w:ind w:left="1440" w:hanging="360"/>
      </w:pPr>
      <w:rPr>
        <w:rFonts w:ascii="Symbol" w:hAnsi="Symbol" w:hint="default"/>
      </w:rPr>
    </w:lvl>
    <w:lvl w:ilvl="2" w:tplc="5A560446" w:tentative="1">
      <w:start w:val="1"/>
      <w:numFmt w:val="bullet"/>
      <w:lvlText w:val=""/>
      <w:lvlJc w:val="left"/>
      <w:pPr>
        <w:tabs>
          <w:tab w:val="num" w:pos="2160"/>
        </w:tabs>
        <w:ind w:left="2160" w:hanging="360"/>
      </w:pPr>
      <w:rPr>
        <w:rFonts w:ascii="Symbol" w:hAnsi="Symbol" w:hint="default"/>
      </w:rPr>
    </w:lvl>
    <w:lvl w:ilvl="3" w:tplc="493CD7B8" w:tentative="1">
      <w:start w:val="1"/>
      <w:numFmt w:val="bullet"/>
      <w:lvlText w:val=""/>
      <w:lvlJc w:val="left"/>
      <w:pPr>
        <w:tabs>
          <w:tab w:val="num" w:pos="2880"/>
        </w:tabs>
        <w:ind w:left="2880" w:hanging="360"/>
      </w:pPr>
      <w:rPr>
        <w:rFonts w:ascii="Symbol" w:hAnsi="Symbol" w:hint="default"/>
      </w:rPr>
    </w:lvl>
    <w:lvl w:ilvl="4" w:tplc="2ECCABA6" w:tentative="1">
      <w:start w:val="1"/>
      <w:numFmt w:val="bullet"/>
      <w:lvlText w:val=""/>
      <w:lvlJc w:val="left"/>
      <w:pPr>
        <w:tabs>
          <w:tab w:val="num" w:pos="3600"/>
        </w:tabs>
        <w:ind w:left="3600" w:hanging="360"/>
      </w:pPr>
      <w:rPr>
        <w:rFonts w:ascii="Symbol" w:hAnsi="Symbol" w:hint="default"/>
      </w:rPr>
    </w:lvl>
    <w:lvl w:ilvl="5" w:tplc="91D0402C" w:tentative="1">
      <w:start w:val="1"/>
      <w:numFmt w:val="bullet"/>
      <w:lvlText w:val=""/>
      <w:lvlJc w:val="left"/>
      <w:pPr>
        <w:tabs>
          <w:tab w:val="num" w:pos="4320"/>
        </w:tabs>
        <w:ind w:left="4320" w:hanging="360"/>
      </w:pPr>
      <w:rPr>
        <w:rFonts w:ascii="Symbol" w:hAnsi="Symbol" w:hint="default"/>
      </w:rPr>
    </w:lvl>
    <w:lvl w:ilvl="6" w:tplc="3866EC88" w:tentative="1">
      <w:start w:val="1"/>
      <w:numFmt w:val="bullet"/>
      <w:lvlText w:val=""/>
      <w:lvlJc w:val="left"/>
      <w:pPr>
        <w:tabs>
          <w:tab w:val="num" w:pos="5040"/>
        </w:tabs>
        <w:ind w:left="5040" w:hanging="360"/>
      </w:pPr>
      <w:rPr>
        <w:rFonts w:ascii="Symbol" w:hAnsi="Symbol" w:hint="default"/>
      </w:rPr>
    </w:lvl>
    <w:lvl w:ilvl="7" w:tplc="A1782484" w:tentative="1">
      <w:start w:val="1"/>
      <w:numFmt w:val="bullet"/>
      <w:lvlText w:val=""/>
      <w:lvlJc w:val="left"/>
      <w:pPr>
        <w:tabs>
          <w:tab w:val="num" w:pos="5760"/>
        </w:tabs>
        <w:ind w:left="5760" w:hanging="360"/>
      </w:pPr>
      <w:rPr>
        <w:rFonts w:ascii="Symbol" w:hAnsi="Symbol" w:hint="default"/>
      </w:rPr>
    </w:lvl>
    <w:lvl w:ilvl="8" w:tplc="559E064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D239BE"/>
    <w:multiLevelType w:val="multilevel"/>
    <w:tmpl w:val="E85CB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8442E"/>
    <w:multiLevelType w:val="hybridMultilevel"/>
    <w:tmpl w:val="AF98D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5628632">
    <w:abstractNumId w:val="0"/>
  </w:num>
  <w:num w:numId="2" w16cid:durableId="1743940748">
    <w:abstractNumId w:val="3"/>
  </w:num>
  <w:num w:numId="3" w16cid:durableId="591397174">
    <w:abstractNumId w:val="1"/>
  </w:num>
  <w:num w:numId="4" w16cid:durableId="1315792310">
    <w:abstractNumId w:val="4"/>
  </w:num>
  <w:num w:numId="5" w16cid:durableId="1578897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DC"/>
    <w:rsid w:val="00014316"/>
    <w:rsid w:val="0003539F"/>
    <w:rsid w:val="00043AA5"/>
    <w:rsid w:val="00044864"/>
    <w:rsid w:val="00064922"/>
    <w:rsid w:val="00065434"/>
    <w:rsid w:val="00094893"/>
    <w:rsid w:val="0009511A"/>
    <w:rsid w:val="00095EFC"/>
    <w:rsid w:val="000B30AA"/>
    <w:rsid w:val="000B7052"/>
    <w:rsid w:val="000C52EB"/>
    <w:rsid w:val="000D19C5"/>
    <w:rsid w:val="000D618D"/>
    <w:rsid w:val="000E653E"/>
    <w:rsid w:val="000F2D28"/>
    <w:rsid w:val="00121EC9"/>
    <w:rsid w:val="00150CC4"/>
    <w:rsid w:val="00166CEE"/>
    <w:rsid w:val="00172F4C"/>
    <w:rsid w:val="00184558"/>
    <w:rsid w:val="001961D8"/>
    <w:rsid w:val="001D0089"/>
    <w:rsid w:val="001D33ED"/>
    <w:rsid w:val="001E4A02"/>
    <w:rsid w:val="002027F3"/>
    <w:rsid w:val="00204C99"/>
    <w:rsid w:val="00226A97"/>
    <w:rsid w:val="00232FFD"/>
    <w:rsid w:val="002374DA"/>
    <w:rsid w:val="002409D5"/>
    <w:rsid w:val="00242F17"/>
    <w:rsid w:val="002472FF"/>
    <w:rsid w:val="00261360"/>
    <w:rsid w:val="00271BF6"/>
    <w:rsid w:val="0027708A"/>
    <w:rsid w:val="00277B33"/>
    <w:rsid w:val="00290191"/>
    <w:rsid w:val="002B36FB"/>
    <w:rsid w:val="002D3969"/>
    <w:rsid w:val="002F01F7"/>
    <w:rsid w:val="00303789"/>
    <w:rsid w:val="00321B72"/>
    <w:rsid w:val="003243DC"/>
    <w:rsid w:val="003246A5"/>
    <w:rsid w:val="00327AD1"/>
    <w:rsid w:val="00331E3F"/>
    <w:rsid w:val="00346124"/>
    <w:rsid w:val="003524FF"/>
    <w:rsid w:val="00354C5E"/>
    <w:rsid w:val="00356168"/>
    <w:rsid w:val="0036130F"/>
    <w:rsid w:val="003868FC"/>
    <w:rsid w:val="003907B9"/>
    <w:rsid w:val="00393048"/>
    <w:rsid w:val="003A2A8F"/>
    <w:rsid w:val="003C24E6"/>
    <w:rsid w:val="003C347F"/>
    <w:rsid w:val="003F6A04"/>
    <w:rsid w:val="00423B73"/>
    <w:rsid w:val="00435F1A"/>
    <w:rsid w:val="00463D27"/>
    <w:rsid w:val="00466C87"/>
    <w:rsid w:val="00491F37"/>
    <w:rsid w:val="004932A9"/>
    <w:rsid w:val="004C21B0"/>
    <w:rsid w:val="004D139A"/>
    <w:rsid w:val="004E1C73"/>
    <w:rsid w:val="004E794A"/>
    <w:rsid w:val="004F7A0A"/>
    <w:rsid w:val="00524921"/>
    <w:rsid w:val="005447A4"/>
    <w:rsid w:val="005549F0"/>
    <w:rsid w:val="0056080A"/>
    <w:rsid w:val="00563556"/>
    <w:rsid w:val="0057555A"/>
    <w:rsid w:val="0057650A"/>
    <w:rsid w:val="005840DF"/>
    <w:rsid w:val="00590C69"/>
    <w:rsid w:val="005C645A"/>
    <w:rsid w:val="005C7A82"/>
    <w:rsid w:val="005D41F7"/>
    <w:rsid w:val="005E0C9E"/>
    <w:rsid w:val="005E134B"/>
    <w:rsid w:val="005E2F39"/>
    <w:rsid w:val="005F561C"/>
    <w:rsid w:val="005F72C0"/>
    <w:rsid w:val="0060610C"/>
    <w:rsid w:val="00607DAF"/>
    <w:rsid w:val="00610C52"/>
    <w:rsid w:val="006339FC"/>
    <w:rsid w:val="00657EF1"/>
    <w:rsid w:val="006B1C91"/>
    <w:rsid w:val="006C03DE"/>
    <w:rsid w:val="006C0533"/>
    <w:rsid w:val="006E4A5A"/>
    <w:rsid w:val="006F1856"/>
    <w:rsid w:val="006F455A"/>
    <w:rsid w:val="0071597A"/>
    <w:rsid w:val="007737C6"/>
    <w:rsid w:val="0079449C"/>
    <w:rsid w:val="007A0530"/>
    <w:rsid w:val="007C5537"/>
    <w:rsid w:val="007D4E10"/>
    <w:rsid w:val="007E4BE8"/>
    <w:rsid w:val="008001BB"/>
    <w:rsid w:val="0081416E"/>
    <w:rsid w:val="00822957"/>
    <w:rsid w:val="00824616"/>
    <w:rsid w:val="008453BE"/>
    <w:rsid w:val="00851E19"/>
    <w:rsid w:val="0086149C"/>
    <w:rsid w:val="00863A57"/>
    <w:rsid w:val="00887EEE"/>
    <w:rsid w:val="0089033C"/>
    <w:rsid w:val="008E2F06"/>
    <w:rsid w:val="00914713"/>
    <w:rsid w:val="009253C2"/>
    <w:rsid w:val="00930663"/>
    <w:rsid w:val="00934BDC"/>
    <w:rsid w:val="009876AD"/>
    <w:rsid w:val="009A08F6"/>
    <w:rsid w:val="009A379B"/>
    <w:rsid w:val="009B3983"/>
    <w:rsid w:val="009B46E2"/>
    <w:rsid w:val="009B5AB3"/>
    <w:rsid w:val="009D0A4E"/>
    <w:rsid w:val="009F79D7"/>
    <w:rsid w:val="00A13F16"/>
    <w:rsid w:val="00A203B7"/>
    <w:rsid w:val="00A306EE"/>
    <w:rsid w:val="00A403AA"/>
    <w:rsid w:val="00A53BC3"/>
    <w:rsid w:val="00A570FC"/>
    <w:rsid w:val="00A93002"/>
    <w:rsid w:val="00AC548E"/>
    <w:rsid w:val="00AD12A1"/>
    <w:rsid w:val="00AD2951"/>
    <w:rsid w:val="00B06782"/>
    <w:rsid w:val="00B45333"/>
    <w:rsid w:val="00B52A31"/>
    <w:rsid w:val="00B75079"/>
    <w:rsid w:val="00BB25DB"/>
    <w:rsid w:val="00BB4C18"/>
    <w:rsid w:val="00BB5839"/>
    <w:rsid w:val="00BC3F42"/>
    <w:rsid w:val="00BD7047"/>
    <w:rsid w:val="00BE67DF"/>
    <w:rsid w:val="00C068FD"/>
    <w:rsid w:val="00C24DF5"/>
    <w:rsid w:val="00C316F4"/>
    <w:rsid w:val="00C45417"/>
    <w:rsid w:val="00C50A2A"/>
    <w:rsid w:val="00C94E3A"/>
    <w:rsid w:val="00C97A3A"/>
    <w:rsid w:val="00CA6683"/>
    <w:rsid w:val="00CC6EF2"/>
    <w:rsid w:val="00CE1745"/>
    <w:rsid w:val="00D266ED"/>
    <w:rsid w:val="00D32F35"/>
    <w:rsid w:val="00D336FE"/>
    <w:rsid w:val="00D33927"/>
    <w:rsid w:val="00D359B1"/>
    <w:rsid w:val="00D40F34"/>
    <w:rsid w:val="00D411AE"/>
    <w:rsid w:val="00D629FA"/>
    <w:rsid w:val="00D74055"/>
    <w:rsid w:val="00D74B4E"/>
    <w:rsid w:val="00DA10DB"/>
    <w:rsid w:val="00DA5D83"/>
    <w:rsid w:val="00DA7AE5"/>
    <w:rsid w:val="00DC09E9"/>
    <w:rsid w:val="00DC727E"/>
    <w:rsid w:val="00DF228D"/>
    <w:rsid w:val="00E00C2D"/>
    <w:rsid w:val="00E0726B"/>
    <w:rsid w:val="00E1515C"/>
    <w:rsid w:val="00E429E1"/>
    <w:rsid w:val="00E61510"/>
    <w:rsid w:val="00E65FD3"/>
    <w:rsid w:val="00EB5A92"/>
    <w:rsid w:val="00EE4349"/>
    <w:rsid w:val="00EE7EAF"/>
    <w:rsid w:val="00EF2B49"/>
    <w:rsid w:val="00EF5E42"/>
    <w:rsid w:val="00EF7B11"/>
    <w:rsid w:val="00F07192"/>
    <w:rsid w:val="00F07A7B"/>
    <w:rsid w:val="00F111D5"/>
    <w:rsid w:val="00F32DE0"/>
    <w:rsid w:val="00F42096"/>
    <w:rsid w:val="00F515A3"/>
    <w:rsid w:val="00F5429F"/>
    <w:rsid w:val="00F552D4"/>
    <w:rsid w:val="00F609B9"/>
    <w:rsid w:val="00F65D47"/>
    <w:rsid w:val="00F7350F"/>
    <w:rsid w:val="00F8324C"/>
    <w:rsid w:val="00FA00F4"/>
    <w:rsid w:val="00FA13FC"/>
    <w:rsid w:val="00FA1C7A"/>
    <w:rsid w:val="00FC4AEF"/>
    <w:rsid w:val="00FC72F1"/>
    <w:rsid w:val="00FD6D0C"/>
    <w:rsid w:val="00FE06BD"/>
    <w:rsid w:val="00FF1A41"/>
    <w:rsid w:val="00FF5367"/>
    <w:rsid w:val="0F979283"/>
    <w:rsid w:val="10826BD1"/>
    <w:rsid w:val="1558F09D"/>
    <w:rsid w:val="1713E573"/>
    <w:rsid w:val="19298EAC"/>
    <w:rsid w:val="1B9B37DD"/>
    <w:rsid w:val="254B1EA7"/>
    <w:rsid w:val="25555D58"/>
    <w:rsid w:val="255BC206"/>
    <w:rsid w:val="26F79267"/>
    <w:rsid w:val="27A6E4F5"/>
    <w:rsid w:val="2A09657D"/>
    <w:rsid w:val="2F10534E"/>
    <w:rsid w:val="34E70566"/>
    <w:rsid w:val="4155724D"/>
    <w:rsid w:val="4F7E085F"/>
    <w:rsid w:val="571228BB"/>
    <w:rsid w:val="66FD1DE6"/>
    <w:rsid w:val="6CBFA6A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20827"/>
  <w15:chartTrackingRefBased/>
  <w15:docId w15:val="{A86C1842-D1F0-4AAD-A634-AFDA3778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43DC"/>
    <w:pPr>
      <w:spacing w:before="100" w:beforeAutospacing="1" w:after="100" w:afterAutospacing="1" w:line="240" w:lineRule="auto"/>
      <w:outlineLvl w:val="0"/>
    </w:pPr>
    <w:rPr>
      <w:rFonts w:ascii="Times New Roman" w:eastAsia="Times New Roman" w:hAnsi="Times New Roman" w:cs="Times New Roman"/>
      <w:b/>
      <w:bCs/>
      <w:kern w:val="36"/>
      <w:sz w:val="48"/>
      <w:szCs w:val="48"/>
      <w:lang w:bidi="gu-IN"/>
      <w14:ligatures w14:val="none"/>
    </w:rPr>
  </w:style>
  <w:style w:type="paragraph" w:styleId="Heading2">
    <w:name w:val="heading 2"/>
    <w:basedOn w:val="Normal"/>
    <w:link w:val="Heading2Char"/>
    <w:uiPriority w:val="9"/>
    <w:qFormat/>
    <w:rsid w:val="003243DC"/>
    <w:pPr>
      <w:spacing w:before="100" w:beforeAutospacing="1" w:after="100" w:afterAutospacing="1" w:line="240" w:lineRule="auto"/>
      <w:outlineLvl w:val="1"/>
    </w:pPr>
    <w:rPr>
      <w:rFonts w:ascii="Times New Roman" w:eastAsia="Times New Roman" w:hAnsi="Times New Roman" w:cs="Times New Roman"/>
      <w:b/>
      <w:bCs/>
      <w:kern w:val="0"/>
      <w:sz w:val="36"/>
      <w:szCs w:val="36"/>
      <w:lang w:bidi="gu-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3DC"/>
    <w:rPr>
      <w:rFonts w:ascii="Times New Roman" w:eastAsia="Times New Roman" w:hAnsi="Times New Roman" w:cs="Times New Roman"/>
      <w:b/>
      <w:bCs/>
      <w:kern w:val="36"/>
      <w:sz w:val="48"/>
      <w:szCs w:val="48"/>
      <w:lang w:bidi="gu-IN"/>
      <w14:ligatures w14:val="none"/>
    </w:rPr>
  </w:style>
  <w:style w:type="character" w:customStyle="1" w:styleId="Heading2Char">
    <w:name w:val="Heading 2 Char"/>
    <w:basedOn w:val="DefaultParagraphFont"/>
    <w:link w:val="Heading2"/>
    <w:uiPriority w:val="9"/>
    <w:rsid w:val="003243DC"/>
    <w:rPr>
      <w:rFonts w:ascii="Times New Roman" w:eastAsia="Times New Roman" w:hAnsi="Times New Roman" w:cs="Times New Roman"/>
      <w:b/>
      <w:bCs/>
      <w:kern w:val="0"/>
      <w:sz w:val="36"/>
      <w:szCs w:val="36"/>
      <w:lang w:bidi="gu-IN"/>
      <w14:ligatures w14:val="none"/>
    </w:rPr>
  </w:style>
  <w:style w:type="character" w:customStyle="1" w:styleId="Date1">
    <w:name w:val="Date1"/>
    <w:basedOn w:val="DefaultParagraphFont"/>
    <w:rsid w:val="003243DC"/>
  </w:style>
  <w:style w:type="paragraph" w:styleId="NormalWeb">
    <w:name w:val="Normal (Web)"/>
    <w:basedOn w:val="Normal"/>
    <w:uiPriority w:val="99"/>
    <w:semiHidden/>
    <w:unhideWhenUsed/>
    <w:rsid w:val="003243DC"/>
    <w:pPr>
      <w:spacing w:before="100" w:beforeAutospacing="1" w:after="100" w:afterAutospacing="1" w:line="240" w:lineRule="auto"/>
    </w:pPr>
    <w:rPr>
      <w:rFonts w:ascii="Times New Roman" w:eastAsia="Times New Roman" w:hAnsi="Times New Roman" w:cs="Times New Roman"/>
      <w:kern w:val="0"/>
      <w:sz w:val="24"/>
      <w:szCs w:val="24"/>
      <w:lang w:bidi="gu-IN"/>
      <w14:ligatures w14:val="none"/>
    </w:rPr>
  </w:style>
  <w:style w:type="character" w:styleId="Hyperlink">
    <w:name w:val="Hyperlink"/>
    <w:basedOn w:val="DefaultParagraphFont"/>
    <w:uiPriority w:val="99"/>
    <w:unhideWhenUsed/>
    <w:rsid w:val="003243DC"/>
    <w:rPr>
      <w:color w:val="0000FF"/>
      <w:u w:val="single"/>
    </w:rPr>
  </w:style>
  <w:style w:type="character" w:styleId="Strong">
    <w:name w:val="Strong"/>
    <w:basedOn w:val="DefaultParagraphFont"/>
    <w:uiPriority w:val="22"/>
    <w:qFormat/>
    <w:rsid w:val="003243DC"/>
    <w:rPr>
      <w:b/>
      <w:bCs/>
    </w:rPr>
  </w:style>
  <w:style w:type="character" w:styleId="Emphasis">
    <w:name w:val="Emphasis"/>
    <w:basedOn w:val="DefaultParagraphFont"/>
    <w:uiPriority w:val="20"/>
    <w:qFormat/>
    <w:rsid w:val="003243DC"/>
    <w:rPr>
      <w:i/>
      <w:iCs/>
    </w:rPr>
  </w:style>
  <w:style w:type="character" w:styleId="UnresolvedMention">
    <w:name w:val="Unresolved Mention"/>
    <w:basedOn w:val="DefaultParagraphFont"/>
    <w:uiPriority w:val="99"/>
    <w:semiHidden/>
    <w:unhideWhenUsed/>
    <w:rsid w:val="003243DC"/>
    <w:rPr>
      <w:color w:val="605E5C"/>
      <w:shd w:val="clear" w:color="auto" w:fill="E1DFDD"/>
    </w:rPr>
  </w:style>
  <w:style w:type="character" w:styleId="CommentReference">
    <w:name w:val="annotation reference"/>
    <w:basedOn w:val="DefaultParagraphFont"/>
    <w:uiPriority w:val="99"/>
    <w:semiHidden/>
    <w:unhideWhenUsed/>
    <w:rsid w:val="003243DC"/>
    <w:rPr>
      <w:sz w:val="16"/>
      <w:szCs w:val="16"/>
    </w:rPr>
  </w:style>
  <w:style w:type="paragraph" w:styleId="CommentText">
    <w:name w:val="annotation text"/>
    <w:basedOn w:val="Normal"/>
    <w:link w:val="CommentTextChar"/>
    <w:uiPriority w:val="99"/>
    <w:unhideWhenUsed/>
    <w:rsid w:val="003243DC"/>
    <w:pPr>
      <w:spacing w:line="240" w:lineRule="auto"/>
    </w:pPr>
    <w:rPr>
      <w:sz w:val="20"/>
      <w:szCs w:val="25"/>
    </w:rPr>
  </w:style>
  <w:style w:type="character" w:customStyle="1" w:styleId="CommentTextChar">
    <w:name w:val="Comment Text Char"/>
    <w:basedOn w:val="DefaultParagraphFont"/>
    <w:link w:val="CommentText"/>
    <w:uiPriority w:val="99"/>
    <w:rsid w:val="003243DC"/>
    <w:rPr>
      <w:sz w:val="20"/>
      <w:szCs w:val="25"/>
    </w:rPr>
  </w:style>
  <w:style w:type="paragraph" w:styleId="CommentSubject">
    <w:name w:val="annotation subject"/>
    <w:basedOn w:val="CommentText"/>
    <w:next w:val="CommentText"/>
    <w:link w:val="CommentSubjectChar"/>
    <w:uiPriority w:val="99"/>
    <w:semiHidden/>
    <w:unhideWhenUsed/>
    <w:rsid w:val="003243DC"/>
    <w:rPr>
      <w:b/>
      <w:bCs/>
    </w:rPr>
  </w:style>
  <w:style w:type="character" w:customStyle="1" w:styleId="CommentSubjectChar">
    <w:name w:val="Comment Subject Char"/>
    <w:basedOn w:val="CommentTextChar"/>
    <w:link w:val="CommentSubject"/>
    <w:uiPriority w:val="99"/>
    <w:semiHidden/>
    <w:rsid w:val="003243DC"/>
    <w:rPr>
      <w:b/>
      <w:bCs/>
      <w:sz w:val="20"/>
      <w:szCs w:val="25"/>
    </w:rPr>
  </w:style>
  <w:style w:type="paragraph" w:styleId="ListParagraph">
    <w:name w:val="List Paragraph"/>
    <w:basedOn w:val="Normal"/>
    <w:uiPriority w:val="34"/>
    <w:qFormat/>
    <w:rsid w:val="00E0726B"/>
    <w:pPr>
      <w:ind w:left="720"/>
      <w:contextualSpacing/>
    </w:pPr>
  </w:style>
  <w:style w:type="character" w:styleId="Mention">
    <w:name w:val="Mention"/>
    <w:basedOn w:val="DefaultParagraphFont"/>
    <w:uiPriority w:val="99"/>
    <w:unhideWhenUsed/>
    <w:rsid w:val="007737C6"/>
    <w:rPr>
      <w:color w:val="2B579A"/>
      <w:shd w:val="clear" w:color="auto" w:fill="E1DFDD"/>
    </w:rPr>
  </w:style>
  <w:style w:type="paragraph" w:styleId="Header">
    <w:name w:val="header"/>
    <w:basedOn w:val="Normal"/>
    <w:link w:val="HeaderChar"/>
    <w:uiPriority w:val="99"/>
    <w:unhideWhenUsed/>
    <w:rsid w:val="00FD6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D0C"/>
  </w:style>
  <w:style w:type="paragraph" w:styleId="Footer">
    <w:name w:val="footer"/>
    <w:basedOn w:val="Normal"/>
    <w:link w:val="FooterChar"/>
    <w:uiPriority w:val="99"/>
    <w:unhideWhenUsed/>
    <w:rsid w:val="00FD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D0C"/>
  </w:style>
  <w:style w:type="character" w:styleId="FollowedHyperlink">
    <w:name w:val="FollowedHyperlink"/>
    <w:basedOn w:val="DefaultParagraphFont"/>
    <w:uiPriority w:val="99"/>
    <w:semiHidden/>
    <w:unhideWhenUsed/>
    <w:rsid w:val="00610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4849">
      <w:bodyDiv w:val="1"/>
      <w:marLeft w:val="0"/>
      <w:marRight w:val="0"/>
      <w:marTop w:val="0"/>
      <w:marBottom w:val="0"/>
      <w:divBdr>
        <w:top w:val="none" w:sz="0" w:space="0" w:color="auto"/>
        <w:left w:val="none" w:sz="0" w:space="0" w:color="auto"/>
        <w:bottom w:val="none" w:sz="0" w:space="0" w:color="auto"/>
        <w:right w:val="none" w:sz="0" w:space="0" w:color="auto"/>
      </w:divBdr>
      <w:divsChild>
        <w:div w:id="459997686">
          <w:marLeft w:val="0"/>
          <w:marRight w:val="0"/>
          <w:marTop w:val="0"/>
          <w:marBottom w:val="0"/>
          <w:divBdr>
            <w:top w:val="none" w:sz="0" w:space="0" w:color="auto"/>
            <w:left w:val="none" w:sz="0" w:space="0" w:color="auto"/>
            <w:bottom w:val="none" w:sz="0" w:space="0" w:color="auto"/>
            <w:right w:val="none" w:sz="0" w:space="0" w:color="auto"/>
          </w:divBdr>
          <w:divsChild>
            <w:div w:id="1066882201">
              <w:marLeft w:val="0"/>
              <w:marRight w:val="0"/>
              <w:marTop w:val="0"/>
              <w:marBottom w:val="0"/>
              <w:divBdr>
                <w:top w:val="none" w:sz="0" w:space="0" w:color="auto"/>
                <w:left w:val="none" w:sz="0" w:space="0" w:color="auto"/>
                <w:bottom w:val="none" w:sz="0" w:space="0" w:color="auto"/>
                <w:right w:val="none" w:sz="0" w:space="0" w:color="auto"/>
              </w:divBdr>
              <w:divsChild>
                <w:div w:id="1607229769">
                  <w:marLeft w:val="0"/>
                  <w:marRight w:val="0"/>
                  <w:marTop w:val="0"/>
                  <w:marBottom w:val="0"/>
                  <w:divBdr>
                    <w:top w:val="none" w:sz="0" w:space="0" w:color="auto"/>
                    <w:left w:val="none" w:sz="0" w:space="0" w:color="auto"/>
                    <w:bottom w:val="none" w:sz="0" w:space="0" w:color="auto"/>
                    <w:right w:val="none" w:sz="0" w:space="0" w:color="auto"/>
                  </w:divBdr>
                  <w:divsChild>
                    <w:div w:id="868564975">
                      <w:marLeft w:val="0"/>
                      <w:marRight w:val="0"/>
                      <w:marTop w:val="0"/>
                      <w:marBottom w:val="0"/>
                      <w:divBdr>
                        <w:top w:val="none" w:sz="0" w:space="0" w:color="auto"/>
                        <w:left w:val="none" w:sz="0" w:space="0" w:color="auto"/>
                        <w:bottom w:val="none" w:sz="0" w:space="0" w:color="auto"/>
                        <w:right w:val="none" w:sz="0" w:space="0" w:color="auto"/>
                      </w:divBdr>
                      <w:divsChild>
                        <w:div w:id="1541017229">
                          <w:marLeft w:val="0"/>
                          <w:marRight w:val="0"/>
                          <w:marTop w:val="0"/>
                          <w:marBottom w:val="0"/>
                          <w:divBdr>
                            <w:top w:val="none" w:sz="0" w:space="0" w:color="auto"/>
                            <w:left w:val="none" w:sz="0" w:space="0" w:color="auto"/>
                            <w:bottom w:val="none" w:sz="0" w:space="0" w:color="auto"/>
                            <w:right w:val="none" w:sz="0" w:space="0" w:color="auto"/>
                          </w:divBdr>
                          <w:divsChild>
                            <w:div w:id="889420721">
                              <w:marLeft w:val="0"/>
                              <w:marRight w:val="0"/>
                              <w:marTop w:val="0"/>
                              <w:marBottom w:val="0"/>
                              <w:divBdr>
                                <w:top w:val="none" w:sz="0" w:space="0" w:color="auto"/>
                                <w:left w:val="none" w:sz="0" w:space="0" w:color="auto"/>
                                <w:bottom w:val="none" w:sz="0" w:space="0" w:color="auto"/>
                                <w:right w:val="none" w:sz="0" w:space="0" w:color="auto"/>
                              </w:divBdr>
                              <w:divsChild>
                                <w:div w:id="1353265800">
                                  <w:marLeft w:val="0"/>
                                  <w:marRight w:val="0"/>
                                  <w:marTop w:val="0"/>
                                  <w:marBottom w:val="0"/>
                                  <w:divBdr>
                                    <w:top w:val="none" w:sz="0" w:space="0" w:color="auto"/>
                                    <w:left w:val="none" w:sz="0" w:space="0" w:color="auto"/>
                                    <w:bottom w:val="none" w:sz="0" w:space="0" w:color="auto"/>
                                    <w:right w:val="none" w:sz="0" w:space="0" w:color="auto"/>
                                  </w:divBdr>
                                  <w:divsChild>
                                    <w:div w:id="588856249">
                                      <w:marLeft w:val="0"/>
                                      <w:marRight w:val="0"/>
                                      <w:marTop w:val="0"/>
                                      <w:marBottom w:val="0"/>
                                      <w:divBdr>
                                        <w:top w:val="none" w:sz="0" w:space="0" w:color="auto"/>
                                        <w:left w:val="none" w:sz="0" w:space="0" w:color="auto"/>
                                        <w:bottom w:val="none" w:sz="0" w:space="0" w:color="auto"/>
                                        <w:right w:val="none" w:sz="0" w:space="0" w:color="auto"/>
                                      </w:divBdr>
                                      <w:divsChild>
                                        <w:div w:id="579094674">
                                          <w:marLeft w:val="0"/>
                                          <w:marRight w:val="0"/>
                                          <w:marTop w:val="0"/>
                                          <w:marBottom w:val="0"/>
                                          <w:divBdr>
                                            <w:top w:val="none" w:sz="0" w:space="0" w:color="auto"/>
                                            <w:left w:val="none" w:sz="0" w:space="0" w:color="auto"/>
                                            <w:bottom w:val="none" w:sz="0" w:space="0" w:color="auto"/>
                                            <w:right w:val="none" w:sz="0" w:space="0" w:color="auto"/>
                                          </w:divBdr>
                                        </w:div>
                                      </w:divsChild>
                                    </w:div>
                                    <w:div w:id="780152244">
                                      <w:marLeft w:val="0"/>
                                      <w:marRight w:val="0"/>
                                      <w:marTop w:val="0"/>
                                      <w:marBottom w:val="0"/>
                                      <w:divBdr>
                                        <w:top w:val="none" w:sz="0" w:space="0" w:color="auto"/>
                                        <w:left w:val="none" w:sz="0" w:space="0" w:color="auto"/>
                                        <w:bottom w:val="none" w:sz="0" w:space="0" w:color="auto"/>
                                        <w:right w:val="none" w:sz="0" w:space="0" w:color="auto"/>
                                      </w:divBdr>
                                      <w:divsChild>
                                        <w:div w:id="2047876409">
                                          <w:marLeft w:val="0"/>
                                          <w:marRight w:val="0"/>
                                          <w:marTop w:val="0"/>
                                          <w:marBottom w:val="0"/>
                                          <w:divBdr>
                                            <w:top w:val="none" w:sz="0" w:space="0" w:color="auto"/>
                                            <w:left w:val="none" w:sz="0" w:space="0" w:color="auto"/>
                                            <w:bottom w:val="none" w:sz="0" w:space="0" w:color="auto"/>
                                            <w:right w:val="none" w:sz="0" w:space="0" w:color="auto"/>
                                          </w:divBdr>
                                        </w:div>
                                      </w:divsChild>
                                    </w:div>
                                    <w:div w:id="848719104">
                                      <w:marLeft w:val="0"/>
                                      <w:marRight w:val="0"/>
                                      <w:marTop w:val="0"/>
                                      <w:marBottom w:val="0"/>
                                      <w:divBdr>
                                        <w:top w:val="none" w:sz="0" w:space="0" w:color="auto"/>
                                        <w:left w:val="none" w:sz="0" w:space="0" w:color="auto"/>
                                        <w:bottom w:val="none" w:sz="0" w:space="0" w:color="auto"/>
                                        <w:right w:val="none" w:sz="0" w:space="0" w:color="auto"/>
                                      </w:divBdr>
                                      <w:divsChild>
                                        <w:div w:id="2122138456">
                                          <w:marLeft w:val="0"/>
                                          <w:marRight w:val="0"/>
                                          <w:marTop w:val="0"/>
                                          <w:marBottom w:val="0"/>
                                          <w:divBdr>
                                            <w:top w:val="none" w:sz="0" w:space="0" w:color="auto"/>
                                            <w:left w:val="none" w:sz="0" w:space="0" w:color="auto"/>
                                            <w:bottom w:val="none" w:sz="0" w:space="0" w:color="auto"/>
                                            <w:right w:val="none" w:sz="0" w:space="0" w:color="auto"/>
                                          </w:divBdr>
                                        </w:div>
                                      </w:divsChild>
                                    </w:div>
                                    <w:div w:id="1688024621">
                                      <w:marLeft w:val="0"/>
                                      <w:marRight w:val="0"/>
                                      <w:marTop w:val="0"/>
                                      <w:marBottom w:val="0"/>
                                      <w:divBdr>
                                        <w:top w:val="none" w:sz="0" w:space="0" w:color="auto"/>
                                        <w:left w:val="none" w:sz="0" w:space="0" w:color="auto"/>
                                        <w:bottom w:val="none" w:sz="0" w:space="0" w:color="auto"/>
                                        <w:right w:val="none" w:sz="0" w:space="0" w:color="auto"/>
                                      </w:divBdr>
                                      <w:divsChild>
                                        <w:div w:id="1911888050">
                                          <w:marLeft w:val="0"/>
                                          <w:marRight w:val="0"/>
                                          <w:marTop w:val="0"/>
                                          <w:marBottom w:val="0"/>
                                          <w:divBdr>
                                            <w:top w:val="none" w:sz="0" w:space="0" w:color="auto"/>
                                            <w:left w:val="none" w:sz="0" w:space="0" w:color="auto"/>
                                            <w:bottom w:val="none" w:sz="0" w:space="0" w:color="auto"/>
                                            <w:right w:val="none" w:sz="0" w:space="0" w:color="auto"/>
                                          </w:divBdr>
                                        </w:div>
                                      </w:divsChild>
                                    </w:div>
                                    <w:div w:id="1885212217">
                                      <w:marLeft w:val="0"/>
                                      <w:marRight w:val="0"/>
                                      <w:marTop w:val="0"/>
                                      <w:marBottom w:val="0"/>
                                      <w:divBdr>
                                        <w:top w:val="none" w:sz="0" w:space="0" w:color="auto"/>
                                        <w:left w:val="none" w:sz="0" w:space="0" w:color="auto"/>
                                        <w:bottom w:val="none" w:sz="0" w:space="0" w:color="auto"/>
                                        <w:right w:val="none" w:sz="0" w:space="0" w:color="auto"/>
                                      </w:divBdr>
                                      <w:divsChild>
                                        <w:div w:id="121655621">
                                          <w:marLeft w:val="0"/>
                                          <w:marRight w:val="0"/>
                                          <w:marTop w:val="0"/>
                                          <w:marBottom w:val="0"/>
                                          <w:divBdr>
                                            <w:top w:val="none" w:sz="0" w:space="0" w:color="auto"/>
                                            <w:left w:val="none" w:sz="0" w:space="0" w:color="auto"/>
                                            <w:bottom w:val="none" w:sz="0" w:space="0" w:color="auto"/>
                                            <w:right w:val="none" w:sz="0" w:space="0" w:color="auto"/>
                                          </w:divBdr>
                                          <w:divsChild>
                                            <w:div w:id="5695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6370">
                                      <w:marLeft w:val="0"/>
                                      <w:marRight w:val="0"/>
                                      <w:marTop w:val="0"/>
                                      <w:marBottom w:val="0"/>
                                      <w:divBdr>
                                        <w:top w:val="none" w:sz="0" w:space="0" w:color="auto"/>
                                        <w:left w:val="none" w:sz="0" w:space="0" w:color="auto"/>
                                        <w:bottom w:val="none" w:sz="0" w:space="0" w:color="auto"/>
                                        <w:right w:val="none" w:sz="0" w:space="0" w:color="auto"/>
                                      </w:divBdr>
                                      <w:divsChild>
                                        <w:div w:id="1010836264">
                                          <w:marLeft w:val="0"/>
                                          <w:marRight w:val="0"/>
                                          <w:marTop w:val="0"/>
                                          <w:marBottom w:val="0"/>
                                          <w:divBdr>
                                            <w:top w:val="none" w:sz="0" w:space="0" w:color="auto"/>
                                            <w:left w:val="none" w:sz="0" w:space="0" w:color="auto"/>
                                            <w:bottom w:val="none" w:sz="0" w:space="0" w:color="auto"/>
                                            <w:right w:val="none" w:sz="0" w:space="0" w:color="auto"/>
                                          </w:divBdr>
                                        </w:div>
                                        <w:div w:id="12564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814920">
          <w:marLeft w:val="0"/>
          <w:marRight w:val="0"/>
          <w:marTop w:val="0"/>
          <w:marBottom w:val="0"/>
          <w:divBdr>
            <w:top w:val="none" w:sz="0" w:space="0" w:color="auto"/>
            <w:left w:val="none" w:sz="0" w:space="0" w:color="auto"/>
            <w:bottom w:val="none" w:sz="0" w:space="0" w:color="auto"/>
            <w:right w:val="none" w:sz="0" w:space="0" w:color="auto"/>
          </w:divBdr>
        </w:div>
        <w:div w:id="1671252443">
          <w:marLeft w:val="0"/>
          <w:marRight w:val="0"/>
          <w:marTop w:val="0"/>
          <w:marBottom w:val="0"/>
          <w:divBdr>
            <w:top w:val="none" w:sz="0" w:space="0" w:color="auto"/>
            <w:left w:val="none" w:sz="0" w:space="0" w:color="auto"/>
            <w:bottom w:val="none" w:sz="0" w:space="0" w:color="auto"/>
            <w:right w:val="none" w:sz="0" w:space="0" w:color="auto"/>
          </w:divBdr>
          <w:divsChild>
            <w:div w:id="1972132346">
              <w:marLeft w:val="0"/>
              <w:marRight w:val="0"/>
              <w:marTop w:val="0"/>
              <w:marBottom w:val="0"/>
              <w:divBdr>
                <w:top w:val="none" w:sz="0" w:space="0" w:color="auto"/>
                <w:left w:val="none" w:sz="0" w:space="0" w:color="auto"/>
                <w:bottom w:val="none" w:sz="0" w:space="0" w:color="auto"/>
                <w:right w:val="none" w:sz="0" w:space="0" w:color="auto"/>
              </w:divBdr>
              <w:divsChild>
                <w:div w:id="1833372509">
                  <w:marLeft w:val="0"/>
                  <w:marRight w:val="0"/>
                  <w:marTop w:val="0"/>
                  <w:marBottom w:val="0"/>
                  <w:divBdr>
                    <w:top w:val="none" w:sz="0" w:space="0" w:color="auto"/>
                    <w:left w:val="none" w:sz="0" w:space="0" w:color="auto"/>
                    <w:bottom w:val="none" w:sz="0" w:space="0" w:color="auto"/>
                    <w:right w:val="none" w:sz="0" w:space="0" w:color="auto"/>
                  </w:divBdr>
                  <w:divsChild>
                    <w:div w:id="1049645758">
                      <w:marLeft w:val="0"/>
                      <w:marRight w:val="0"/>
                      <w:marTop w:val="0"/>
                      <w:marBottom w:val="0"/>
                      <w:divBdr>
                        <w:top w:val="none" w:sz="0" w:space="0" w:color="auto"/>
                        <w:left w:val="none" w:sz="0" w:space="0" w:color="auto"/>
                        <w:bottom w:val="none" w:sz="0" w:space="0" w:color="auto"/>
                        <w:right w:val="none" w:sz="0" w:space="0" w:color="auto"/>
                      </w:divBdr>
                      <w:divsChild>
                        <w:div w:id="17977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4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aw.sharepoint.com/:w:/r/Divisions/corporate/people-services/_layouts/15/Doc.aspx?sourcedoc=%7B830859C5-1DCA-4074-B4A4-09B573215942%7D&amp;file=Reportable%20Conduct%20Form.docx&amp;wdOrigin=TEAMS-MAGLEV.p2p_ns.rwc&amp;action=default&amp;mobileredirect=true"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ombudsman.wa.gov.au/" TargetMode="External"/><Relationship Id="rId2" Type="http://schemas.openxmlformats.org/officeDocument/2006/relationships/customXml" Target="../customXml/item2.xml"/><Relationship Id="rId16" Type="http://schemas.openxmlformats.org/officeDocument/2006/relationships/hyperlink" Target="https://www.legislation.wa.gov.au/legislation/prod/filestore.nsf/FileURL/mrdoc_45959.pdf/$FILE/Parliamentary%20Commissioner%20Act%201971%20-%20%5b10-g0-00%5d.pdf?OpenE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ployeerelations@dbca.wa.gov.au" TargetMode="External"/><Relationship Id="rId5" Type="http://schemas.openxmlformats.org/officeDocument/2006/relationships/styles" Target="styles.xml"/><Relationship Id="rId15" Type="http://schemas.openxmlformats.org/officeDocument/2006/relationships/hyperlink" Target="https://www.ombudsman.wa.gov.au/Reportable_Conduct/RCS-Notification-Form.ht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portableconduct@dbca.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D5A92062D6241B7604A259F62B238" ma:contentTypeVersion="13" ma:contentTypeDescription="Create a new document." ma:contentTypeScope="" ma:versionID="18dc2d7a8f66ff4cc7c4f337a740b610">
  <xsd:schema xmlns:xsd="http://www.w3.org/2001/XMLSchema" xmlns:xs="http://www.w3.org/2001/XMLSchema" xmlns:p="http://schemas.microsoft.com/office/2006/metadata/properties" xmlns:ns1="http://schemas.microsoft.com/sharepoint/v3" xmlns:ns2="c8b16c5d-0d05-4dc0-8e43-05b43aa31819" xmlns:ns3="cccfcd92-6733-4498-88c7-2132d0566710" targetNamespace="http://schemas.microsoft.com/office/2006/metadata/properties" ma:root="true" ma:fieldsID="64750299c56d2d2ed082b4a4080f1887" ns1:_="" ns2:_="" ns3:_="">
    <xsd:import namespace="http://schemas.microsoft.com/sharepoint/v3"/>
    <xsd:import namespace="c8b16c5d-0d05-4dc0-8e43-05b43aa31819"/>
    <xsd:import namespace="cccfcd92-6733-4498-88c7-2132d0566710"/>
    <xsd:element name="properties">
      <xsd:complexType>
        <xsd:sequence>
          <xsd:element name="documentManagement">
            <xsd:complexType>
              <xsd:all>
                <xsd:element ref="ns1:PublishingStartDate" minOccurs="0"/>
                <xsd:element ref="ns1:PublishingExpirationDate" minOccurs="0"/>
                <xsd:element ref="ns2:Category" minOccurs="0"/>
                <xsd:element ref="ns2:Current_x0020_at" minOccurs="0"/>
                <xsd:element ref="ns2:MediaServiceMetadata" minOccurs="0"/>
                <xsd:element ref="ns2:MediaServiceFastMetadata" minOccurs="0"/>
                <xsd:element ref="ns2:Sectio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b16c5d-0d05-4dc0-8e43-05b43aa31819"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Awards and agreements"/>
          <xsd:enumeration value="Behaviour in the workplace"/>
          <xsd:enumeration value="Equity and diversity"/>
          <xsd:enumeration value="Planning and performance"/>
        </xsd:restriction>
      </xsd:simpleType>
    </xsd:element>
    <xsd:element name="Current_x0020_at" ma:index="11" nillable="true" ma:displayName="Current at" ma:internalName="Current_x0020_at">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Section" ma:index="14" nillable="true" ma:displayName="Section" ma:format="Dropdown" ma:internalName="Section">
      <xsd:simpleType>
        <xsd:restriction base="dms:Choice">
          <xsd:enumeration value="Agreements"/>
          <xsd:enumeration value="Awards"/>
          <xsd:enumeration value="DAC minutes"/>
          <xsd:enumeration value="Explanatory notes"/>
          <xsd:enumeration value="JCC"/>
          <xsd:enumeration value="JCC minutes"/>
          <xsd:enumeration value="Public sector award"/>
          <xsd:enumeration value="Code of conduct"/>
          <xsd:enumeration value="Ethics and conduct"/>
          <xsd:enumeration value="Good working relations"/>
          <xsd:enumeration value="Managing discipline"/>
          <xsd:enumeration value="Aboriginal employment"/>
          <xsd:enumeration value="Disability access and inclusion"/>
          <xsd:enumeration value="Diversity and access"/>
          <xsd:enumeration value="Workforce and diversity plan"/>
          <xsd:enumeration value="Performance development plan"/>
          <xsd:enumeration value="Scholarship program"/>
          <xsd:enumeration value="Work life balance"/>
          <xsd:enumeration value="Minutes"/>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fcd92-6733-4498-88c7-2132d05667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c8b16c5d-0d05-4dc0-8e43-05b43aa31819" xsi:nil="true"/>
    <Current_x0020_at xmlns="c8b16c5d-0d05-4dc0-8e43-05b43aa31819" xsi:nil="true"/>
    <Category xmlns="c8b16c5d-0d05-4dc0-8e43-05b43aa3181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13ACE1-6B46-41C5-ADFF-885B065E8989}"/>
</file>

<file path=customXml/itemProps2.xml><?xml version="1.0" encoding="utf-8"?>
<ds:datastoreItem xmlns:ds="http://schemas.openxmlformats.org/officeDocument/2006/customXml" ds:itemID="{3D7FA72A-66EF-4442-B026-A0F9325DDED1}">
  <ds:schemaRefs>
    <ds:schemaRef ds:uri="http://schemas.microsoft.com/sharepoint/v3/contenttype/forms"/>
  </ds:schemaRefs>
</ds:datastoreItem>
</file>

<file path=customXml/itemProps3.xml><?xml version="1.0" encoding="utf-8"?>
<ds:datastoreItem xmlns:ds="http://schemas.openxmlformats.org/officeDocument/2006/customXml" ds:itemID="{F91396B9-6907-4C4C-9129-DDD8869AC066}">
  <ds:schemaRefs>
    <ds:schemaRef ds:uri="http://schemas.microsoft.com/office/2006/metadata/properties"/>
    <ds:schemaRef ds:uri="http://schemas.microsoft.com/office/infopath/2007/PartnerControls"/>
    <ds:schemaRef ds:uri="a0a7a369-b3b5-4ebb-9c7e-e51629a5d664"/>
    <ds:schemaRef ds:uri="6cba49f7-9c9f-4f39-b2a5-06cfcb8d88b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1762</Words>
  <Characters>10045</Characters>
  <Application>Microsoft Office Word</Application>
  <DocSecurity>0</DocSecurity>
  <Lines>83</Lines>
  <Paragraphs>23</Paragraphs>
  <ScaleCrop>false</ScaleCrop>
  <Company/>
  <LinksUpToDate>false</LinksUpToDate>
  <CharactersWithSpaces>11784</CharactersWithSpaces>
  <SharedDoc>false</SharedDoc>
  <HLinks>
    <vt:vector size="36" baseType="variant">
      <vt:variant>
        <vt:i4>2883685</vt:i4>
      </vt:variant>
      <vt:variant>
        <vt:i4>15</vt:i4>
      </vt:variant>
      <vt:variant>
        <vt:i4>0</vt:i4>
      </vt:variant>
      <vt:variant>
        <vt:i4>5</vt:i4>
      </vt:variant>
      <vt:variant>
        <vt:lpwstr>http://www.ombudsman.wa.gov.au/</vt:lpwstr>
      </vt:variant>
      <vt:variant>
        <vt:lpwstr/>
      </vt:variant>
      <vt:variant>
        <vt:i4>8192031</vt:i4>
      </vt:variant>
      <vt:variant>
        <vt:i4>12</vt:i4>
      </vt:variant>
      <vt:variant>
        <vt:i4>0</vt:i4>
      </vt:variant>
      <vt:variant>
        <vt:i4>5</vt:i4>
      </vt:variant>
      <vt:variant>
        <vt:lpwstr>https://www.legislation.wa.gov.au/legislation/prod/filestore.nsf/FileURL/mrdoc_45959.pdf/$FILE/Parliamentary Commissioner Act 1971 - %5b10-g0-00%5d.pdf?OpenElement</vt:lpwstr>
      </vt:variant>
      <vt:variant>
        <vt:lpwstr/>
      </vt:variant>
      <vt:variant>
        <vt:i4>524331</vt:i4>
      </vt:variant>
      <vt:variant>
        <vt:i4>9</vt:i4>
      </vt:variant>
      <vt:variant>
        <vt:i4>0</vt:i4>
      </vt:variant>
      <vt:variant>
        <vt:i4>5</vt:i4>
      </vt:variant>
      <vt:variant>
        <vt:lpwstr>https://www.ombudsman.wa.gov.au/Reportable_Conduct/RCS-Notification-Form.htm</vt:lpwstr>
      </vt:variant>
      <vt:variant>
        <vt:lpwstr/>
      </vt:variant>
      <vt:variant>
        <vt:i4>2818048</vt:i4>
      </vt:variant>
      <vt:variant>
        <vt:i4>6</vt:i4>
      </vt:variant>
      <vt:variant>
        <vt:i4>0</vt:i4>
      </vt:variant>
      <vt:variant>
        <vt:i4>5</vt:i4>
      </vt:variant>
      <vt:variant>
        <vt:lpwstr>mailto:reportableconduct@dbca.wa.gov.au</vt:lpwstr>
      </vt:variant>
      <vt:variant>
        <vt:lpwstr/>
      </vt:variant>
      <vt:variant>
        <vt:i4>6946871</vt:i4>
      </vt:variant>
      <vt:variant>
        <vt:i4>3</vt:i4>
      </vt:variant>
      <vt:variant>
        <vt:i4>0</vt:i4>
      </vt:variant>
      <vt:variant>
        <vt:i4>5</vt:i4>
      </vt:variant>
      <vt:variant>
        <vt:lpwstr>https://dpaw.sharepoint.com/:w:/r/Divisions/corporate/people-services/_layouts/15/Doc.aspx?sourcedoc=%7B830859C5-1DCA-4074-B4A4-09B573215942%7D&amp;file=Reportable%20Conduct%20Form.docx&amp;wdOrigin=TEAMS-MAGLEV.p2p_ns.rwc&amp;action=default&amp;mobileredirect=true</vt:lpwstr>
      </vt:variant>
      <vt:variant>
        <vt:lpwstr/>
      </vt:variant>
      <vt:variant>
        <vt:i4>3342351</vt:i4>
      </vt:variant>
      <vt:variant>
        <vt:i4>0</vt:i4>
      </vt:variant>
      <vt:variant>
        <vt:i4>0</vt:i4>
      </vt:variant>
      <vt:variant>
        <vt:i4>5</vt:i4>
      </vt:variant>
      <vt:variant>
        <vt:lpwstr>mailto:employeerelations@dbca.wa.gov.au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Chauhan</dc:creator>
  <cp:keywords/>
  <dc:description/>
  <cp:lastModifiedBy>Kapil Nathoo</cp:lastModifiedBy>
  <cp:revision>5</cp:revision>
  <dcterms:created xsi:type="dcterms:W3CDTF">2024-04-22T02:37:00Z</dcterms:created>
  <dcterms:modified xsi:type="dcterms:W3CDTF">2024-04-22T04:29:00Z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630d10d7-b43b-4631-bd86-e27a704fc823</vt:lpwstr>
  </property>
  <property fmtid="{D5CDD505-2E9C-101B-9397-08002B2CF9AE}" pid="3" name="ContentTypeId">
    <vt:lpwstr>0x010100772D5A92062D6241B7604A259F62B238</vt:lpwstr>
  </property>
  <property fmtid="{D5CDD505-2E9C-101B-9397-08002B2CF9AE}" pid="4" name="MediaServiceImageTags">
    <vt:lpwstr/>
  </property>
</Properties>
</file>