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DEC1" w14:textId="25F2853C" w:rsidR="0098454B" w:rsidRPr="009953E9" w:rsidRDefault="0098454B" w:rsidP="040D83EF">
      <w:pPr>
        <w:pStyle w:val="Heading1"/>
        <w:tabs>
          <w:tab w:val="left" w:pos="567"/>
        </w:tabs>
        <w:spacing w:before="0" w:line="240" w:lineRule="auto"/>
        <w:jc w:val="center"/>
        <w:rPr>
          <w:rFonts w:ascii="Arial" w:hAnsi="Arial" w:cs="Arial"/>
          <w:b/>
          <w:bCs/>
          <w:color w:val="auto"/>
          <w:sz w:val="28"/>
          <w:szCs w:val="28"/>
        </w:rPr>
      </w:pPr>
      <w:r w:rsidRPr="009953E9">
        <w:rPr>
          <w:rFonts w:ascii="Arial" w:hAnsi="Arial" w:cs="Arial"/>
          <w:b/>
          <w:bCs/>
          <w:color w:val="auto"/>
          <w:sz w:val="28"/>
          <w:szCs w:val="28"/>
        </w:rPr>
        <w:t>COMMUNITY RIVERCARE PROGRAM</w:t>
      </w:r>
      <w:r w:rsidR="003F5521" w:rsidRPr="009953E9">
        <w:rPr>
          <w:rFonts w:ascii="Arial" w:hAnsi="Arial" w:cs="Arial"/>
          <w:b/>
          <w:bCs/>
          <w:color w:val="auto"/>
          <w:sz w:val="28"/>
          <w:szCs w:val="28"/>
        </w:rPr>
        <w:t xml:space="preserve"> GRANTS</w:t>
      </w:r>
    </w:p>
    <w:p w14:paraId="51DB5745" w14:textId="476AAB22" w:rsidR="0098454B" w:rsidRPr="009953E9" w:rsidRDefault="0098454B" w:rsidP="0098454B">
      <w:pPr>
        <w:pStyle w:val="Heading1"/>
        <w:tabs>
          <w:tab w:val="left" w:pos="567"/>
        </w:tabs>
        <w:spacing w:before="0" w:line="240" w:lineRule="auto"/>
        <w:jc w:val="center"/>
        <w:rPr>
          <w:rFonts w:ascii="Arial" w:hAnsi="Arial" w:cs="Arial"/>
          <w:b/>
          <w:color w:val="auto"/>
          <w:sz w:val="28"/>
          <w:szCs w:val="28"/>
        </w:rPr>
      </w:pPr>
      <w:r w:rsidRPr="009953E9">
        <w:rPr>
          <w:rFonts w:ascii="Arial" w:hAnsi="Arial" w:cs="Arial"/>
          <w:b/>
          <w:color w:val="auto"/>
          <w:sz w:val="28"/>
          <w:szCs w:val="28"/>
        </w:rPr>
        <w:t>GUIDELINES FOR APPLICANTS</w:t>
      </w:r>
    </w:p>
    <w:p w14:paraId="623421D3" w14:textId="5EB76050" w:rsidR="00F27101" w:rsidRPr="009953E9" w:rsidRDefault="1AEA4E74" w:rsidP="005D57DF">
      <w:pPr>
        <w:jc w:val="center"/>
        <w:rPr>
          <w:rFonts w:ascii="Arial" w:hAnsi="Arial" w:cs="Arial"/>
          <w:sz w:val="28"/>
          <w:szCs w:val="28"/>
        </w:rPr>
      </w:pPr>
      <w:r w:rsidRPr="21345E42">
        <w:rPr>
          <w:rFonts w:ascii="Arial" w:hAnsi="Arial" w:cs="Arial"/>
          <w:sz w:val="28"/>
          <w:szCs w:val="28"/>
        </w:rPr>
        <w:t>NORTH SUBREGION</w:t>
      </w:r>
      <w:r w:rsidR="77E2DBD8" w:rsidRPr="21345E42">
        <w:rPr>
          <w:rFonts w:ascii="Arial" w:hAnsi="Arial" w:cs="Arial"/>
          <w:sz w:val="28"/>
          <w:szCs w:val="28"/>
        </w:rPr>
        <w:t xml:space="preserve"> ROUND </w:t>
      </w:r>
      <w:r w:rsidR="1944EF7D" w:rsidRPr="21345E42">
        <w:rPr>
          <w:rFonts w:ascii="Arial" w:hAnsi="Arial" w:cs="Arial"/>
          <w:sz w:val="28"/>
          <w:szCs w:val="28"/>
        </w:rPr>
        <w:t>2</w:t>
      </w:r>
    </w:p>
    <w:p w14:paraId="66AFE501" w14:textId="3D216F4F" w:rsidR="0098454B" w:rsidRPr="00C834B2" w:rsidRDefault="0098454B" w:rsidP="0098454B">
      <w:pPr>
        <w:tabs>
          <w:tab w:val="left" w:pos="567"/>
        </w:tabs>
        <w:spacing w:after="0" w:line="240" w:lineRule="auto"/>
        <w:contextualSpacing/>
        <w:jc w:val="both"/>
        <w:rPr>
          <w:rFonts w:ascii="Arial" w:hAnsi="Arial" w:cs="Arial"/>
          <w:sz w:val="24"/>
          <w:szCs w:val="24"/>
          <w:highlight w:val="yellow"/>
        </w:rPr>
      </w:pPr>
    </w:p>
    <w:p w14:paraId="46B7F082" w14:textId="77777777" w:rsidR="00502691" w:rsidRPr="00C834B2" w:rsidRDefault="00502691" w:rsidP="0098454B">
      <w:pPr>
        <w:tabs>
          <w:tab w:val="left" w:pos="567"/>
        </w:tabs>
        <w:spacing w:after="0" w:line="240" w:lineRule="auto"/>
        <w:contextualSpacing/>
        <w:jc w:val="both"/>
        <w:rPr>
          <w:rFonts w:ascii="Arial" w:hAnsi="Arial" w:cs="Arial"/>
          <w:sz w:val="24"/>
          <w:szCs w:val="24"/>
          <w:highlight w:val="yellow"/>
        </w:rPr>
      </w:pPr>
    </w:p>
    <w:p w14:paraId="04F149A2" w14:textId="77777777" w:rsidR="0098454B" w:rsidRPr="002914E2" w:rsidRDefault="0098454B" w:rsidP="007B630D">
      <w:pPr>
        <w:pStyle w:val="Heading3"/>
        <w:numPr>
          <w:ilvl w:val="0"/>
          <w:numId w:val="4"/>
        </w:numPr>
        <w:tabs>
          <w:tab w:val="left" w:pos="567"/>
        </w:tabs>
        <w:spacing w:before="0" w:after="120" w:line="240" w:lineRule="auto"/>
        <w:ind w:left="567" w:hanging="567"/>
        <w:contextualSpacing/>
        <w:jc w:val="both"/>
        <w:rPr>
          <w:rFonts w:ascii="Arial" w:hAnsi="Arial" w:cs="Arial"/>
          <w:b/>
          <w:color w:val="auto"/>
        </w:rPr>
      </w:pPr>
      <w:r w:rsidRPr="002914E2">
        <w:rPr>
          <w:rFonts w:ascii="Arial" w:hAnsi="Arial" w:cs="Arial"/>
          <w:b/>
          <w:color w:val="auto"/>
        </w:rPr>
        <w:t>BACKGROUND</w:t>
      </w:r>
    </w:p>
    <w:p w14:paraId="268389AB" w14:textId="1527E441" w:rsidR="00186E5D" w:rsidRPr="002914E2" w:rsidRDefault="0098454B" w:rsidP="0098454B">
      <w:pPr>
        <w:tabs>
          <w:tab w:val="left" w:pos="567"/>
        </w:tabs>
        <w:spacing w:after="0" w:line="240" w:lineRule="auto"/>
        <w:ind w:left="567"/>
        <w:contextualSpacing/>
        <w:jc w:val="both"/>
        <w:rPr>
          <w:rFonts w:ascii="Arial" w:hAnsi="Arial" w:cs="Arial"/>
        </w:rPr>
      </w:pPr>
      <w:r w:rsidRPr="002914E2">
        <w:rPr>
          <w:rFonts w:ascii="Arial" w:hAnsi="Arial" w:cs="Arial"/>
        </w:rPr>
        <w:t>The</w:t>
      </w:r>
      <w:r w:rsidR="00EB3546" w:rsidRPr="002914E2">
        <w:rPr>
          <w:rFonts w:ascii="Arial" w:hAnsi="Arial" w:cs="Arial"/>
        </w:rPr>
        <w:t xml:space="preserve"> State</w:t>
      </w:r>
      <w:r w:rsidR="008258C1" w:rsidRPr="002914E2">
        <w:rPr>
          <w:rFonts w:ascii="Arial" w:hAnsi="Arial" w:cs="Arial"/>
        </w:rPr>
        <w:t xml:space="preserve"> </w:t>
      </w:r>
      <w:r w:rsidRPr="002914E2">
        <w:rPr>
          <w:rFonts w:ascii="Arial" w:hAnsi="Arial" w:cs="Arial"/>
        </w:rPr>
        <w:t xml:space="preserve">Government </w:t>
      </w:r>
      <w:r w:rsidR="00F13642" w:rsidRPr="002914E2">
        <w:rPr>
          <w:rFonts w:ascii="Arial" w:hAnsi="Arial" w:cs="Arial"/>
        </w:rPr>
        <w:t>is continuing its commitment to community volunteer</w:t>
      </w:r>
      <w:r w:rsidR="00944DB8" w:rsidRPr="002914E2">
        <w:rPr>
          <w:rFonts w:ascii="Arial" w:hAnsi="Arial" w:cs="Arial"/>
        </w:rPr>
        <w:t xml:space="preserve"> group</w:t>
      </w:r>
      <w:r w:rsidR="00F13642" w:rsidRPr="002914E2">
        <w:rPr>
          <w:rFonts w:ascii="Arial" w:hAnsi="Arial" w:cs="Arial"/>
        </w:rPr>
        <w:t xml:space="preserve">s through the Community Rivercare Program. </w:t>
      </w:r>
    </w:p>
    <w:p w14:paraId="3E39D8CA" w14:textId="77777777" w:rsidR="00186E5D" w:rsidRPr="002914E2" w:rsidRDefault="00186E5D" w:rsidP="0098454B">
      <w:pPr>
        <w:tabs>
          <w:tab w:val="left" w:pos="567"/>
        </w:tabs>
        <w:spacing w:after="0" w:line="240" w:lineRule="auto"/>
        <w:ind w:left="567"/>
        <w:contextualSpacing/>
        <w:jc w:val="both"/>
        <w:rPr>
          <w:rFonts w:ascii="Arial" w:hAnsi="Arial" w:cs="Arial"/>
        </w:rPr>
      </w:pPr>
    </w:p>
    <w:p w14:paraId="3663A6D4" w14:textId="47888991" w:rsidR="003A5F01" w:rsidRDefault="00775A71" w:rsidP="00922A23">
      <w:pPr>
        <w:tabs>
          <w:tab w:val="left" w:pos="567"/>
        </w:tabs>
        <w:spacing w:after="0" w:line="240" w:lineRule="auto"/>
        <w:ind w:left="567"/>
        <w:contextualSpacing/>
        <w:jc w:val="both"/>
        <w:rPr>
          <w:rFonts w:ascii="Arial" w:hAnsi="Arial" w:cs="Arial"/>
          <w:u w:val="single"/>
        </w:rPr>
      </w:pPr>
      <w:r w:rsidRPr="002914E2">
        <w:rPr>
          <w:rFonts w:ascii="Arial" w:hAnsi="Arial" w:cs="Arial"/>
        </w:rPr>
        <w:t xml:space="preserve">Under this </w:t>
      </w:r>
      <w:r w:rsidR="00C93E36" w:rsidRPr="002914E2">
        <w:rPr>
          <w:rFonts w:ascii="Arial" w:hAnsi="Arial" w:cs="Arial"/>
        </w:rPr>
        <w:t>r</w:t>
      </w:r>
      <w:r w:rsidRPr="002914E2">
        <w:rPr>
          <w:rFonts w:ascii="Arial" w:hAnsi="Arial" w:cs="Arial"/>
        </w:rPr>
        <w:t>ound</w:t>
      </w:r>
      <w:r w:rsidR="00AB480C" w:rsidRPr="002914E2">
        <w:rPr>
          <w:rFonts w:ascii="Arial" w:hAnsi="Arial" w:cs="Arial"/>
        </w:rPr>
        <w:t>,</w:t>
      </w:r>
      <w:r w:rsidR="00581C30" w:rsidRPr="002914E2">
        <w:rPr>
          <w:rFonts w:ascii="Arial" w:hAnsi="Arial" w:cs="Arial"/>
        </w:rPr>
        <w:t xml:space="preserve"> </w:t>
      </w:r>
      <w:r w:rsidR="009C225A" w:rsidRPr="005854EE">
        <w:rPr>
          <w:rFonts w:ascii="Arial" w:hAnsi="Arial" w:cs="Arial"/>
        </w:rPr>
        <w:t>$</w:t>
      </w:r>
      <w:r w:rsidR="00FF1412" w:rsidRPr="005854EE">
        <w:rPr>
          <w:rFonts w:ascii="Arial" w:hAnsi="Arial" w:cs="Arial"/>
        </w:rPr>
        <w:t>1</w:t>
      </w:r>
      <w:r w:rsidR="00A26F36" w:rsidRPr="005854EE">
        <w:rPr>
          <w:rFonts w:ascii="Arial" w:hAnsi="Arial" w:cs="Arial"/>
        </w:rPr>
        <w:t>20</w:t>
      </w:r>
      <w:r w:rsidR="009C225A" w:rsidRPr="005854EE">
        <w:rPr>
          <w:rFonts w:ascii="Arial" w:hAnsi="Arial" w:cs="Arial"/>
        </w:rPr>
        <w:t>,000</w:t>
      </w:r>
      <w:r w:rsidR="0032411C" w:rsidRPr="002914E2">
        <w:rPr>
          <w:rFonts w:ascii="Arial" w:hAnsi="Arial" w:cs="Arial"/>
        </w:rPr>
        <w:t xml:space="preserve"> (ex GST)</w:t>
      </w:r>
      <w:r w:rsidR="009C225A" w:rsidRPr="002914E2">
        <w:rPr>
          <w:rFonts w:ascii="Arial" w:hAnsi="Arial" w:cs="Arial"/>
        </w:rPr>
        <w:t xml:space="preserve"> </w:t>
      </w:r>
      <w:r w:rsidR="008C2BCD" w:rsidRPr="002914E2">
        <w:rPr>
          <w:rFonts w:ascii="Arial" w:hAnsi="Arial" w:cs="Arial"/>
        </w:rPr>
        <w:t xml:space="preserve">is </w:t>
      </w:r>
      <w:r w:rsidR="009C225A" w:rsidRPr="002914E2">
        <w:rPr>
          <w:rFonts w:ascii="Arial" w:hAnsi="Arial" w:cs="Arial"/>
        </w:rPr>
        <w:t xml:space="preserve">available </w:t>
      </w:r>
      <w:r w:rsidR="0061102C" w:rsidRPr="002914E2">
        <w:rPr>
          <w:rFonts w:ascii="Arial" w:hAnsi="Arial" w:cs="Arial"/>
        </w:rPr>
        <w:t>for new</w:t>
      </w:r>
      <w:r w:rsidR="00F75D52" w:rsidRPr="002914E2">
        <w:rPr>
          <w:rFonts w:ascii="Arial" w:hAnsi="Arial" w:cs="Arial"/>
        </w:rPr>
        <w:t xml:space="preserve"> </w:t>
      </w:r>
      <w:r w:rsidR="0061102C" w:rsidRPr="002914E2">
        <w:rPr>
          <w:rFonts w:ascii="Arial" w:hAnsi="Arial" w:cs="Arial"/>
        </w:rPr>
        <w:t xml:space="preserve">projects </w:t>
      </w:r>
      <w:r w:rsidR="00AB480C" w:rsidRPr="002914E2">
        <w:rPr>
          <w:rFonts w:ascii="Arial" w:hAnsi="Arial" w:cs="Arial"/>
        </w:rPr>
        <w:t xml:space="preserve">in the North Subregion of the Swan Canning Catchment </w:t>
      </w:r>
      <w:r w:rsidR="0061102C" w:rsidRPr="002914E2">
        <w:rPr>
          <w:rFonts w:ascii="Arial" w:hAnsi="Arial" w:cs="Arial"/>
        </w:rPr>
        <w:t xml:space="preserve">to </w:t>
      </w:r>
      <w:r w:rsidR="00581C30" w:rsidRPr="002914E2">
        <w:rPr>
          <w:rFonts w:ascii="Arial" w:hAnsi="Arial" w:cs="Arial"/>
        </w:rPr>
        <w:t>enable on</w:t>
      </w:r>
      <w:r w:rsidR="00157821" w:rsidRPr="002914E2">
        <w:rPr>
          <w:rFonts w:ascii="Arial" w:hAnsi="Arial" w:cs="Arial"/>
        </w:rPr>
        <w:t xml:space="preserve"> </w:t>
      </w:r>
      <w:r w:rsidR="00581C30" w:rsidRPr="002914E2">
        <w:rPr>
          <w:rFonts w:ascii="Arial" w:hAnsi="Arial" w:cs="Arial"/>
        </w:rPr>
        <w:t>ground works by community groups</w:t>
      </w:r>
      <w:r w:rsidR="0075778A" w:rsidRPr="002914E2">
        <w:rPr>
          <w:rFonts w:ascii="Arial" w:hAnsi="Arial" w:cs="Arial"/>
        </w:rPr>
        <w:t>.</w:t>
      </w:r>
      <w:r w:rsidR="00682096" w:rsidRPr="002914E2">
        <w:rPr>
          <w:rFonts w:ascii="Arial" w:hAnsi="Arial" w:cs="Arial"/>
        </w:rPr>
        <w:t xml:space="preserve"> </w:t>
      </w:r>
      <w:r w:rsidR="00F75D52" w:rsidRPr="002914E2">
        <w:rPr>
          <w:rFonts w:ascii="Arial" w:hAnsi="Arial" w:cs="Arial"/>
        </w:rPr>
        <w:t xml:space="preserve"> </w:t>
      </w:r>
      <w:r w:rsidR="008761C5">
        <w:rPr>
          <w:rFonts w:ascii="Arial" w:hAnsi="Arial" w:cs="Arial"/>
        </w:rPr>
        <w:t>G</w:t>
      </w:r>
      <w:r w:rsidR="008761C5" w:rsidRPr="00BE072F">
        <w:rPr>
          <w:rFonts w:ascii="Arial" w:hAnsi="Arial" w:cs="Arial"/>
        </w:rPr>
        <w:t>rants will be between $</w:t>
      </w:r>
      <w:r w:rsidR="008761C5">
        <w:rPr>
          <w:rFonts w:ascii="Arial" w:hAnsi="Arial" w:cs="Arial"/>
        </w:rPr>
        <w:t>3</w:t>
      </w:r>
      <w:r w:rsidR="008761C5" w:rsidRPr="00BE072F">
        <w:rPr>
          <w:rFonts w:ascii="Arial" w:hAnsi="Arial" w:cs="Arial"/>
        </w:rPr>
        <w:t>,500 to $1</w:t>
      </w:r>
      <w:r w:rsidR="008761C5">
        <w:rPr>
          <w:rFonts w:ascii="Arial" w:hAnsi="Arial" w:cs="Arial"/>
        </w:rPr>
        <w:t>5</w:t>
      </w:r>
      <w:r w:rsidR="008761C5" w:rsidRPr="00BE072F">
        <w:rPr>
          <w:rFonts w:ascii="Arial" w:hAnsi="Arial" w:cs="Arial"/>
        </w:rPr>
        <w:t xml:space="preserve">,000 (ex GST). </w:t>
      </w:r>
      <w:r w:rsidR="00F75D52" w:rsidRPr="002914E2">
        <w:rPr>
          <w:rFonts w:ascii="Arial" w:hAnsi="Arial" w:cs="Arial"/>
        </w:rPr>
        <w:t xml:space="preserve">Projects </w:t>
      </w:r>
      <w:r w:rsidR="001A7CAC">
        <w:rPr>
          <w:rFonts w:ascii="Arial" w:hAnsi="Arial" w:cs="Arial"/>
        </w:rPr>
        <w:t>can run for 9 months (1 October</w:t>
      </w:r>
      <w:r w:rsidR="00986336">
        <w:rPr>
          <w:rFonts w:ascii="Arial" w:hAnsi="Arial" w:cs="Arial"/>
        </w:rPr>
        <w:t xml:space="preserve"> 2025</w:t>
      </w:r>
      <w:r w:rsidR="001A7CAC">
        <w:rPr>
          <w:rFonts w:ascii="Arial" w:hAnsi="Arial" w:cs="Arial"/>
        </w:rPr>
        <w:t xml:space="preserve"> to 30 June 2026) or</w:t>
      </w:r>
      <w:r w:rsidR="00387BD0">
        <w:rPr>
          <w:rFonts w:ascii="Arial" w:hAnsi="Arial" w:cs="Arial"/>
        </w:rPr>
        <w:t xml:space="preserve"> </w:t>
      </w:r>
      <w:r w:rsidR="00B651B9">
        <w:rPr>
          <w:rFonts w:ascii="Arial" w:hAnsi="Arial" w:cs="Arial"/>
        </w:rPr>
        <w:t>for</w:t>
      </w:r>
      <w:r w:rsidR="00162F0E">
        <w:rPr>
          <w:rFonts w:ascii="Arial" w:hAnsi="Arial" w:cs="Arial"/>
        </w:rPr>
        <w:t xml:space="preserve"> </w:t>
      </w:r>
      <w:r w:rsidR="00374AC8">
        <w:rPr>
          <w:rFonts w:ascii="Arial" w:hAnsi="Arial" w:cs="Arial"/>
        </w:rPr>
        <w:t>2</w:t>
      </w:r>
      <w:r w:rsidR="003A2300">
        <w:rPr>
          <w:rFonts w:ascii="Arial" w:hAnsi="Arial" w:cs="Arial"/>
        </w:rPr>
        <w:t>1</w:t>
      </w:r>
      <w:r w:rsidR="00162F0E">
        <w:rPr>
          <w:rFonts w:ascii="Arial" w:hAnsi="Arial" w:cs="Arial"/>
        </w:rPr>
        <w:t xml:space="preserve"> months</w:t>
      </w:r>
      <w:r w:rsidR="00F75D52" w:rsidRPr="002914E2">
        <w:rPr>
          <w:rFonts w:ascii="Arial" w:hAnsi="Arial" w:cs="Arial"/>
        </w:rPr>
        <w:t xml:space="preserve"> </w:t>
      </w:r>
      <w:r w:rsidR="00986336">
        <w:rPr>
          <w:rFonts w:ascii="Arial" w:hAnsi="Arial" w:cs="Arial"/>
        </w:rPr>
        <w:t>(</w:t>
      </w:r>
      <w:r w:rsidR="00F75D52" w:rsidRPr="005854EE">
        <w:rPr>
          <w:rFonts w:ascii="Arial" w:hAnsi="Arial" w:cs="Arial"/>
        </w:rPr>
        <w:t xml:space="preserve">1 </w:t>
      </w:r>
      <w:r w:rsidR="00B651B9" w:rsidRPr="005854EE">
        <w:rPr>
          <w:rFonts w:ascii="Arial" w:hAnsi="Arial" w:cs="Arial"/>
        </w:rPr>
        <w:t>October</w:t>
      </w:r>
      <w:r w:rsidR="00F75D52" w:rsidRPr="005854EE">
        <w:rPr>
          <w:rFonts w:ascii="Arial" w:hAnsi="Arial" w:cs="Arial"/>
        </w:rPr>
        <w:t xml:space="preserve"> 2025</w:t>
      </w:r>
      <w:r w:rsidR="00F75D52" w:rsidRPr="002914E2">
        <w:rPr>
          <w:rFonts w:ascii="Arial" w:hAnsi="Arial" w:cs="Arial"/>
        </w:rPr>
        <w:t xml:space="preserve"> to 30 June 2027</w:t>
      </w:r>
      <w:r w:rsidR="00986336">
        <w:rPr>
          <w:rFonts w:ascii="Arial" w:hAnsi="Arial" w:cs="Arial"/>
        </w:rPr>
        <w:t>)</w:t>
      </w:r>
      <w:r w:rsidR="00F75D52" w:rsidRPr="002914E2">
        <w:rPr>
          <w:rFonts w:ascii="Arial" w:hAnsi="Arial" w:cs="Arial"/>
        </w:rPr>
        <w:t>.</w:t>
      </w:r>
      <w:r w:rsidR="00A35B25" w:rsidRPr="00A35B25">
        <w:rPr>
          <w:rFonts w:ascii="Arial" w:hAnsi="Arial" w:cs="Arial"/>
          <w:u w:val="single"/>
        </w:rPr>
        <w:t xml:space="preserve"> </w:t>
      </w:r>
    </w:p>
    <w:p w14:paraId="0F3C3FD9" w14:textId="77777777" w:rsidR="003A5F01" w:rsidRDefault="003A5F01" w:rsidP="00922A23">
      <w:pPr>
        <w:tabs>
          <w:tab w:val="left" w:pos="567"/>
        </w:tabs>
        <w:spacing w:after="0" w:line="240" w:lineRule="auto"/>
        <w:ind w:left="567"/>
        <w:contextualSpacing/>
        <w:jc w:val="both"/>
        <w:rPr>
          <w:rFonts w:ascii="Arial" w:hAnsi="Arial" w:cs="Arial"/>
          <w:u w:val="single"/>
        </w:rPr>
      </w:pPr>
    </w:p>
    <w:p w14:paraId="3DFFE6B1" w14:textId="381B6D48" w:rsidR="009116E6" w:rsidRPr="002914E2" w:rsidRDefault="00A35B25" w:rsidP="00922A23">
      <w:pPr>
        <w:tabs>
          <w:tab w:val="left" w:pos="567"/>
        </w:tabs>
        <w:spacing w:after="0" w:line="240" w:lineRule="auto"/>
        <w:ind w:left="567"/>
        <w:contextualSpacing/>
        <w:jc w:val="both"/>
        <w:rPr>
          <w:rFonts w:ascii="Arial" w:hAnsi="Arial" w:cs="Arial"/>
        </w:rPr>
      </w:pPr>
      <w:r w:rsidRPr="008064E7">
        <w:rPr>
          <w:rFonts w:ascii="Arial" w:hAnsi="Arial" w:cs="Arial"/>
          <w:u w:val="single"/>
        </w:rPr>
        <w:t>Only projects in the North Subregion will be eligible for this round.</w:t>
      </w:r>
    </w:p>
    <w:p w14:paraId="7F98D2BF" w14:textId="77777777" w:rsidR="000A3B61" w:rsidRPr="002914E2" w:rsidRDefault="000A3B61" w:rsidP="00922A23">
      <w:pPr>
        <w:tabs>
          <w:tab w:val="left" w:pos="567"/>
        </w:tabs>
        <w:spacing w:after="0" w:line="240" w:lineRule="auto"/>
        <w:ind w:left="567"/>
        <w:contextualSpacing/>
        <w:jc w:val="both"/>
        <w:rPr>
          <w:rFonts w:ascii="Arial" w:hAnsi="Arial" w:cs="Arial"/>
        </w:rPr>
      </w:pPr>
    </w:p>
    <w:p w14:paraId="37A27F67" w14:textId="52AB80E4" w:rsidR="0098454B" w:rsidRPr="002914E2" w:rsidRDefault="0098454B" w:rsidP="00922A23">
      <w:pPr>
        <w:tabs>
          <w:tab w:val="left" w:pos="567"/>
        </w:tabs>
        <w:spacing w:after="0" w:line="240" w:lineRule="auto"/>
        <w:ind w:left="567"/>
        <w:contextualSpacing/>
        <w:jc w:val="both"/>
        <w:rPr>
          <w:rFonts w:ascii="Arial" w:hAnsi="Arial" w:cs="Arial"/>
        </w:rPr>
      </w:pPr>
      <w:r w:rsidRPr="002914E2">
        <w:rPr>
          <w:rFonts w:ascii="Arial" w:hAnsi="Arial" w:cs="Arial"/>
        </w:rPr>
        <w:t>This program is administered by the Department of Biodiversity, Conservation and Attractions (DBCA).</w:t>
      </w:r>
      <w:r w:rsidR="00336874" w:rsidRPr="002914E2">
        <w:rPr>
          <w:rFonts w:ascii="Arial" w:hAnsi="Arial" w:cs="Arial"/>
        </w:rPr>
        <w:t xml:space="preserve"> </w:t>
      </w:r>
    </w:p>
    <w:p w14:paraId="6FFE6B0E" w14:textId="77777777" w:rsidR="0098454B" w:rsidRPr="002914E2" w:rsidRDefault="0098454B" w:rsidP="0098454B">
      <w:pPr>
        <w:tabs>
          <w:tab w:val="left" w:pos="567"/>
        </w:tabs>
        <w:spacing w:before="120" w:line="288" w:lineRule="auto"/>
        <w:ind w:left="567"/>
        <w:contextualSpacing/>
        <w:jc w:val="both"/>
        <w:rPr>
          <w:rFonts w:ascii="Arial" w:hAnsi="Arial" w:cs="Arial"/>
        </w:rPr>
      </w:pPr>
    </w:p>
    <w:p w14:paraId="0E5DF3B9" w14:textId="2B733C94" w:rsidR="0098454B" w:rsidRPr="002914E2" w:rsidRDefault="0098454B" w:rsidP="0098454B">
      <w:pPr>
        <w:tabs>
          <w:tab w:val="left" w:pos="567"/>
        </w:tabs>
        <w:spacing w:after="0" w:line="240" w:lineRule="auto"/>
        <w:ind w:left="567"/>
        <w:contextualSpacing/>
        <w:jc w:val="both"/>
        <w:rPr>
          <w:rFonts w:ascii="Arial" w:hAnsi="Arial" w:cs="Arial"/>
        </w:rPr>
      </w:pPr>
      <w:r w:rsidRPr="002914E2">
        <w:rPr>
          <w:rFonts w:ascii="Arial" w:hAnsi="Arial" w:cs="Arial"/>
        </w:rPr>
        <w:t xml:space="preserve">There is a well-developed network of community groups working in the </w:t>
      </w:r>
      <w:r w:rsidR="009978A3" w:rsidRPr="002914E2">
        <w:rPr>
          <w:rFonts w:ascii="Arial" w:hAnsi="Arial" w:cs="Arial"/>
        </w:rPr>
        <w:t xml:space="preserve">North Subregion of the </w:t>
      </w:r>
      <w:r w:rsidRPr="002914E2">
        <w:rPr>
          <w:rFonts w:ascii="Arial" w:hAnsi="Arial" w:cs="Arial"/>
        </w:rPr>
        <w:t>Swan Canning Catchment with local knowledge, experience and the volunteer workforce to complete restoration projects that achieve multiple benefits for our waterways and the community.  This funding is aimed at supporting community groups to deliver environmental projects that will improve their local waterways.</w:t>
      </w:r>
    </w:p>
    <w:p w14:paraId="5B315DF3" w14:textId="0FEE0AB9" w:rsidR="00F27101" w:rsidRPr="002914E2" w:rsidRDefault="00F27101" w:rsidP="0098454B">
      <w:pPr>
        <w:tabs>
          <w:tab w:val="left" w:pos="567"/>
        </w:tabs>
        <w:spacing w:after="0" w:line="240" w:lineRule="auto"/>
        <w:ind w:left="567"/>
        <w:contextualSpacing/>
        <w:jc w:val="both"/>
        <w:rPr>
          <w:rFonts w:ascii="Arial" w:hAnsi="Arial" w:cs="Arial"/>
        </w:rPr>
      </w:pPr>
    </w:p>
    <w:p w14:paraId="3A1E0DB6" w14:textId="55C89437" w:rsidR="00F27101" w:rsidRPr="002914E2" w:rsidRDefault="00581C30" w:rsidP="0098454B">
      <w:pPr>
        <w:tabs>
          <w:tab w:val="left" w:pos="567"/>
        </w:tabs>
        <w:spacing w:after="0" w:line="240" w:lineRule="auto"/>
        <w:ind w:left="567"/>
        <w:contextualSpacing/>
        <w:jc w:val="both"/>
        <w:rPr>
          <w:rFonts w:ascii="Arial" w:hAnsi="Arial" w:cs="Arial"/>
          <w:i/>
          <w:iCs/>
        </w:rPr>
      </w:pPr>
      <w:r w:rsidRPr="002914E2">
        <w:rPr>
          <w:rFonts w:ascii="Arial" w:hAnsi="Arial" w:cs="Arial"/>
        </w:rPr>
        <w:t xml:space="preserve">The Community Rivercare Program has to date funded </w:t>
      </w:r>
      <w:r w:rsidR="009E4A32" w:rsidRPr="005854EE">
        <w:rPr>
          <w:rFonts w:ascii="Arial" w:hAnsi="Arial" w:cs="Arial"/>
        </w:rPr>
        <w:t>104</w:t>
      </w:r>
      <w:r w:rsidR="00644AD8" w:rsidRPr="002914E2">
        <w:rPr>
          <w:rFonts w:ascii="Arial" w:hAnsi="Arial" w:cs="Arial"/>
        </w:rPr>
        <w:t xml:space="preserve"> </w:t>
      </w:r>
      <w:r w:rsidR="005D57DF" w:rsidRPr="002914E2">
        <w:rPr>
          <w:rFonts w:ascii="Arial" w:hAnsi="Arial" w:cs="Arial"/>
        </w:rPr>
        <w:t>project</w:t>
      </w:r>
      <w:r w:rsidR="00F27101" w:rsidRPr="002914E2">
        <w:rPr>
          <w:rFonts w:ascii="Arial" w:hAnsi="Arial" w:cs="Arial"/>
        </w:rPr>
        <w:t>s.</w:t>
      </w:r>
      <w:r w:rsidR="005D57DF" w:rsidRPr="002914E2">
        <w:rPr>
          <w:rFonts w:ascii="Arial" w:hAnsi="Arial" w:cs="Arial"/>
        </w:rPr>
        <w:t xml:space="preserve">  This</w:t>
      </w:r>
      <w:r w:rsidRPr="002914E2">
        <w:rPr>
          <w:rFonts w:ascii="Arial" w:hAnsi="Arial" w:cs="Arial"/>
        </w:rPr>
        <w:t xml:space="preserve"> has resulted in revegetation of for</w:t>
      </w:r>
      <w:r w:rsidR="00CB1267" w:rsidRPr="002914E2">
        <w:rPr>
          <w:rFonts w:ascii="Arial" w:hAnsi="Arial" w:cs="Arial"/>
        </w:rPr>
        <w:t>e</w:t>
      </w:r>
      <w:r w:rsidRPr="002914E2">
        <w:rPr>
          <w:rFonts w:ascii="Arial" w:hAnsi="Arial" w:cs="Arial"/>
        </w:rPr>
        <w:t xml:space="preserve">shores along waterways and increased </w:t>
      </w:r>
      <w:r w:rsidR="00F23732" w:rsidRPr="002914E2">
        <w:rPr>
          <w:rFonts w:ascii="Arial" w:hAnsi="Arial" w:cs="Arial"/>
        </w:rPr>
        <w:t>habitat for fish, native birds and other species dependent on waterways.</w:t>
      </w:r>
    </w:p>
    <w:p w14:paraId="455BA898" w14:textId="29C45614" w:rsidR="0098454B" w:rsidRPr="002914E2" w:rsidRDefault="0098454B" w:rsidP="0098454B">
      <w:pPr>
        <w:tabs>
          <w:tab w:val="left" w:pos="567"/>
        </w:tabs>
        <w:spacing w:after="0" w:line="240" w:lineRule="auto"/>
        <w:contextualSpacing/>
        <w:jc w:val="both"/>
        <w:rPr>
          <w:rFonts w:ascii="Arial" w:hAnsi="Arial" w:cs="Arial"/>
          <w:i/>
          <w:iCs/>
        </w:rPr>
      </w:pPr>
    </w:p>
    <w:p w14:paraId="6C26F589" w14:textId="77777777" w:rsidR="00502691" w:rsidRPr="002914E2" w:rsidRDefault="00502691" w:rsidP="0098454B">
      <w:pPr>
        <w:tabs>
          <w:tab w:val="left" w:pos="567"/>
        </w:tabs>
        <w:spacing w:after="0" w:line="240" w:lineRule="auto"/>
        <w:contextualSpacing/>
        <w:jc w:val="both"/>
        <w:rPr>
          <w:rFonts w:ascii="Arial" w:hAnsi="Arial" w:cs="Arial"/>
        </w:rPr>
      </w:pPr>
    </w:p>
    <w:p w14:paraId="685FA562" w14:textId="77777777" w:rsidR="0098454B" w:rsidRPr="002914E2" w:rsidRDefault="0098454B" w:rsidP="0098454B">
      <w:pPr>
        <w:pStyle w:val="Heading3"/>
        <w:numPr>
          <w:ilvl w:val="0"/>
          <w:numId w:val="4"/>
        </w:numPr>
        <w:tabs>
          <w:tab w:val="left" w:pos="567"/>
        </w:tabs>
        <w:spacing w:before="0" w:line="240" w:lineRule="auto"/>
        <w:ind w:left="567" w:hanging="567"/>
        <w:contextualSpacing/>
        <w:jc w:val="both"/>
        <w:rPr>
          <w:rFonts w:ascii="Arial" w:hAnsi="Arial" w:cs="Arial"/>
          <w:b/>
          <w:color w:val="auto"/>
        </w:rPr>
      </w:pPr>
      <w:r w:rsidRPr="002914E2">
        <w:rPr>
          <w:rFonts w:ascii="Arial" w:hAnsi="Arial" w:cs="Arial"/>
          <w:b/>
          <w:color w:val="auto"/>
        </w:rPr>
        <w:t>OBJECTIVE</w:t>
      </w:r>
    </w:p>
    <w:p w14:paraId="38589C75" w14:textId="45F7959A" w:rsidR="0098454B" w:rsidRPr="002914E2" w:rsidRDefault="0098454B" w:rsidP="0098454B">
      <w:pPr>
        <w:tabs>
          <w:tab w:val="left" w:pos="567"/>
        </w:tabs>
        <w:spacing w:before="120" w:line="240" w:lineRule="auto"/>
        <w:ind w:left="567"/>
        <w:contextualSpacing/>
        <w:jc w:val="both"/>
        <w:rPr>
          <w:rFonts w:ascii="Arial" w:hAnsi="Arial" w:cs="Arial"/>
        </w:rPr>
      </w:pPr>
      <w:r w:rsidRPr="002914E2">
        <w:rPr>
          <w:rFonts w:ascii="Arial" w:hAnsi="Arial" w:cs="Arial"/>
        </w:rPr>
        <w:t>The objective of the program is to support community groups to improve habitat for native fauna, foresh</w:t>
      </w:r>
      <w:r w:rsidR="007C3149" w:rsidRPr="002914E2">
        <w:rPr>
          <w:rFonts w:ascii="Arial" w:hAnsi="Arial" w:cs="Arial"/>
        </w:rPr>
        <w:t>ore condition and water quality,</w:t>
      </w:r>
      <w:r w:rsidRPr="002914E2">
        <w:rPr>
          <w:rFonts w:ascii="Arial" w:hAnsi="Arial" w:cs="Arial"/>
        </w:rPr>
        <w:t xml:space="preserve"> and to prevent erosion along the waterways in the</w:t>
      </w:r>
      <w:r w:rsidR="001908E7" w:rsidRPr="002914E2">
        <w:rPr>
          <w:rFonts w:ascii="Arial" w:hAnsi="Arial" w:cs="Arial"/>
        </w:rPr>
        <w:t xml:space="preserve"> North Subregion</w:t>
      </w:r>
      <w:r w:rsidRPr="002914E2">
        <w:rPr>
          <w:rFonts w:ascii="Arial" w:hAnsi="Arial" w:cs="Arial"/>
        </w:rPr>
        <w:t>.</w:t>
      </w:r>
    </w:p>
    <w:p w14:paraId="3A771802" w14:textId="1C0EC259" w:rsidR="0098454B" w:rsidRPr="002914E2" w:rsidRDefault="0098454B" w:rsidP="0098454B">
      <w:pPr>
        <w:tabs>
          <w:tab w:val="left" w:pos="567"/>
        </w:tabs>
        <w:spacing w:after="0" w:line="240" w:lineRule="auto"/>
        <w:contextualSpacing/>
        <w:jc w:val="both"/>
      </w:pPr>
    </w:p>
    <w:p w14:paraId="7D427F3C" w14:textId="77777777" w:rsidR="00502691" w:rsidRPr="002914E2" w:rsidRDefault="00502691" w:rsidP="0098454B">
      <w:pPr>
        <w:tabs>
          <w:tab w:val="left" w:pos="567"/>
        </w:tabs>
        <w:spacing w:after="0" w:line="240" w:lineRule="auto"/>
        <w:contextualSpacing/>
        <w:jc w:val="both"/>
      </w:pPr>
    </w:p>
    <w:p w14:paraId="05E0E6F6" w14:textId="77777777" w:rsidR="0098454B" w:rsidRPr="002914E2" w:rsidRDefault="0098454B" w:rsidP="007B630D">
      <w:pPr>
        <w:pStyle w:val="Heading3"/>
        <w:numPr>
          <w:ilvl w:val="0"/>
          <w:numId w:val="4"/>
        </w:numPr>
        <w:tabs>
          <w:tab w:val="left" w:pos="567"/>
        </w:tabs>
        <w:spacing w:before="0" w:after="120" w:line="288" w:lineRule="auto"/>
        <w:ind w:left="567" w:hanging="567"/>
        <w:contextualSpacing/>
        <w:jc w:val="both"/>
        <w:rPr>
          <w:rFonts w:ascii="Arial" w:hAnsi="Arial" w:cs="Arial"/>
          <w:b/>
          <w:color w:val="auto"/>
        </w:rPr>
      </w:pPr>
      <w:r w:rsidRPr="002914E2">
        <w:rPr>
          <w:rFonts w:ascii="Arial" w:hAnsi="Arial" w:cs="Arial"/>
          <w:b/>
          <w:color w:val="auto"/>
        </w:rPr>
        <w:t>ELIGIBILITY</w:t>
      </w:r>
    </w:p>
    <w:p w14:paraId="200923DE" w14:textId="77777777" w:rsidR="0098454B" w:rsidRPr="002914E2" w:rsidRDefault="0098454B" w:rsidP="0098454B">
      <w:pPr>
        <w:tabs>
          <w:tab w:val="left" w:pos="567"/>
        </w:tabs>
        <w:spacing w:after="0" w:line="240" w:lineRule="auto"/>
        <w:ind w:left="567"/>
        <w:contextualSpacing/>
        <w:jc w:val="both"/>
        <w:rPr>
          <w:rFonts w:ascii="Arial" w:hAnsi="Arial" w:cs="Arial"/>
          <w:b/>
        </w:rPr>
      </w:pPr>
      <w:r w:rsidRPr="002914E2">
        <w:rPr>
          <w:rFonts w:ascii="Arial" w:hAnsi="Arial" w:cs="Arial"/>
          <w:b/>
        </w:rPr>
        <w:t>Eligible applicants:</w:t>
      </w:r>
    </w:p>
    <w:p w14:paraId="19B1AD7A" w14:textId="77777777" w:rsidR="0098454B" w:rsidRPr="002914E2" w:rsidRDefault="0098454B" w:rsidP="0098454B">
      <w:pPr>
        <w:pStyle w:val="Heading4"/>
        <w:numPr>
          <w:ilvl w:val="0"/>
          <w:numId w:val="1"/>
        </w:numPr>
        <w:tabs>
          <w:tab w:val="left" w:pos="567"/>
        </w:tabs>
        <w:spacing w:before="0" w:line="240" w:lineRule="auto"/>
        <w:ind w:left="851" w:hanging="284"/>
        <w:contextualSpacing/>
        <w:jc w:val="both"/>
        <w:rPr>
          <w:rFonts w:ascii="Arial" w:hAnsi="Arial" w:cs="Arial"/>
          <w:i w:val="0"/>
          <w:color w:val="auto"/>
        </w:rPr>
      </w:pPr>
      <w:r w:rsidRPr="002914E2">
        <w:rPr>
          <w:rFonts w:ascii="Arial" w:hAnsi="Arial" w:cs="Arial"/>
          <w:i w:val="0"/>
          <w:color w:val="auto"/>
        </w:rPr>
        <w:t>Community groups with a volunteer base.</w:t>
      </w:r>
    </w:p>
    <w:p w14:paraId="5058F324" w14:textId="5538BABA" w:rsidR="0098454B" w:rsidRDefault="0098454B" w:rsidP="0098454B">
      <w:pPr>
        <w:pStyle w:val="ListParagraph"/>
        <w:numPr>
          <w:ilvl w:val="0"/>
          <w:numId w:val="1"/>
        </w:numPr>
        <w:tabs>
          <w:tab w:val="left" w:pos="567"/>
        </w:tabs>
        <w:spacing w:after="0" w:line="240" w:lineRule="auto"/>
        <w:ind w:left="851" w:hanging="284"/>
        <w:jc w:val="both"/>
        <w:rPr>
          <w:rFonts w:ascii="Arial" w:hAnsi="Arial" w:cs="Arial"/>
        </w:rPr>
      </w:pPr>
      <w:r w:rsidRPr="002914E2">
        <w:rPr>
          <w:rFonts w:ascii="Arial" w:hAnsi="Arial" w:cs="Arial"/>
        </w:rPr>
        <w:t>Not-for-profit Natural Resource Management (NRM) groups with a community volunteer base</w:t>
      </w:r>
      <w:r w:rsidR="00E43391" w:rsidRPr="002914E2">
        <w:rPr>
          <w:rFonts w:ascii="Arial" w:hAnsi="Arial" w:cs="Arial"/>
        </w:rPr>
        <w:t>.</w:t>
      </w:r>
    </w:p>
    <w:p w14:paraId="34565DA5" w14:textId="0C12C5C3" w:rsidR="007F3D74" w:rsidRPr="002914E2" w:rsidRDefault="007F3D74" w:rsidP="0098454B">
      <w:pPr>
        <w:pStyle w:val="ListParagraph"/>
        <w:numPr>
          <w:ilvl w:val="0"/>
          <w:numId w:val="1"/>
        </w:numPr>
        <w:tabs>
          <w:tab w:val="left" w:pos="567"/>
        </w:tabs>
        <w:spacing w:after="0" w:line="240" w:lineRule="auto"/>
        <w:ind w:left="851" w:hanging="284"/>
        <w:jc w:val="both"/>
        <w:rPr>
          <w:rFonts w:ascii="Arial" w:hAnsi="Arial" w:cs="Arial"/>
        </w:rPr>
      </w:pPr>
      <w:r>
        <w:rPr>
          <w:rFonts w:ascii="Arial" w:hAnsi="Arial" w:cs="Arial"/>
        </w:rPr>
        <w:t xml:space="preserve">Regional Aboriginal </w:t>
      </w:r>
      <w:r w:rsidR="32B1E9D5" w:rsidRPr="206B32DF">
        <w:rPr>
          <w:rFonts w:ascii="Arial" w:hAnsi="Arial" w:cs="Arial"/>
        </w:rPr>
        <w:t>Corporation</w:t>
      </w:r>
      <w:r w:rsidR="00D26A02">
        <w:rPr>
          <w:rFonts w:ascii="Arial" w:hAnsi="Arial" w:cs="Arial"/>
        </w:rPr>
        <w:t>s</w:t>
      </w:r>
      <w:r>
        <w:rPr>
          <w:rFonts w:ascii="Arial" w:hAnsi="Arial" w:cs="Arial"/>
        </w:rPr>
        <w:t xml:space="preserve"> </w:t>
      </w:r>
      <w:r w:rsidR="00B94E50">
        <w:rPr>
          <w:rFonts w:ascii="Arial" w:hAnsi="Arial" w:cs="Arial"/>
        </w:rPr>
        <w:t>in collaboration with a community group with a volunteer base</w:t>
      </w:r>
      <w:r w:rsidR="00621158">
        <w:rPr>
          <w:rFonts w:ascii="Arial" w:hAnsi="Arial" w:cs="Arial"/>
        </w:rPr>
        <w:t>.</w:t>
      </w:r>
    </w:p>
    <w:p w14:paraId="7C604AE2" w14:textId="77777777" w:rsidR="00B970D3" w:rsidRPr="002914E2" w:rsidRDefault="00B970D3" w:rsidP="00B970D3">
      <w:pPr>
        <w:pStyle w:val="ListParagraph"/>
        <w:tabs>
          <w:tab w:val="left" w:pos="567"/>
        </w:tabs>
        <w:spacing w:after="0" w:line="240" w:lineRule="auto"/>
        <w:ind w:left="851"/>
        <w:jc w:val="both"/>
        <w:rPr>
          <w:rFonts w:ascii="Arial" w:hAnsi="Arial" w:cs="Arial"/>
        </w:rPr>
      </w:pPr>
    </w:p>
    <w:p w14:paraId="7F749367" w14:textId="3EA07DBA" w:rsidR="0098454B" w:rsidRPr="002914E2" w:rsidRDefault="0098454B" w:rsidP="0098454B">
      <w:pPr>
        <w:tabs>
          <w:tab w:val="left" w:pos="567"/>
        </w:tabs>
        <w:spacing w:after="0" w:line="240" w:lineRule="auto"/>
        <w:ind w:left="567"/>
        <w:jc w:val="both"/>
        <w:rPr>
          <w:rFonts w:ascii="Arial" w:hAnsi="Arial" w:cs="Arial"/>
        </w:rPr>
      </w:pPr>
      <w:r w:rsidRPr="002914E2">
        <w:rPr>
          <w:rFonts w:ascii="Arial" w:hAnsi="Arial" w:cs="Arial"/>
        </w:rPr>
        <w:t xml:space="preserve">Community groups must be incorporated or sponsored (under an auspicing arrangement) by another group or organisation that will administer grant funding (see </w:t>
      </w:r>
      <w:hyperlink w:anchor="Sponsorship" w:history="1">
        <w:r w:rsidRPr="009E4A32">
          <w:rPr>
            <w:rStyle w:val="Hyperlink"/>
            <w:rFonts w:ascii="Arial" w:hAnsi="Arial" w:cs="Arial"/>
          </w:rPr>
          <w:t>section 1</w:t>
        </w:r>
      </w:hyperlink>
      <w:r w:rsidR="00DF0B1F" w:rsidRPr="009E4A32">
        <w:rPr>
          <w:rStyle w:val="Hyperlink"/>
          <w:rFonts w:ascii="Arial" w:hAnsi="Arial" w:cs="Arial"/>
        </w:rPr>
        <w:t>4</w:t>
      </w:r>
      <w:r w:rsidRPr="009E4A32">
        <w:rPr>
          <w:rFonts w:ascii="Arial" w:hAnsi="Arial" w:cs="Arial"/>
        </w:rPr>
        <w:t xml:space="preserve"> for</w:t>
      </w:r>
      <w:r w:rsidRPr="002914E2">
        <w:rPr>
          <w:rFonts w:ascii="Arial" w:hAnsi="Arial" w:cs="Arial"/>
        </w:rPr>
        <w:t xml:space="preserve"> more information about sponsorship).</w:t>
      </w:r>
    </w:p>
    <w:p w14:paraId="0E0E0594" w14:textId="77777777" w:rsidR="00300164" w:rsidRPr="002914E2" w:rsidRDefault="00300164" w:rsidP="0098454B">
      <w:pPr>
        <w:tabs>
          <w:tab w:val="left" w:pos="567"/>
        </w:tabs>
        <w:spacing w:after="0" w:line="240" w:lineRule="auto"/>
        <w:ind w:left="567"/>
        <w:jc w:val="both"/>
        <w:rPr>
          <w:rFonts w:ascii="Arial" w:hAnsi="Arial" w:cs="Arial"/>
        </w:rPr>
      </w:pPr>
    </w:p>
    <w:p w14:paraId="3647C2C4" w14:textId="008DE510" w:rsidR="0098454B" w:rsidRPr="002914E2" w:rsidRDefault="0098454B" w:rsidP="0098454B">
      <w:pPr>
        <w:tabs>
          <w:tab w:val="left" w:pos="567"/>
        </w:tabs>
        <w:spacing w:after="0" w:line="240" w:lineRule="auto"/>
        <w:ind w:left="567"/>
        <w:contextualSpacing/>
        <w:jc w:val="both"/>
        <w:rPr>
          <w:rFonts w:ascii="Arial" w:hAnsi="Arial" w:cs="Arial"/>
        </w:rPr>
      </w:pPr>
      <w:r w:rsidRPr="002914E2">
        <w:rPr>
          <w:rFonts w:ascii="Arial" w:hAnsi="Arial" w:cs="Arial"/>
        </w:rPr>
        <w:t xml:space="preserve">Government agencies, educational institutions, businesses, land managers or landowners may participate by forming partnerships with community groups and contributing to projects. </w:t>
      </w:r>
    </w:p>
    <w:p w14:paraId="1272956F" w14:textId="77777777" w:rsidR="0098454B" w:rsidRPr="002914E2" w:rsidRDefault="0098454B" w:rsidP="0098454B">
      <w:pPr>
        <w:pStyle w:val="Heading4"/>
        <w:tabs>
          <w:tab w:val="left" w:pos="567"/>
        </w:tabs>
        <w:spacing w:before="0" w:line="240" w:lineRule="auto"/>
        <w:ind w:left="567"/>
        <w:contextualSpacing/>
        <w:jc w:val="both"/>
        <w:rPr>
          <w:b/>
          <w:i w:val="0"/>
          <w:color w:val="auto"/>
        </w:rPr>
      </w:pPr>
      <w:r w:rsidRPr="002914E2">
        <w:rPr>
          <w:rFonts w:ascii="Arial" w:eastAsiaTheme="minorHAnsi" w:hAnsi="Arial" w:cs="Arial"/>
          <w:b/>
          <w:i w:val="0"/>
          <w:iCs w:val="0"/>
          <w:color w:val="auto"/>
        </w:rPr>
        <w:lastRenderedPageBreak/>
        <w:t>Eligible projects</w:t>
      </w:r>
      <w:r w:rsidRPr="002914E2">
        <w:rPr>
          <w:b/>
          <w:i w:val="0"/>
          <w:color w:val="auto"/>
        </w:rPr>
        <w:t>:</w:t>
      </w:r>
    </w:p>
    <w:p w14:paraId="6DC671AC" w14:textId="5969961B" w:rsidR="00C71D4D" w:rsidRPr="002914E2" w:rsidRDefault="006061FB" w:rsidP="0098454B">
      <w:pPr>
        <w:pStyle w:val="ListParagraph"/>
        <w:numPr>
          <w:ilvl w:val="0"/>
          <w:numId w:val="6"/>
        </w:numPr>
        <w:tabs>
          <w:tab w:val="left" w:pos="567"/>
        </w:tabs>
        <w:spacing w:line="240" w:lineRule="auto"/>
        <w:ind w:left="851" w:hanging="284"/>
        <w:jc w:val="both"/>
        <w:rPr>
          <w:rFonts w:ascii="Arial" w:hAnsi="Arial" w:cs="Arial"/>
        </w:rPr>
      </w:pPr>
      <w:r w:rsidRPr="002914E2">
        <w:rPr>
          <w:rFonts w:ascii="Arial" w:hAnsi="Arial" w:cs="Arial"/>
        </w:rPr>
        <w:t>M</w:t>
      </w:r>
      <w:r w:rsidR="0098454B" w:rsidRPr="002914E2">
        <w:rPr>
          <w:rFonts w:ascii="Arial" w:hAnsi="Arial" w:cs="Arial"/>
        </w:rPr>
        <w:t xml:space="preserve">ust be in </w:t>
      </w:r>
      <w:r w:rsidR="00601A32" w:rsidRPr="002914E2">
        <w:rPr>
          <w:rFonts w:ascii="Arial" w:hAnsi="Arial" w:cs="Arial"/>
        </w:rPr>
        <w:t xml:space="preserve">in </w:t>
      </w:r>
      <w:r w:rsidR="00601A32" w:rsidRPr="00AF27AE">
        <w:rPr>
          <w:rFonts w:ascii="Arial" w:hAnsi="Arial" w:cs="Arial"/>
        </w:rPr>
        <w:t xml:space="preserve">waterways or riparian zones located in </w:t>
      </w:r>
      <w:r w:rsidR="0098454B" w:rsidRPr="00AF27AE">
        <w:rPr>
          <w:rFonts w:ascii="Arial" w:hAnsi="Arial" w:cs="Arial"/>
        </w:rPr>
        <w:t xml:space="preserve">the </w:t>
      </w:r>
      <w:r w:rsidR="001908E7" w:rsidRPr="00AF27AE">
        <w:rPr>
          <w:rFonts w:ascii="Arial" w:hAnsi="Arial" w:cs="Arial"/>
        </w:rPr>
        <w:t xml:space="preserve">North Subregion </w:t>
      </w:r>
      <w:r w:rsidR="00A94124" w:rsidRPr="00AF27AE">
        <w:rPr>
          <w:rFonts w:ascii="Arial" w:hAnsi="Arial" w:cs="Arial"/>
        </w:rPr>
        <w:t xml:space="preserve">that feed into the </w:t>
      </w:r>
      <w:r w:rsidR="00766187" w:rsidRPr="00AF27AE">
        <w:rPr>
          <w:rFonts w:ascii="Arial" w:hAnsi="Arial" w:cs="Arial"/>
        </w:rPr>
        <w:t xml:space="preserve">Swan </w:t>
      </w:r>
      <w:r w:rsidR="004C31B6" w:rsidRPr="00AF27AE">
        <w:rPr>
          <w:rFonts w:ascii="Arial" w:hAnsi="Arial" w:cs="Arial"/>
        </w:rPr>
        <w:t>Ri</w:t>
      </w:r>
      <w:r w:rsidR="00766187" w:rsidRPr="00AF27AE">
        <w:rPr>
          <w:rFonts w:ascii="Arial" w:hAnsi="Arial" w:cs="Arial"/>
        </w:rPr>
        <w:t>ver (</w:t>
      </w:r>
      <w:hyperlink r:id="rId12" w:history="1">
        <w:r w:rsidR="00766187" w:rsidRPr="00B90E62">
          <w:rPr>
            <w:rStyle w:val="Hyperlink"/>
            <w:rFonts w:ascii="Arial" w:hAnsi="Arial" w:cs="Arial"/>
          </w:rPr>
          <w:t xml:space="preserve">map of </w:t>
        </w:r>
        <w:r w:rsidR="006C4E2B" w:rsidRPr="00B90E62">
          <w:rPr>
            <w:rStyle w:val="Hyperlink"/>
            <w:rFonts w:ascii="Arial" w:hAnsi="Arial" w:cs="Arial"/>
          </w:rPr>
          <w:t>North Sub</w:t>
        </w:r>
        <w:r w:rsidR="004C31B6" w:rsidRPr="00B90E62">
          <w:rPr>
            <w:rStyle w:val="Hyperlink"/>
            <w:rFonts w:ascii="Arial" w:hAnsi="Arial" w:cs="Arial"/>
          </w:rPr>
          <w:t>region</w:t>
        </w:r>
      </w:hyperlink>
      <w:r w:rsidR="00766187" w:rsidRPr="00AF27AE">
        <w:rPr>
          <w:rStyle w:val="Hyperlink"/>
          <w:rFonts w:ascii="Arial" w:hAnsi="Arial" w:cs="Arial"/>
        </w:rPr>
        <w:t>)</w:t>
      </w:r>
      <w:r w:rsidR="00C4294C" w:rsidRPr="00AF27AE">
        <w:rPr>
          <w:rFonts w:ascii="Arial" w:hAnsi="Arial" w:cs="Arial"/>
        </w:rPr>
        <w:t>.</w:t>
      </w:r>
      <w:r w:rsidR="0098454B" w:rsidRPr="00AF27AE">
        <w:rPr>
          <w:rFonts w:ascii="Arial" w:hAnsi="Arial" w:cs="Arial"/>
        </w:rPr>
        <w:t xml:space="preserve"> For the purposes</w:t>
      </w:r>
      <w:r w:rsidR="0098454B" w:rsidRPr="002914E2">
        <w:rPr>
          <w:rFonts w:ascii="Arial" w:hAnsi="Arial" w:cs="Arial"/>
        </w:rPr>
        <w:t xml:space="preserve"> of the Community Rivercare Program, waterways include rivers, streams, </w:t>
      </w:r>
      <w:r w:rsidR="00C33EAA" w:rsidRPr="002914E2">
        <w:rPr>
          <w:rFonts w:ascii="Arial" w:hAnsi="Arial" w:cs="Arial"/>
        </w:rPr>
        <w:t xml:space="preserve">brooks, </w:t>
      </w:r>
      <w:r w:rsidR="0098454B" w:rsidRPr="002914E2">
        <w:rPr>
          <w:rFonts w:ascii="Arial" w:hAnsi="Arial" w:cs="Arial"/>
        </w:rPr>
        <w:t xml:space="preserve">creeks and </w:t>
      </w:r>
      <w:r w:rsidR="000A05DD" w:rsidRPr="002914E2">
        <w:rPr>
          <w:rFonts w:ascii="Arial" w:hAnsi="Arial" w:cs="Arial"/>
        </w:rPr>
        <w:t>d</w:t>
      </w:r>
      <w:r w:rsidR="000A05DD" w:rsidRPr="001D4F3B">
        <w:rPr>
          <w:rFonts w:ascii="Arial" w:eastAsiaTheme="minorEastAsia" w:hAnsi="Arial" w:cs="Arial"/>
        </w:rPr>
        <w:t xml:space="preserve">rainage </w:t>
      </w:r>
      <w:r w:rsidR="579330D3" w:rsidRPr="001D4F3B">
        <w:rPr>
          <w:rFonts w:ascii="Arial" w:eastAsiaTheme="minorEastAsia" w:hAnsi="Arial" w:cs="Arial"/>
        </w:rPr>
        <w:t>lines</w:t>
      </w:r>
      <w:r w:rsidR="000A05DD" w:rsidRPr="001D4F3B">
        <w:rPr>
          <w:rFonts w:ascii="Arial" w:eastAsiaTheme="minorEastAsia" w:hAnsi="Arial" w:cs="Arial"/>
        </w:rPr>
        <w:t xml:space="preserve"> th</w:t>
      </w:r>
      <w:r w:rsidR="000A05DD" w:rsidRPr="002914E2">
        <w:rPr>
          <w:rFonts w:ascii="Arial" w:hAnsi="Arial" w:cs="Arial"/>
        </w:rPr>
        <w:t xml:space="preserve">at flow </w:t>
      </w:r>
      <w:r w:rsidR="0098454B" w:rsidRPr="002914E2">
        <w:rPr>
          <w:rFonts w:ascii="Arial" w:hAnsi="Arial" w:cs="Arial"/>
        </w:rPr>
        <w:t xml:space="preserve">to the Swan </w:t>
      </w:r>
      <w:r w:rsidR="004C31B6" w:rsidRPr="002914E2">
        <w:rPr>
          <w:rFonts w:ascii="Arial" w:hAnsi="Arial" w:cs="Arial"/>
        </w:rPr>
        <w:t>R</w:t>
      </w:r>
      <w:r w:rsidR="0098454B" w:rsidRPr="002914E2">
        <w:rPr>
          <w:rFonts w:ascii="Arial" w:hAnsi="Arial" w:cs="Arial"/>
        </w:rPr>
        <w:t xml:space="preserve">iver.  </w:t>
      </w:r>
      <w:bookmarkStart w:id="0" w:name="_Hlk494355789"/>
    </w:p>
    <w:p w14:paraId="50DB72E7" w14:textId="601A589D" w:rsidR="0098454B" w:rsidRPr="002914E2" w:rsidRDefault="0098454B" w:rsidP="00476193">
      <w:pPr>
        <w:pStyle w:val="ListParagraph"/>
        <w:tabs>
          <w:tab w:val="left" w:pos="567"/>
        </w:tabs>
        <w:spacing w:line="240" w:lineRule="auto"/>
        <w:ind w:left="851"/>
        <w:jc w:val="both"/>
        <w:rPr>
          <w:rFonts w:ascii="Arial" w:hAnsi="Arial" w:cs="Arial"/>
        </w:rPr>
      </w:pPr>
      <w:r w:rsidRPr="002914E2">
        <w:rPr>
          <w:rFonts w:ascii="Arial" w:hAnsi="Arial" w:cs="Arial"/>
        </w:rPr>
        <w:t>Riparian zones include the channel and the banks of the waterway extending laterally away from the bank and including the extent of the connected floodplain.</w:t>
      </w:r>
    </w:p>
    <w:bookmarkEnd w:id="0"/>
    <w:p w14:paraId="0DD3EEDF" w14:textId="0F682C50" w:rsidR="0098454B" w:rsidRPr="002914E2" w:rsidRDefault="006061FB" w:rsidP="0098454B">
      <w:pPr>
        <w:pStyle w:val="ListParagraph"/>
        <w:numPr>
          <w:ilvl w:val="0"/>
          <w:numId w:val="6"/>
        </w:numPr>
        <w:tabs>
          <w:tab w:val="left" w:pos="567"/>
        </w:tabs>
        <w:spacing w:line="240" w:lineRule="auto"/>
        <w:ind w:left="851" w:hanging="284"/>
        <w:jc w:val="both"/>
        <w:rPr>
          <w:rFonts w:ascii="Arial" w:hAnsi="Arial" w:cs="Arial"/>
          <w:i/>
        </w:rPr>
      </w:pPr>
      <w:r w:rsidRPr="002914E2">
        <w:rPr>
          <w:rFonts w:ascii="Arial" w:hAnsi="Arial" w:cs="Arial"/>
        </w:rPr>
        <w:t>M</w:t>
      </w:r>
      <w:r w:rsidR="0098454B" w:rsidRPr="002914E2">
        <w:rPr>
          <w:rFonts w:ascii="Arial" w:hAnsi="Arial" w:cs="Arial"/>
        </w:rPr>
        <w:t>ust address at least one of the following criteria:</w:t>
      </w:r>
    </w:p>
    <w:p w14:paraId="167FAA85" w14:textId="5C9EE718" w:rsidR="0098454B" w:rsidRPr="002914E2" w:rsidRDefault="00B33A49" w:rsidP="00CF142E">
      <w:pPr>
        <w:pStyle w:val="ListParagraph"/>
        <w:numPr>
          <w:ilvl w:val="1"/>
          <w:numId w:val="6"/>
        </w:numPr>
        <w:tabs>
          <w:tab w:val="left" w:pos="567"/>
        </w:tabs>
        <w:spacing w:before="120" w:line="240" w:lineRule="auto"/>
        <w:jc w:val="both"/>
        <w:rPr>
          <w:rFonts w:ascii="Arial" w:hAnsi="Arial" w:cs="Arial"/>
        </w:rPr>
      </w:pPr>
      <w:r w:rsidRPr="002914E2">
        <w:rPr>
          <w:rFonts w:ascii="Arial" w:hAnsi="Arial" w:cs="Arial"/>
        </w:rPr>
        <w:t>h</w:t>
      </w:r>
      <w:r w:rsidR="0098454B" w:rsidRPr="002914E2">
        <w:rPr>
          <w:rFonts w:ascii="Arial" w:hAnsi="Arial" w:cs="Arial"/>
        </w:rPr>
        <w:t>abitat improvement for birds and</w:t>
      </w:r>
      <w:r w:rsidR="00F95D25" w:rsidRPr="002914E2">
        <w:rPr>
          <w:rFonts w:ascii="Arial" w:hAnsi="Arial" w:cs="Arial"/>
        </w:rPr>
        <w:t>/or</w:t>
      </w:r>
      <w:r w:rsidR="0098454B" w:rsidRPr="002914E2">
        <w:rPr>
          <w:rFonts w:ascii="Arial" w:hAnsi="Arial" w:cs="Arial"/>
        </w:rPr>
        <w:t xml:space="preserve"> other species dependent on </w:t>
      </w:r>
      <w:proofErr w:type="gramStart"/>
      <w:r w:rsidR="0098454B" w:rsidRPr="002914E2">
        <w:rPr>
          <w:rFonts w:ascii="Arial" w:hAnsi="Arial" w:cs="Arial"/>
        </w:rPr>
        <w:t>waterways</w:t>
      </w:r>
      <w:r w:rsidR="005D7119" w:rsidRPr="002914E2">
        <w:rPr>
          <w:rFonts w:ascii="Arial" w:hAnsi="Arial" w:cs="Arial"/>
        </w:rPr>
        <w:t>;</w:t>
      </w:r>
      <w:proofErr w:type="gramEnd"/>
    </w:p>
    <w:p w14:paraId="3ABD6B10" w14:textId="57147589" w:rsidR="0098454B" w:rsidRPr="002914E2" w:rsidRDefault="00B33A49" w:rsidP="0098454B">
      <w:pPr>
        <w:pStyle w:val="ListParagraph"/>
        <w:numPr>
          <w:ilvl w:val="1"/>
          <w:numId w:val="6"/>
        </w:numPr>
        <w:tabs>
          <w:tab w:val="left" w:pos="567"/>
        </w:tabs>
        <w:spacing w:before="120" w:line="240" w:lineRule="auto"/>
        <w:jc w:val="both"/>
        <w:rPr>
          <w:rFonts w:ascii="Arial" w:hAnsi="Arial" w:cs="Arial"/>
        </w:rPr>
      </w:pPr>
      <w:r w:rsidRPr="002914E2">
        <w:rPr>
          <w:rFonts w:ascii="Arial" w:hAnsi="Arial" w:cs="Arial"/>
        </w:rPr>
        <w:t>f</w:t>
      </w:r>
      <w:r w:rsidR="0098454B" w:rsidRPr="002914E2">
        <w:rPr>
          <w:rFonts w:ascii="Arial" w:hAnsi="Arial" w:cs="Arial"/>
        </w:rPr>
        <w:t xml:space="preserve">oreshore revegetation and weed </w:t>
      </w:r>
      <w:proofErr w:type="gramStart"/>
      <w:r w:rsidR="0098454B" w:rsidRPr="002914E2">
        <w:rPr>
          <w:rFonts w:ascii="Arial" w:hAnsi="Arial" w:cs="Arial"/>
        </w:rPr>
        <w:t>control</w:t>
      </w:r>
      <w:r w:rsidR="005D7119" w:rsidRPr="002914E2">
        <w:rPr>
          <w:rFonts w:ascii="Arial" w:hAnsi="Arial" w:cs="Arial"/>
        </w:rPr>
        <w:t>;</w:t>
      </w:r>
      <w:proofErr w:type="gramEnd"/>
    </w:p>
    <w:p w14:paraId="73F261E8" w14:textId="46EDDF3D" w:rsidR="00336874" w:rsidRPr="002914E2" w:rsidRDefault="00B33A49" w:rsidP="0098454B">
      <w:pPr>
        <w:pStyle w:val="ListParagraph"/>
        <w:numPr>
          <w:ilvl w:val="1"/>
          <w:numId w:val="6"/>
        </w:numPr>
        <w:tabs>
          <w:tab w:val="left" w:pos="567"/>
        </w:tabs>
        <w:spacing w:before="120" w:line="240" w:lineRule="auto"/>
        <w:jc w:val="both"/>
        <w:rPr>
          <w:rFonts w:ascii="Arial" w:hAnsi="Arial" w:cs="Arial"/>
        </w:rPr>
      </w:pPr>
      <w:r w:rsidRPr="002914E2">
        <w:rPr>
          <w:rFonts w:ascii="Arial" w:hAnsi="Arial" w:cs="Arial"/>
        </w:rPr>
        <w:t>w</w:t>
      </w:r>
      <w:r w:rsidR="00D66317" w:rsidRPr="002914E2">
        <w:rPr>
          <w:rFonts w:ascii="Arial" w:hAnsi="Arial" w:cs="Arial"/>
        </w:rPr>
        <w:t xml:space="preserve">eed control to promote natural </w:t>
      </w:r>
      <w:proofErr w:type="gramStart"/>
      <w:r w:rsidR="00D66317" w:rsidRPr="002914E2">
        <w:rPr>
          <w:rFonts w:ascii="Arial" w:hAnsi="Arial" w:cs="Arial"/>
        </w:rPr>
        <w:t>regeneration;</w:t>
      </w:r>
      <w:proofErr w:type="gramEnd"/>
    </w:p>
    <w:p w14:paraId="0FC107E0" w14:textId="2E99F22A" w:rsidR="0098454B" w:rsidRPr="002914E2" w:rsidRDefault="00B33A49" w:rsidP="0098454B">
      <w:pPr>
        <w:pStyle w:val="ListParagraph"/>
        <w:numPr>
          <w:ilvl w:val="1"/>
          <w:numId w:val="6"/>
        </w:numPr>
        <w:tabs>
          <w:tab w:val="left" w:pos="567"/>
        </w:tabs>
        <w:spacing w:before="120" w:line="240" w:lineRule="auto"/>
        <w:jc w:val="both"/>
        <w:rPr>
          <w:rFonts w:ascii="Arial" w:hAnsi="Arial" w:cs="Arial"/>
        </w:rPr>
      </w:pPr>
      <w:r w:rsidRPr="002914E2">
        <w:rPr>
          <w:rFonts w:ascii="Arial" w:hAnsi="Arial" w:cs="Arial"/>
        </w:rPr>
        <w:t>b</w:t>
      </w:r>
      <w:r w:rsidR="0098454B" w:rsidRPr="002914E2">
        <w:rPr>
          <w:rFonts w:ascii="Arial" w:hAnsi="Arial" w:cs="Arial"/>
        </w:rPr>
        <w:t>ank stabilisation to repair or prevent foreshore erosion</w:t>
      </w:r>
      <w:r w:rsidR="005D7119" w:rsidRPr="002914E2">
        <w:rPr>
          <w:rFonts w:ascii="Arial" w:hAnsi="Arial" w:cs="Arial"/>
        </w:rPr>
        <w:t>;</w:t>
      </w:r>
      <w:r w:rsidR="001459B3" w:rsidRPr="002914E2">
        <w:rPr>
          <w:rFonts w:ascii="Arial" w:hAnsi="Arial" w:cs="Arial"/>
        </w:rPr>
        <w:t xml:space="preserve"> or</w:t>
      </w:r>
    </w:p>
    <w:p w14:paraId="7B57E5A7" w14:textId="62EC0847" w:rsidR="0098454B" w:rsidRPr="002914E2" w:rsidRDefault="00B33A49" w:rsidP="0098454B">
      <w:pPr>
        <w:pStyle w:val="ListParagraph"/>
        <w:numPr>
          <w:ilvl w:val="1"/>
          <w:numId w:val="6"/>
        </w:numPr>
        <w:tabs>
          <w:tab w:val="left" w:pos="567"/>
        </w:tabs>
        <w:spacing w:before="120" w:line="240" w:lineRule="auto"/>
        <w:jc w:val="both"/>
        <w:rPr>
          <w:rFonts w:ascii="Arial" w:hAnsi="Arial" w:cs="Arial"/>
        </w:rPr>
      </w:pPr>
      <w:r w:rsidRPr="002914E2">
        <w:rPr>
          <w:rFonts w:ascii="Arial" w:hAnsi="Arial" w:cs="Arial"/>
        </w:rPr>
        <w:t>w</w:t>
      </w:r>
      <w:r w:rsidR="0098454B" w:rsidRPr="002914E2">
        <w:rPr>
          <w:rFonts w:ascii="Arial" w:hAnsi="Arial" w:cs="Arial"/>
        </w:rPr>
        <w:t>ater quality improvement</w:t>
      </w:r>
      <w:r w:rsidR="001459B3" w:rsidRPr="002914E2">
        <w:rPr>
          <w:rFonts w:ascii="Arial" w:hAnsi="Arial" w:cs="Arial"/>
        </w:rPr>
        <w:t>.</w:t>
      </w:r>
    </w:p>
    <w:p w14:paraId="21B6A5D0" w14:textId="7817BF73" w:rsidR="0098454B" w:rsidRPr="002914E2" w:rsidRDefault="00C91B67" w:rsidP="008D116F">
      <w:pPr>
        <w:pStyle w:val="ListParagraph"/>
        <w:numPr>
          <w:ilvl w:val="0"/>
          <w:numId w:val="5"/>
        </w:numPr>
        <w:tabs>
          <w:tab w:val="left" w:pos="567"/>
        </w:tabs>
        <w:spacing w:before="120" w:line="240" w:lineRule="auto"/>
        <w:ind w:left="851" w:hanging="284"/>
        <w:jc w:val="both"/>
        <w:rPr>
          <w:rFonts w:ascii="Arial" w:hAnsi="Arial" w:cs="Arial"/>
        </w:rPr>
      </w:pPr>
      <w:r w:rsidRPr="002914E2">
        <w:rPr>
          <w:rFonts w:ascii="Arial" w:hAnsi="Arial" w:cs="Arial"/>
        </w:rPr>
        <w:t>C</w:t>
      </w:r>
      <w:r w:rsidR="0098454B" w:rsidRPr="002914E2">
        <w:rPr>
          <w:rFonts w:ascii="Arial" w:hAnsi="Arial" w:cs="Arial"/>
        </w:rPr>
        <w:t xml:space="preserve">an be on public or private land in the </w:t>
      </w:r>
      <w:r w:rsidR="00C44696" w:rsidRPr="002914E2">
        <w:rPr>
          <w:rFonts w:ascii="Arial" w:hAnsi="Arial" w:cs="Arial"/>
        </w:rPr>
        <w:t>North Subregion</w:t>
      </w:r>
      <w:r w:rsidR="0098454B" w:rsidRPr="002914E2">
        <w:rPr>
          <w:rFonts w:ascii="Arial" w:hAnsi="Arial" w:cs="Arial"/>
        </w:rPr>
        <w:t xml:space="preserve">. For projects on private land, a clear benefit to the public must be demonstrated. </w:t>
      </w:r>
    </w:p>
    <w:p w14:paraId="15FDDCCB" w14:textId="1A80ACA6" w:rsidR="00027E12" w:rsidRPr="004345A4" w:rsidRDefault="00C91B67" w:rsidP="00A24660">
      <w:pPr>
        <w:pStyle w:val="ListParagraph"/>
        <w:numPr>
          <w:ilvl w:val="0"/>
          <w:numId w:val="5"/>
        </w:numPr>
        <w:ind w:left="851" w:hanging="284"/>
        <w:rPr>
          <w:rFonts w:ascii="Arial" w:hAnsi="Arial" w:cs="Arial"/>
        </w:rPr>
      </w:pPr>
      <w:r w:rsidRPr="004345A4">
        <w:rPr>
          <w:rFonts w:ascii="Arial" w:hAnsi="Arial" w:cs="Arial"/>
        </w:rPr>
        <w:t>Require a</w:t>
      </w:r>
      <w:r w:rsidR="0098454B" w:rsidRPr="004345A4">
        <w:rPr>
          <w:rFonts w:ascii="Arial" w:hAnsi="Arial" w:cs="Arial"/>
        </w:rPr>
        <w:t xml:space="preserve"> letter of support for the project from</w:t>
      </w:r>
      <w:r w:rsidR="00C130C0" w:rsidRPr="004345A4">
        <w:rPr>
          <w:rFonts w:ascii="Arial" w:hAnsi="Arial" w:cs="Arial"/>
        </w:rPr>
        <w:t xml:space="preserve"> each of</w:t>
      </w:r>
      <w:r w:rsidR="0098454B" w:rsidRPr="004345A4">
        <w:rPr>
          <w:rFonts w:ascii="Arial" w:hAnsi="Arial" w:cs="Arial"/>
        </w:rPr>
        <w:t xml:space="preserve"> the landowner(s)/</w:t>
      </w:r>
      <w:r w:rsidRPr="004345A4">
        <w:rPr>
          <w:rFonts w:ascii="Arial" w:hAnsi="Arial" w:cs="Arial"/>
        </w:rPr>
        <w:t xml:space="preserve"> </w:t>
      </w:r>
      <w:r w:rsidR="0098454B" w:rsidRPr="004345A4">
        <w:rPr>
          <w:rFonts w:ascii="Arial" w:hAnsi="Arial" w:cs="Arial"/>
        </w:rPr>
        <w:t xml:space="preserve">manager(s). </w:t>
      </w:r>
      <w:r w:rsidR="00A91C39" w:rsidRPr="004345A4">
        <w:rPr>
          <w:rFonts w:ascii="Arial" w:hAnsi="Arial" w:cs="Arial"/>
        </w:rPr>
        <w:t xml:space="preserve">If there is a voluntary management agreement or conservation covenant covering the project site, then please state this in the letter. </w:t>
      </w:r>
      <w:r w:rsidR="0098454B" w:rsidRPr="004345A4">
        <w:rPr>
          <w:rFonts w:ascii="Arial" w:hAnsi="Arial" w:cs="Arial"/>
        </w:rPr>
        <w:t>The letter should</w:t>
      </w:r>
      <w:r w:rsidR="00C02CA4" w:rsidRPr="004345A4">
        <w:rPr>
          <w:rFonts w:ascii="Arial" w:hAnsi="Arial" w:cs="Arial"/>
        </w:rPr>
        <w:t>:</w:t>
      </w:r>
    </w:p>
    <w:p w14:paraId="4FA15B7E" w14:textId="3AEBF309" w:rsidR="00027E12" w:rsidRPr="004345A4" w:rsidRDefault="007A2C43" w:rsidP="00027E12">
      <w:pPr>
        <w:pStyle w:val="ListParagraph"/>
        <w:numPr>
          <w:ilvl w:val="1"/>
          <w:numId w:val="5"/>
        </w:numPr>
        <w:tabs>
          <w:tab w:val="left" w:pos="567"/>
        </w:tabs>
        <w:spacing w:before="120" w:after="240" w:line="240" w:lineRule="auto"/>
        <w:jc w:val="both"/>
        <w:rPr>
          <w:rFonts w:ascii="Arial" w:hAnsi="Arial" w:cs="Arial"/>
        </w:rPr>
      </w:pPr>
      <w:r w:rsidRPr="004345A4">
        <w:rPr>
          <w:rFonts w:ascii="Arial" w:hAnsi="Arial" w:cs="Arial"/>
        </w:rPr>
        <w:t>D</w:t>
      </w:r>
      <w:r w:rsidR="006C59F2" w:rsidRPr="004345A4">
        <w:rPr>
          <w:rFonts w:ascii="Arial" w:hAnsi="Arial" w:cs="Arial"/>
        </w:rPr>
        <w:t>emonstrate</w:t>
      </w:r>
      <w:r w:rsidR="0098454B" w:rsidRPr="004345A4">
        <w:rPr>
          <w:rFonts w:ascii="Arial" w:hAnsi="Arial" w:cs="Arial"/>
        </w:rPr>
        <w:t xml:space="preserve"> an ongoing commitment to protecting the project site from clearing or other significant disturbances</w:t>
      </w:r>
      <w:r w:rsidRPr="004345A4">
        <w:rPr>
          <w:rFonts w:ascii="Arial" w:hAnsi="Arial" w:cs="Arial"/>
        </w:rPr>
        <w:t>.</w:t>
      </w:r>
    </w:p>
    <w:p w14:paraId="7DF408DD" w14:textId="60C5B413" w:rsidR="00A455E3" w:rsidRPr="004345A4" w:rsidRDefault="007A2C43" w:rsidP="007C7DA4">
      <w:pPr>
        <w:pStyle w:val="ListParagraph"/>
        <w:numPr>
          <w:ilvl w:val="1"/>
          <w:numId w:val="14"/>
        </w:numPr>
        <w:tabs>
          <w:tab w:val="left" w:pos="567"/>
        </w:tabs>
        <w:spacing w:before="120" w:after="0" w:line="288" w:lineRule="auto"/>
        <w:jc w:val="both"/>
        <w:rPr>
          <w:rFonts w:ascii="Arial" w:hAnsi="Arial" w:cs="Arial"/>
        </w:rPr>
      </w:pPr>
      <w:r w:rsidRPr="004345A4">
        <w:rPr>
          <w:rFonts w:ascii="Arial" w:hAnsi="Arial" w:cs="Arial"/>
        </w:rPr>
        <w:t>C</w:t>
      </w:r>
      <w:r w:rsidR="007F3C83" w:rsidRPr="004345A4">
        <w:rPr>
          <w:rFonts w:ascii="Arial" w:hAnsi="Arial" w:cs="Arial"/>
        </w:rPr>
        <w:t>onsider the potential for increased fire risk (where applicable)</w:t>
      </w:r>
      <w:r w:rsidRPr="004345A4">
        <w:rPr>
          <w:rFonts w:ascii="Arial" w:hAnsi="Arial" w:cs="Arial"/>
        </w:rPr>
        <w:t>.</w:t>
      </w:r>
    </w:p>
    <w:p w14:paraId="2CA13672" w14:textId="7385BDEF" w:rsidR="00A455E3" w:rsidRPr="004345A4" w:rsidRDefault="007A2C43" w:rsidP="007C7DA4">
      <w:pPr>
        <w:pStyle w:val="ListParagraph"/>
        <w:numPr>
          <w:ilvl w:val="1"/>
          <w:numId w:val="14"/>
        </w:numPr>
        <w:tabs>
          <w:tab w:val="left" w:pos="567"/>
        </w:tabs>
        <w:spacing w:before="120" w:after="0" w:line="288" w:lineRule="auto"/>
        <w:jc w:val="both"/>
        <w:rPr>
          <w:rFonts w:ascii="Arial" w:hAnsi="Arial" w:cs="Arial"/>
        </w:rPr>
      </w:pPr>
      <w:r w:rsidRPr="004345A4">
        <w:rPr>
          <w:rFonts w:ascii="Arial" w:hAnsi="Arial" w:cs="Arial"/>
        </w:rPr>
        <w:t>I</w:t>
      </w:r>
      <w:r w:rsidR="00796D2F" w:rsidRPr="004345A4">
        <w:rPr>
          <w:rFonts w:ascii="Arial" w:hAnsi="Arial" w:cs="Arial"/>
        </w:rPr>
        <w:t xml:space="preserve">nclude </w:t>
      </w:r>
      <w:r w:rsidR="0098454B" w:rsidRPr="004345A4">
        <w:rPr>
          <w:rFonts w:ascii="Arial" w:hAnsi="Arial" w:cs="Arial"/>
        </w:rPr>
        <w:t>a commitment to maintenance of the project.</w:t>
      </w:r>
    </w:p>
    <w:p w14:paraId="7AEBEFCE" w14:textId="77777777" w:rsidR="007C7DA4" w:rsidRPr="004345A4" w:rsidRDefault="007C7DA4" w:rsidP="009442BE">
      <w:pPr>
        <w:tabs>
          <w:tab w:val="left" w:pos="567"/>
        </w:tabs>
        <w:spacing w:after="0" w:line="240" w:lineRule="auto"/>
        <w:ind w:left="567"/>
        <w:contextualSpacing/>
        <w:jc w:val="both"/>
        <w:rPr>
          <w:rFonts w:ascii="Arial" w:hAnsi="Arial" w:cs="Arial"/>
          <w:b/>
        </w:rPr>
      </w:pPr>
    </w:p>
    <w:p w14:paraId="684841B1" w14:textId="457A2BB7" w:rsidR="0098454B" w:rsidRPr="004345A4" w:rsidRDefault="0098454B" w:rsidP="009442BE">
      <w:pPr>
        <w:tabs>
          <w:tab w:val="left" w:pos="567"/>
        </w:tabs>
        <w:spacing w:after="0" w:line="240" w:lineRule="auto"/>
        <w:ind w:left="567"/>
        <w:contextualSpacing/>
        <w:jc w:val="both"/>
        <w:rPr>
          <w:rFonts w:ascii="Arial" w:hAnsi="Arial" w:cs="Arial"/>
        </w:rPr>
      </w:pPr>
      <w:r w:rsidRPr="004345A4">
        <w:rPr>
          <w:rFonts w:ascii="Arial" w:hAnsi="Arial" w:cs="Arial"/>
          <w:b/>
        </w:rPr>
        <w:t>Priority will be given to projects that:</w:t>
      </w:r>
    </w:p>
    <w:p w14:paraId="370D0921" w14:textId="47EA62F4" w:rsidR="0098454B" w:rsidRPr="004345A4" w:rsidRDefault="0098454B" w:rsidP="00A24660">
      <w:pPr>
        <w:pStyle w:val="ListParagraph"/>
        <w:numPr>
          <w:ilvl w:val="0"/>
          <w:numId w:val="5"/>
        </w:numPr>
        <w:spacing w:after="0" w:line="240" w:lineRule="auto"/>
        <w:ind w:left="851" w:hanging="284"/>
        <w:jc w:val="both"/>
        <w:rPr>
          <w:rFonts w:ascii="Arial" w:hAnsi="Arial" w:cs="Arial"/>
        </w:rPr>
      </w:pPr>
      <w:r w:rsidRPr="004345A4">
        <w:rPr>
          <w:rFonts w:ascii="Arial" w:hAnsi="Arial" w:cs="Arial"/>
        </w:rPr>
        <w:t xml:space="preserve">Adequately address </w:t>
      </w:r>
      <w:r w:rsidR="000A05DD" w:rsidRPr="004345A4">
        <w:rPr>
          <w:rFonts w:ascii="Arial" w:hAnsi="Arial" w:cs="Arial"/>
        </w:rPr>
        <w:t xml:space="preserve">one or </w:t>
      </w:r>
      <w:r w:rsidRPr="004345A4">
        <w:rPr>
          <w:rFonts w:ascii="Arial" w:hAnsi="Arial" w:cs="Arial"/>
        </w:rPr>
        <w:t xml:space="preserve">more </w:t>
      </w:r>
      <w:r w:rsidR="000A05DD" w:rsidRPr="004345A4">
        <w:rPr>
          <w:rFonts w:ascii="Arial" w:hAnsi="Arial" w:cs="Arial"/>
        </w:rPr>
        <w:t xml:space="preserve">of the </w:t>
      </w:r>
      <w:r w:rsidRPr="004345A4">
        <w:rPr>
          <w:rFonts w:ascii="Arial" w:hAnsi="Arial" w:cs="Arial"/>
        </w:rPr>
        <w:t>criteria</w:t>
      </w:r>
      <w:r w:rsidR="00B33A49" w:rsidRPr="004345A4">
        <w:rPr>
          <w:rFonts w:ascii="Arial" w:hAnsi="Arial" w:cs="Arial"/>
        </w:rPr>
        <w:t>.</w:t>
      </w:r>
    </w:p>
    <w:p w14:paraId="0A240B10" w14:textId="5D6119B8" w:rsidR="0098454B" w:rsidRPr="004345A4" w:rsidRDefault="0098454B" w:rsidP="00264CE3">
      <w:pPr>
        <w:pStyle w:val="ListParagraph"/>
        <w:numPr>
          <w:ilvl w:val="0"/>
          <w:numId w:val="5"/>
        </w:numPr>
        <w:spacing w:after="0" w:line="240" w:lineRule="auto"/>
        <w:ind w:left="851" w:hanging="284"/>
        <w:jc w:val="both"/>
        <w:rPr>
          <w:rFonts w:ascii="Arial" w:hAnsi="Arial" w:cs="Arial"/>
        </w:rPr>
      </w:pPr>
      <w:r w:rsidRPr="004345A4">
        <w:rPr>
          <w:rFonts w:ascii="Arial" w:hAnsi="Arial" w:cs="Arial"/>
        </w:rPr>
        <w:t>Are feasible, technically sound</w:t>
      </w:r>
      <w:r w:rsidR="0075014F" w:rsidRPr="004345A4">
        <w:rPr>
          <w:rFonts w:ascii="Arial" w:hAnsi="Arial" w:cs="Arial"/>
        </w:rPr>
        <w:t>,</w:t>
      </w:r>
      <w:r w:rsidRPr="004345A4">
        <w:rPr>
          <w:rFonts w:ascii="Arial" w:hAnsi="Arial" w:cs="Arial"/>
        </w:rPr>
        <w:t xml:space="preserve"> and achievable</w:t>
      </w:r>
      <w:r w:rsidR="00B33A49" w:rsidRPr="004345A4">
        <w:rPr>
          <w:rFonts w:ascii="Arial" w:hAnsi="Arial" w:cs="Arial"/>
        </w:rPr>
        <w:t>.</w:t>
      </w:r>
    </w:p>
    <w:p w14:paraId="23C910A6" w14:textId="6415F853" w:rsidR="0098454B" w:rsidRPr="004345A4" w:rsidRDefault="0098454B" w:rsidP="00264CE3">
      <w:pPr>
        <w:pStyle w:val="ListParagraph"/>
        <w:numPr>
          <w:ilvl w:val="0"/>
          <w:numId w:val="5"/>
        </w:numPr>
        <w:spacing w:after="0" w:line="240" w:lineRule="auto"/>
        <w:ind w:left="851" w:hanging="284"/>
        <w:jc w:val="both"/>
        <w:rPr>
          <w:rFonts w:ascii="Arial" w:hAnsi="Arial" w:cs="Arial"/>
        </w:rPr>
      </w:pPr>
      <w:r w:rsidRPr="004345A4">
        <w:rPr>
          <w:rFonts w:ascii="Arial" w:hAnsi="Arial" w:cs="Arial"/>
        </w:rPr>
        <w:t>Are primarily comprised of on-ground works</w:t>
      </w:r>
      <w:r w:rsidR="00B33A49" w:rsidRPr="004345A4">
        <w:rPr>
          <w:rFonts w:ascii="Arial" w:hAnsi="Arial" w:cs="Arial"/>
        </w:rPr>
        <w:t>.</w:t>
      </w:r>
    </w:p>
    <w:p w14:paraId="73906DBE" w14:textId="02558908" w:rsidR="0098454B" w:rsidRPr="004345A4" w:rsidRDefault="0098454B" w:rsidP="00264CE3">
      <w:pPr>
        <w:pStyle w:val="ListParagraph"/>
        <w:numPr>
          <w:ilvl w:val="0"/>
          <w:numId w:val="5"/>
        </w:numPr>
        <w:spacing w:after="0" w:line="240" w:lineRule="auto"/>
        <w:ind w:left="851" w:hanging="284"/>
        <w:jc w:val="both"/>
        <w:rPr>
          <w:rFonts w:ascii="Arial" w:hAnsi="Arial" w:cs="Arial"/>
        </w:rPr>
      </w:pPr>
      <w:r w:rsidRPr="004345A4">
        <w:rPr>
          <w:rFonts w:ascii="Arial" w:hAnsi="Arial" w:cs="Arial"/>
        </w:rPr>
        <w:t>Demonstrate value for money</w:t>
      </w:r>
      <w:r w:rsidR="00B33A49" w:rsidRPr="004345A4">
        <w:rPr>
          <w:rFonts w:ascii="Arial" w:hAnsi="Arial" w:cs="Arial"/>
        </w:rPr>
        <w:t>.</w:t>
      </w:r>
      <w:r w:rsidRPr="004345A4">
        <w:rPr>
          <w:rFonts w:ascii="Arial" w:hAnsi="Arial" w:cs="Arial"/>
        </w:rPr>
        <w:t xml:space="preserve"> </w:t>
      </w:r>
    </w:p>
    <w:p w14:paraId="6201F09C" w14:textId="3E02696E" w:rsidR="00A14B10" w:rsidRPr="004345A4" w:rsidRDefault="0098454B" w:rsidP="00264CE3">
      <w:pPr>
        <w:pStyle w:val="ListParagraph"/>
        <w:numPr>
          <w:ilvl w:val="0"/>
          <w:numId w:val="5"/>
        </w:numPr>
        <w:spacing w:after="0" w:line="240" w:lineRule="auto"/>
        <w:ind w:left="851" w:hanging="284"/>
        <w:jc w:val="both"/>
        <w:rPr>
          <w:rFonts w:ascii="Arial" w:hAnsi="Arial" w:cs="Arial"/>
        </w:rPr>
      </w:pPr>
      <w:r w:rsidRPr="004345A4">
        <w:rPr>
          <w:rFonts w:ascii="Arial" w:hAnsi="Arial" w:cs="Arial"/>
        </w:rPr>
        <w:t>Demonstrate financial or in-kind contributions (this includes volunteer time) to the project</w:t>
      </w:r>
      <w:r w:rsidR="00A0445F">
        <w:rPr>
          <w:rFonts w:ascii="Arial" w:hAnsi="Arial" w:cs="Arial"/>
        </w:rPr>
        <w:t>.</w:t>
      </w:r>
    </w:p>
    <w:p w14:paraId="39C9058A" w14:textId="77777777" w:rsidR="00205751" w:rsidRPr="004345A4" w:rsidRDefault="00205751" w:rsidP="009442BE">
      <w:pPr>
        <w:pStyle w:val="ListParagraph"/>
        <w:tabs>
          <w:tab w:val="left" w:pos="567"/>
        </w:tabs>
        <w:spacing w:after="0" w:line="240" w:lineRule="auto"/>
        <w:ind w:left="567"/>
        <w:jc w:val="both"/>
        <w:rPr>
          <w:rFonts w:ascii="Arial" w:hAnsi="Arial" w:cs="Arial"/>
        </w:rPr>
      </w:pPr>
    </w:p>
    <w:p w14:paraId="50AA9070" w14:textId="77777777" w:rsidR="0098454B" w:rsidRPr="00BE072F" w:rsidRDefault="0098454B" w:rsidP="009442BE">
      <w:pPr>
        <w:tabs>
          <w:tab w:val="left" w:pos="567"/>
        </w:tabs>
        <w:spacing w:after="0" w:line="240" w:lineRule="auto"/>
        <w:ind w:left="567"/>
        <w:contextualSpacing/>
        <w:jc w:val="both"/>
        <w:rPr>
          <w:rFonts w:ascii="Arial" w:hAnsi="Arial" w:cs="Arial"/>
        </w:rPr>
      </w:pPr>
      <w:r w:rsidRPr="00BE072F">
        <w:rPr>
          <w:rFonts w:ascii="Arial" w:hAnsi="Arial" w:cs="Arial"/>
        </w:rPr>
        <w:t>All applications will be assessed by a panel consisting of representatives with relevant expertise including foreshore restoration, fauna habitat and water quality.</w:t>
      </w:r>
    </w:p>
    <w:p w14:paraId="3A73F958" w14:textId="3E27E21B" w:rsidR="0098454B" w:rsidRPr="00BE072F" w:rsidRDefault="0098454B" w:rsidP="0098454B">
      <w:pPr>
        <w:tabs>
          <w:tab w:val="left" w:pos="567"/>
        </w:tabs>
        <w:spacing w:after="0" w:line="240" w:lineRule="auto"/>
        <w:contextualSpacing/>
        <w:jc w:val="both"/>
        <w:rPr>
          <w:rFonts w:cstheme="majorHAnsi"/>
        </w:rPr>
      </w:pPr>
    </w:p>
    <w:p w14:paraId="1B1A0964" w14:textId="77777777" w:rsidR="00502691" w:rsidRPr="00BE072F" w:rsidRDefault="00502691" w:rsidP="0098454B">
      <w:pPr>
        <w:tabs>
          <w:tab w:val="left" w:pos="567"/>
        </w:tabs>
        <w:spacing w:after="0" w:line="240" w:lineRule="auto"/>
        <w:contextualSpacing/>
        <w:jc w:val="both"/>
        <w:rPr>
          <w:rFonts w:cstheme="majorHAnsi"/>
        </w:rPr>
      </w:pPr>
    </w:p>
    <w:p w14:paraId="039F5A8A" w14:textId="0CFD4EB6" w:rsidR="00E54675" w:rsidRPr="00BE072F" w:rsidRDefault="00E54675" w:rsidP="00E54675">
      <w:pPr>
        <w:pStyle w:val="Heading3"/>
        <w:numPr>
          <w:ilvl w:val="0"/>
          <w:numId w:val="4"/>
        </w:numPr>
        <w:tabs>
          <w:tab w:val="left" w:pos="567"/>
        </w:tabs>
        <w:spacing w:before="0" w:after="120" w:line="240" w:lineRule="auto"/>
        <w:ind w:left="567" w:hanging="567"/>
        <w:contextualSpacing/>
        <w:jc w:val="both"/>
        <w:rPr>
          <w:rFonts w:ascii="Arial" w:hAnsi="Arial" w:cs="Arial"/>
          <w:b/>
          <w:color w:val="auto"/>
        </w:rPr>
      </w:pPr>
      <w:r w:rsidRPr="00BE072F">
        <w:rPr>
          <w:rFonts w:ascii="Arial" w:hAnsi="Arial" w:cs="Arial"/>
          <w:b/>
          <w:color w:val="auto"/>
        </w:rPr>
        <w:t>FUNDING AVAILABLE</w:t>
      </w:r>
    </w:p>
    <w:p w14:paraId="3AD66175" w14:textId="25091E6D" w:rsidR="00171F88" w:rsidRPr="00BE072F" w:rsidRDefault="3081237B" w:rsidP="00171F88">
      <w:pPr>
        <w:tabs>
          <w:tab w:val="left" w:pos="567"/>
        </w:tabs>
        <w:spacing w:after="0" w:line="240" w:lineRule="auto"/>
        <w:ind w:left="567"/>
        <w:contextualSpacing/>
        <w:jc w:val="both"/>
        <w:rPr>
          <w:rFonts w:ascii="Arial" w:hAnsi="Arial" w:cs="Arial"/>
        </w:rPr>
      </w:pPr>
      <w:r w:rsidRPr="21345E42">
        <w:rPr>
          <w:rFonts w:ascii="Arial" w:hAnsi="Arial" w:cs="Arial"/>
        </w:rPr>
        <w:t>There is a total of $</w:t>
      </w:r>
      <w:r w:rsidR="48E4EA95" w:rsidRPr="21345E42">
        <w:rPr>
          <w:rFonts w:ascii="Arial" w:hAnsi="Arial" w:cs="Arial"/>
        </w:rPr>
        <w:t>1</w:t>
      </w:r>
      <w:r w:rsidR="638A1AB6" w:rsidRPr="21345E42">
        <w:rPr>
          <w:rFonts w:ascii="Arial" w:hAnsi="Arial" w:cs="Arial"/>
        </w:rPr>
        <w:t>20</w:t>
      </w:r>
      <w:r w:rsidR="43C86EA8" w:rsidRPr="21345E42">
        <w:rPr>
          <w:rFonts w:ascii="Arial" w:hAnsi="Arial" w:cs="Arial"/>
        </w:rPr>
        <w:t>,000</w:t>
      </w:r>
      <w:r w:rsidRPr="21345E42">
        <w:rPr>
          <w:rFonts w:ascii="Arial" w:hAnsi="Arial" w:cs="Arial"/>
        </w:rPr>
        <w:t xml:space="preserve"> available in </w:t>
      </w:r>
      <w:r w:rsidR="22D456F8" w:rsidRPr="21345E42">
        <w:rPr>
          <w:rFonts w:ascii="Arial" w:hAnsi="Arial" w:cs="Arial"/>
        </w:rPr>
        <w:t>North</w:t>
      </w:r>
      <w:r w:rsidR="1EFDB080" w:rsidRPr="21345E42">
        <w:rPr>
          <w:rFonts w:ascii="Arial" w:hAnsi="Arial" w:cs="Arial"/>
        </w:rPr>
        <w:t xml:space="preserve"> Subregion </w:t>
      </w:r>
      <w:r w:rsidR="7D41F5D4" w:rsidRPr="21345E42">
        <w:rPr>
          <w:rFonts w:ascii="Arial" w:hAnsi="Arial" w:cs="Arial"/>
        </w:rPr>
        <w:t xml:space="preserve">Community Rivercare </w:t>
      </w:r>
      <w:r w:rsidR="6B5CCB48" w:rsidRPr="21345E42">
        <w:rPr>
          <w:rFonts w:ascii="Arial" w:hAnsi="Arial" w:cs="Arial"/>
        </w:rPr>
        <w:t xml:space="preserve">Round </w:t>
      </w:r>
      <w:r w:rsidR="43AC650E" w:rsidRPr="21345E42">
        <w:rPr>
          <w:rFonts w:ascii="Arial" w:hAnsi="Arial" w:cs="Arial"/>
        </w:rPr>
        <w:t>2</w:t>
      </w:r>
      <w:r w:rsidR="1CA2C9F6" w:rsidRPr="21345E42">
        <w:rPr>
          <w:rFonts w:ascii="Arial" w:hAnsi="Arial" w:cs="Arial"/>
        </w:rPr>
        <w:t xml:space="preserve"> </w:t>
      </w:r>
      <w:r w:rsidRPr="21345E42">
        <w:rPr>
          <w:rFonts w:ascii="Arial" w:hAnsi="Arial" w:cs="Arial"/>
        </w:rPr>
        <w:t>(202</w:t>
      </w:r>
      <w:r w:rsidR="0549C133" w:rsidRPr="21345E42">
        <w:rPr>
          <w:rFonts w:ascii="Arial" w:hAnsi="Arial" w:cs="Arial"/>
        </w:rPr>
        <w:t>5</w:t>
      </w:r>
      <w:r w:rsidRPr="21345E42">
        <w:rPr>
          <w:rFonts w:ascii="Arial" w:hAnsi="Arial" w:cs="Arial"/>
        </w:rPr>
        <w:t>-2</w:t>
      </w:r>
      <w:r w:rsidR="7F5EECD8" w:rsidRPr="21345E42">
        <w:rPr>
          <w:rFonts w:ascii="Arial" w:hAnsi="Arial" w:cs="Arial"/>
        </w:rPr>
        <w:t>7</w:t>
      </w:r>
      <w:r w:rsidRPr="21345E42">
        <w:rPr>
          <w:rFonts w:ascii="Arial" w:hAnsi="Arial" w:cs="Arial"/>
        </w:rPr>
        <w:t xml:space="preserve">) and grants will be </w:t>
      </w:r>
      <w:r w:rsidR="49D2EAF4" w:rsidRPr="21345E42">
        <w:rPr>
          <w:rFonts w:ascii="Arial" w:hAnsi="Arial" w:cs="Arial"/>
        </w:rPr>
        <w:t>between $</w:t>
      </w:r>
      <w:r w:rsidR="1CA2C9F6" w:rsidRPr="21345E42">
        <w:rPr>
          <w:rFonts w:ascii="Arial" w:hAnsi="Arial" w:cs="Arial"/>
        </w:rPr>
        <w:t>3</w:t>
      </w:r>
      <w:r w:rsidR="78475EA3" w:rsidRPr="21345E42">
        <w:rPr>
          <w:rFonts w:ascii="Arial" w:hAnsi="Arial" w:cs="Arial"/>
        </w:rPr>
        <w:t>,5</w:t>
      </w:r>
      <w:r w:rsidR="6BBC3007" w:rsidRPr="21345E42">
        <w:rPr>
          <w:rFonts w:ascii="Arial" w:hAnsi="Arial" w:cs="Arial"/>
        </w:rPr>
        <w:t>00</w:t>
      </w:r>
      <w:r w:rsidR="49D2EAF4" w:rsidRPr="21345E42">
        <w:rPr>
          <w:rFonts w:ascii="Arial" w:hAnsi="Arial" w:cs="Arial"/>
        </w:rPr>
        <w:t xml:space="preserve"> </w:t>
      </w:r>
      <w:r w:rsidR="4D9310FD" w:rsidRPr="21345E42">
        <w:rPr>
          <w:rFonts w:ascii="Arial" w:hAnsi="Arial" w:cs="Arial"/>
        </w:rPr>
        <w:t xml:space="preserve">to </w:t>
      </w:r>
      <w:r w:rsidR="5F17DC22" w:rsidRPr="21345E42">
        <w:rPr>
          <w:rFonts w:ascii="Arial" w:hAnsi="Arial" w:cs="Arial"/>
        </w:rPr>
        <w:t>$</w:t>
      </w:r>
      <w:r w:rsidR="4D9310FD" w:rsidRPr="21345E42">
        <w:rPr>
          <w:rFonts w:ascii="Arial" w:hAnsi="Arial" w:cs="Arial"/>
        </w:rPr>
        <w:t>1</w:t>
      </w:r>
      <w:r w:rsidR="1CA2C9F6" w:rsidRPr="21345E42">
        <w:rPr>
          <w:rFonts w:ascii="Arial" w:hAnsi="Arial" w:cs="Arial"/>
        </w:rPr>
        <w:t>5</w:t>
      </w:r>
      <w:r w:rsidR="4D9310FD" w:rsidRPr="21345E42">
        <w:rPr>
          <w:rFonts w:ascii="Arial" w:hAnsi="Arial" w:cs="Arial"/>
        </w:rPr>
        <w:t>,000</w:t>
      </w:r>
      <w:r w:rsidR="545B1B75" w:rsidRPr="21345E42">
        <w:rPr>
          <w:rFonts w:ascii="Arial" w:hAnsi="Arial" w:cs="Arial"/>
        </w:rPr>
        <w:t xml:space="preserve"> (ex GST)</w:t>
      </w:r>
      <w:r w:rsidR="45481ED8" w:rsidRPr="21345E42">
        <w:rPr>
          <w:rFonts w:ascii="Arial" w:hAnsi="Arial" w:cs="Arial"/>
        </w:rPr>
        <w:t>. The</w:t>
      </w:r>
      <w:r w:rsidR="01694A69" w:rsidRPr="21345E42">
        <w:rPr>
          <w:rFonts w:ascii="Arial" w:hAnsi="Arial" w:cs="Arial"/>
        </w:rPr>
        <w:t xml:space="preserve"> projects</w:t>
      </w:r>
      <w:r w:rsidR="45481ED8" w:rsidRPr="21345E42">
        <w:rPr>
          <w:rFonts w:ascii="Arial" w:hAnsi="Arial" w:cs="Arial"/>
        </w:rPr>
        <w:t xml:space="preserve"> </w:t>
      </w:r>
      <w:r w:rsidR="3540EB81" w:rsidRPr="21345E42">
        <w:rPr>
          <w:rFonts w:ascii="Arial" w:hAnsi="Arial" w:cs="Arial"/>
        </w:rPr>
        <w:t xml:space="preserve">can run for 9 months </w:t>
      </w:r>
      <w:r w:rsidR="0E85C548" w:rsidRPr="21345E42">
        <w:rPr>
          <w:rFonts w:ascii="Arial" w:hAnsi="Arial" w:cs="Arial"/>
        </w:rPr>
        <w:t>(1 October</w:t>
      </w:r>
      <w:r w:rsidR="00514142">
        <w:rPr>
          <w:rFonts w:ascii="Arial" w:hAnsi="Arial" w:cs="Arial"/>
        </w:rPr>
        <w:t xml:space="preserve"> 2025</w:t>
      </w:r>
      <w:r w:rsidR="0E85C548" w:rsidRPr="21345E42">
        <w:rPr>
          <w:rFonts w:ascii="Arial" w:hAnsi="Arial" w:cs="Arial"/>
        </w:rPr>
        <w:t xml:space="preserve"> </w:t>
      </w:r>
      <w:r w:rsidR="033482D4" w:rsidRPr="21345E42">
        <w:rPr>
          <w:rFonts w:ascii="Arial" w:hAnsi="Arial" w:cs="Arial"/>
        </w:rPr>
        <w:t xml:space="preserve">to </w:t>
      </w:r>
      <w:r w:rsidR="0E85C548" w:rsidRPr="21345E42">
        <w:rPr>
          <w:rFonts w:ascii="Arial" w:hAnsi="Arial" w:cs="Arial"/>
        </w:rPr>
        <w:t>30 June 202</w:t>
      </w:r>
      <w:r w:rsidR="033482D4" w:rsidRPr="21345E42">
        <w:rPr>
          <w:rFonts w:ascii="Arial" w:hAnsi="Arial" w:cs="Arial"/>
        </w:rPr>
        <w:t>6)</w:t>
      </w:r>
      <w:r w:rsidR="0E85C548" w:rsidRPr="21345E42">
        <w:rPr>
          <w:rFonts w:ascii="Arial" w:hAnsi="Arial" w:cs="Arial"/>
        </w:rPr>
        <w:t xml:space="preserve"> or </w:t>
      </w:r>
      <w:r w:rsidR="0BB66394" w:rsidRPr="21345E42">
        <w:rPr>
          <w:rFonts w:ascii="Arial" w:hAnsi="Arial" w:cs="Arial"/>
        </w:rPr>
        <w:t xml:space="preserve">for 21 months </w:t>
      </w:r>
      <w:r w:rsidR="2B3EE902" w:rsidRPr="21345E42">
        <w:rPr>
          <w:rFonts w:ascii="Arial" w:hAnsi="Arial" w:cs="Arial"/>
        </w:rPr>
        <w:t>(</w:t>
      </w:r>
      <w:r w:rsidR="1622AC27" w:rsidRPr="21345E42">
        <w:rPr>
          <w:rFonts w:ascii="Arial" w:hAnsi="Arial" w:cs="Arial"/>
        </w:rPr>
        <w:t>1 October 2025 to 30 June 2027</w:t>
      </w:r>
      <w:r w:rsidR="00513141">
        <w:rPr>
          <w:rFonts w:ascii="Arial" w:hAnsi="Arial" w:cs="Arial"/>
        </w:rPr>
        <w:t>)</w:t>
      </w:r>
      <w:r w:rsidR="1622AC27" w:rsidRPr="21345E42">
        <w:rPr>
          <w:rFonts w:ascii="Arial" w:hAnsi="Arial" w:cs="Arial"/>
        </w:rPr>
        <w:t>.</w:t>
      </w:r>
      <w:r w:rsidR="2B3EE902" w:rsidRPr="21345E42">
        <w:rPr>
          <w:rFonts w:ascii="Arial" w:hAnsi="Arial" w:cs="Arial"/>
        </w:rPr>
        <w:t xml:space="preserve"> </w:t>
      </w:r>
    </w:p>
    <w:p w14:paraId="4D658E09" w14:textId="77777777" w:rsidR="00171F88" w:rsidRPr="00BE072F" w:rsidRDefault="00171F88" w:rsidP="00171F88">
      <w:pPr>
        <w:tabs>
          <w:tab w:val="left" w:pos="567"/>
        </w:tabs>
        <w:spacing w:after="0" w:line="240" w:lineRule="auto"/>
        <w:ind w:left="567"/>
        <w:contextualSpacing/>
        <w:jc w:val="both"/>
        <w:rPr>
          <w:rFonts w:ascii="Arial" w:hAnsi="Arial" w:cs="Arial"/>
        </w:rPr>
      </w:pPr>
    </w:p>
    <w:p w14:paraId="588457A7" w14:textId="7631F2B5" w:rsidR="00173E14" w:rsidRPr="007277DC" w:rsidRDefault="00173E14" w:rsidP="00173E14">
      <w:pPr>
        <w:keepNext/>
        <w:tabs>
          <w:tab w:val="left" w:pos="567"/>
        </w:tabs>
        <w:spacing w:before="120" w:line="240" w:lineRule="auto"/>
        <w:ind w:left="567"/>
        <w:contextualSpacing/>
        <w:jc w:val="both"/>
        <w:rPr>
          <w:rFonts w:ascii="Arial" w:hAnsi="Arial" w:cs="Arial"/>
        </w:rPr>
      </w:pPr>
      <w:bookmarkStart w:id="1" w:name="_Hlk494878545"/>
      <w:r w:rsidRPr="00BE072F">
        <w:rPr>
          <w:rFonts w:ascii="Arial" w:hAnsi="Arial" w:cs="Arial"/>
        </w:rPr>
        <w:t xml:space="preserve">Successful projects will receive funds in </w:t>
      </w:r>
      <w:r w:rsidR="00A323C7" w:rsidRPr="00BE072F">
        <w:rPr>
          <w:rFonts w:ascii="Arial" w:hAnsi="Arial" w:cs="Arial"/>
        </w:rPr>
        <w:t xml:space="preserve">one or </w:t>
      </w:r>
      <w:r w:rsidRPr="00BE072F">
        <w:rPr>
          <w:rFonts w:ascii="Arial" w:hAnsi="Arial" w:cs="Arial"/>
        </w:rPr>
        <w:t>two instalments</w:t>
      </w:r>
      <w:r w:rsidR="0018100B" w:rsidRPr="00BE072F">
        <w:rPr>
          <w:rFonts w:ascii="Arial" w:hAnsi="Arial" w:cs="Arial"/>
        </w:rPr>
        <w:t xml:space="preserve">. </w:t>
      </w:r>
      <w:proofErr w:type="gramStart"/>
      <w:r w:rsidR="008B4965">
        <w:rPr>
          <w:rFonts w:ascii="Arial" w:hAnsi="Arial" w:cs="Arial"/>
        </w:rPr>
        <w:t>Nine month</w:t>
      </w:r>
      <w:proofErr w:type="gramEnd"/>
      <w:r w:rsidR="00C53A27">
        <w:rPr>
          <w:rFonts w:ascii="Arial" w:hAnsi="Arial" w:cs="Arial"/>
        </w:rPr>
        <w:t xml:space="preserve"> </w:t>
      </w:r>
      <w:r w:rsidR="005E3D0E" w:rsidRPr="00BE072F">
        <w:rPr>
          <w:rFonts w:ascii="Arial" w:hAnsi="Arial" w:cs="Arial"/>
        </w:rPr>
        <w:t>projects will receive funds in one instalment and will be required to submit a report on finalisation of the project.</w:t>
      </w:r>
      <w:r w:rsidR="000B71EB" w:rsidRPr="00BE072F">
        <w:rPr>
          <w:rFonts w:ascii="Arial" w:hAnsi="Arial" w:cs="Arial"/>
        </w:rPr>
        <w:t xml:space="preserve"> For </w:t>
      </w:r>
      <w:proofErr w:type="gramStart"/>
      <w:r w:rsidR="008B4965">
        <w:rPr>
          <w:rFonts w:ascii="Arial" w:hAnsi="Arial" w:cs="Arial"/>
        </w:rPr>
        <w:t>21 month</w:t>
      </w:r>
      <w:proofErr w:type="gramEnd"/>
      <w:r w:rsidR="00C53A27">
        <w:rPr>
          <w:rFonts w:ascii="Arial" w:hAnsi="Arial" w:cs="Arial"/>
        </w:rPr>
        <w:t xml:space="preserve"> </w:t>
      </w:r>
      <w:r w:rsidR="000B71EB" w:rsidRPr="00BE072F">
        <w:rPr>
          <w:rFonts w:ascii="Arial" w:hAnsi="Arial" w:cs="Arial"/>
        </w:rPr>
        <w:t>projects, t</w:t>
      </w:r>
      <w:r w:rsidR="0018100B" w:rsidRPr="00BE072F">
        <w:rPr>
          <w:rFonts w:ascii="Arial" w:hAnsi="Arial" w:cs="Arial"/>
        </w:rPr>
        <w:t xml:space="preserve">he </w:t>
      </w:r>
      <w:r w:rsidR="00870CA3" w:rsidRPr="00BE072F">
        <w:rPr>
          <w:rFonts w:ascii="Arial" w:hAnsi="Arial" w:cs="Arial"/>
        </w:rPr>
        <w:t>first instalment will be provided on</w:t>
      </w:r>
      <w:r w:rsidR="00D87274" w:rsidRPr="00BE072F">
        <w:rPr>
          <w:rFonts w:ascii="Arial" w:hAnsi="Arial" w:cs="Arial"/>
        </w:rPr>
        <w:t>c</w:t>
      </w:r>
      <w:r w:rsidR="00870CA3" w:rsidRPr="00BE072F">
        <w:rPr>
          <w:rFonts w:ascii="Arial" w:hAnsi="Arial" w:cs="Arial"/>
        </w:rPr>
        <w:t xml:space="preserve">e the </w:t>
      </w:r>
      <w:r w:rsidR="00C7689A" w:rsidRPr="00BE072F">
        <w:rPr>
          <w:rFonts w:ascii="Arial" w:hAnsi="Arial" w:cs="Arial"/>
        </w:rPr>
        <w:t>Collaborative</w:t>
      </w:r>
      <w:r w:rsidR="00870CA3" w:rsidRPr="00BE072F">
        <w:rPr>
          <w:rFonts w:ascii="Arial" w:hAnsi="Arial" w:cs="Arial"/>
        </w:rPr>
        <w:t xml:space="preserve"> </w:t>
      </w:r>
      <w:r w:rsidR="00C7689A" w:rsidRPr="00BE072F">
        <w:rPr>
          <w:rFonts w:ascii="Arial" w:hAnsi="Arial" w:cs="Arial"/>
        </w:rPr>
        <w:t>Arrangements</w:t>
      </w:r>
      <w:r w:rsidR="00870CA3" w:rsidRPr="00BE072F">
        <w:rPr>
          <w:rFonts w:ascii="Arial" w:hAnsi="Arial" w:cs="Arial"/>
        </w:rPr>
        <w:t xml:space="preserve"> and </w:t>
      </w:r>
      <w:r w:rsidR="00D87274" w:rsidRPr="00BE072F">
        <w:rPr>
          <w:rFonts w:ascii="Arial" w:hAnsi="Arial" w:cs="Arial"/>
        </w:rPr>
        <w:t xml:space="preserve">required approvals </w:t>
      </w:r>
      <w:r w:rsidR="000B71EB" w:rsidRPr="00BE072F">
        <w:rPr>
          <w:rFonts w:ascii="Arial" w:hAnsi="Arial" w:cs="Arial"/>
        </w:rPr>
        <w:t>are</w:t>
      </w:r>
      <w:r w:rsidR="005E3D0E" w:rsidRPr="00BE072F">
        <w:rPr>
          <w:rFonts w:ascii="Arial" w:hAnsi="Arial" w:cs="Arial"/>
        </w:rPr>
        <w:t xml:space="preserve"> finalised. The second instalment </w:t>
      </w:r>
      <w:r w:rsidRPr="00BE072F">
        <w:rPr>
          <w:rFonts w:ascii="Arial" w:hAnsi="Arial" w:cs="Arial"/>
        </w:rPr>
        <w:t xml:space="preserve">will be </w:t>
      </w:r>
      <w:r w:rsidR="00877EF4">
        <w:rPr>
          <w:rFonts w:ascii="Arial" w:hAnsi="Arial" w:cs="Arial"/>
        </w:rPr>
        <w:t>provided on approval of progress report for the firs</w:t>
      </w:r>
      <w:r w:rsidR="00F437E0">
        <w:rPr>
          <w:rFonts w:ascii="Arial" w:hAnsi="Arial" w:cs="Arial"/>
        </w:rPr>
        <w:t>t</w:t>
      </w:r>
      <w:r w:rsidR="00877EF4">
        <w:rPr>
          <w:rFonts w:ascii="Arial" w:hAnsi="Arial" w:cs="Arial"/>
        </w:rPr>
        <w:t xml:space="preserve"> period</w:t>
      </w:r>
      <w:r w:rsidR="00842D2A">
        <w:rPr>
          <w:rFonts w:ascii="Arial" w:hAnsi="Arial" w:cs="Arial"/>
        </w:rPr>
        <w:t xml:space="preserve"> to the 30 June 202</w:t>
      </w:r>
      <w:r w:rsidR="00BB179D">
        <w:rPr>
          <w:rFonts w:ascii="Arial" w:hAnsi="Arial" w:cs="Arial"/>
        </w:rPr>
        <w:t>6.</w:t>
      </w:r>
      <w:r w:rsidR="00F437E0">
        <w:rPr>
          <w:rFonts w:ascii="Arial" w:hAnsi="Arial" w:cs="Arial"/>
        </w:rPr>
        <w:t xml:space="preserve"> </w:t>
      </w:r>
    </w:p>
    <w:p w14:paraId="041C9B74" w14:textId="77777777" w:rsidR="00173E14" w:rsidRPr="007277DC" w:rsidRDefault="00173E14" w:rsidP="00854475">
      <w:pPr>
        <w:tabs>
          <w:tab w:val="left" w:pos="567"/>
        </w:tabs>
        <w:spacing w:before="120" w:line="240" w:lineRule="auto"/>
        <w:ind w:left="567"/>
        <w:contextualSpacing/>
        <w:jc w:val="both"/>
        <w:rPr>
          <w:rFonts w:ascii="Arial" w:hAnsi="Arial" w:cs="Arial"/>
        </w:rPr>
      </w:pPr>
    </w:p>
    <w:p w14:paraId="0F2995D5" w14:textId="0BCE5095" w:rsidR="00854475" w:rsidRPr="00927D42" w:rsidRDefault="00854475" w:rsidP="00854475">
      <w:pPr>
        <w:tabs>
          <w:tab w:val="left" w:pos="567"/>
        </w:tabs>
        <w:spacing w:before="120" w:line="240" w:lineRule="auto"/>
        <w:ind w:left="567"/>
        <w:contextualSpacing/>
        <w:jc w:val="both"/>
        <w:rPr>
          <w:rFonts w:ascii="Arial" w:hAnsi="Arial" w:cs="Arial"/>
        </w:rPr>
      </w:pPr>
      <w:r w:rsidRPr="007277DC">
        <w:rPr>
          <w:rFonts w:ascii="Arial" w:hAnsi="Arial" w:cs="Arial"/>
        </w:rPr>
        <w:t xml:space="preserve">Note that payments for projects trialling alternative restoration approaches may be </w:t>
      </w:r>
      <w:r w:rsidRPr="00927D42">
        <w:rPr>
          <w:rFonts w:ascii="Arial" w:hAnsi="Arial" w:cs="Arial"/>
        </w:rPr>
        <w:t>broken into further instalments.</w:t>
      </w:r>
    </w:p>
    <w:p w14:paraId="3A61143A" w14:textId="77777777" w:rsidR="00171F88" w:rsidRPr="00927D42" w:rsidRDefault="00171F88" w:rsidP="00171F88">
      <w:pPr>
        <w:tabs>
          <w:tab w:val="left" w:pos="567"/>
        </w:tabs>
        <w:spacing w:before="120" w:line="240" w:lineRule="auto"/>
        <w:ind w:left="567"/>
        <w:contextualSpacing/>
        <w:jc w:val="both"/>
        <w:rPr>
          <w:rFonts w:ascii="Arial" w:hAnsi="Arial" w:cs="Arial"/>
        </w:rPr>
      </w:pPr>
    </w:p>
    <w:p w14:paraId="3951B97B" w14:textId="0D19B068" w:rsidR="00171F88" w:rsidRPr="002914E2" w:rsidRDefault="00927D42" w:rsidP="00171F88">
      <w:pPr>
        <w:tabs>
          <w:tab w:val="left" w:pos="567"/>
        </w:tabs>
        <w:spacing w:before="120" w:line="240" w:lineRule="auto"/>
        <w:ind w:left="567"/>
        <w:contextualSpacing/>
        <w:jc w:val="both"/>
        <w:rPr>
          <w:rFonts w:ascii="Arial" w:hAnsi="Arial" w:cs="Arial"/>
        </w:rPr>
      </w:pPr>
      <w:r w:rsidRPr="002914E2">
        <w:rPr>
          <w:rFonts w:ascii="Arial" w:hAnsi="Arial" w:cs="Arial"/>
        </w:rPr>
        <w:lastRenderedPageBreak/>
        <w:t>For complex or higher risk projects, n</w:t>
      </w:r>
      <w:r w:rsidR="00171F88" w:rsidRPr="002914E2">
        <w:rPr>
          <w:rFonts w:ascii="Arial" w:hAnsi="Arial" w:cs="Arial"/>
        </w:rPr>
        <w:t>egotiations and project development will be required between the applicant and DBCA before finalisation of the agreement.</w:t>
      </w:r>
    </w:p>
    <w:bookmarkEnd w:id="1"/>
    <w:p w14:paraId="0FD35E53" w14:textId="77777777" w:rsidR="00171F88" w:rsidRPr="002914E2" w:rsidRDefault="00171F88" w:rsidP="009442BE">
      <w:pPr>
        <w:tabs>
          <w:tab w:val="left" w:pos="567"/>
        </w:tabs>
        <w:spacing w:after="0" w:line="240" w:lineRule="auto"/>
        <w:ind w:left="567"/>
        <w:contextualSpacing/>
        <w:jc w:val="both"/>
        <w:rPr>
          <w:rFonts w:ascii="Arial" w:hAnsi="Arial" w:cs="Arial"/>
        </w:rPr>
      </w:pPr>
    </w:p>
    <w:tbl>
      <w:tblPr>
        <w:tblStyle w:val="TableGrid"/>
        <w:tblW w:w="9015" w:type="dxa"/>
        <w:tblInd w:w="445" w:type="dxa"/>
        <w:tblLook w:val="04A0" w:firstRow="1" w:lastRow="0" w:firstColumn="1" w:lastColumn="0" w:noHBand="0" w:noVBand="1"/>
      </w:tblPr>
      <w:tblGrid>
        <w:gridCol w:w="3397"/>
        <w:gridCol w:w="5618"/>
      </w:tblGrid>
      <w:tr w:rsidR="00E54675" w:rsidRPr="002914E2" w14:paraId="24D77CEF" w14:textId="77777777" w:rsidTr="002159DC">
        <w:tc>
          <w:tcPr>
            <w:tcW w:w="3397" w:type="dxa"/>
            <w:shd w:val="clear" w:color="auto" w:fill="D9E2F3" w:themeFill="accent1" w:themeFillTint="33"/>
          </w:tcPr>
          <w:p w14:paraId="3BE24C70" w14:textId="53EEC3A9" w:rsidR="00E54675" w:rsidRPr="002914E2" w:rsidRDefault="00E54675" w:rsidP="002159DC">
            <w:pPr>
              <w:keepNext/>
              <w:tabs>
                <w:tab w:val="left" w:pos="567"/>
              </w:tabs>
              <w:spacing w:before="120" w:line="288" w:lineRule="auto"/>
              <w:ind w:left="-129"/>
              <w:contextualSpacing/>
              <w:jc w:val="both"/>
              <w:rPr>
                <w:rFonts w:ascii="Arial" w:hAnsi="Arial" w:cs="Arial"/>
                <w:b/>
                <w:sz w:val="24"/>
                <w:szCs w:val="24"/>
              </w:rPr>
            </w:pPr>
            <w:r w:rsidRPr="002914E2">
              <w:rPr>
                <w:rFonts w:ascii="Arial" w:hAnsi="Arial" w:cs="Arial"/>
                <w:b/>
                <w:sz w:val="24"/>
                <w:szCs w:val="24"/>
              </w:rPr>
              <w:t xml:space="preserve"> Funding Range</w:t>
            </w:r>
            <w:r w:rsidRPr="002914E2">
              <w:rPr>
                <w:rFonts w:ascii="Arial" w:hAnsi="Arial" w:cs="Arial"/>
                <w:b/>
                <w:sz w:val="18"/>
                <w:szCs w:val="18"/>
              </w:rPr>
              <w:t xml:space="preserve"> (</w:t>
            </w:r>
            <w:r w:rsidR="00BF345F" w:rsidRPr="002914E2">
              <w:rPr>
                <w:rFonts w:ascii="Arial" w:hAnsi="Arial" w:cs="Arial"/>
                <w:b/>
                <w:sz w:val="18"/>
                <w:szCs w:val="18"/>
              </w:rPr>
              <w:t xml:space="preserve">excludes </w:t>
            </w:r>
            <w:r w:rsidRPr="002914E2">
              <w:rPr>
                <w:rFonts w:ascii="Arial" w:hAnsi="Arial" w:cs="Arial"/>
                <w:b/>
                <w:sz w:val="18"/>
                <w:szCs w:val="18"/>
              </w:rPr>
              <w:t>GST)</w:t>
            </w:r>
          </w:p>
        </w:tc>
        <w:tc>
          <w:tcPr>
            <w:tcW w:w="5618" w:type="dxa"/>
            <w:shd w:val="clear" w:color="auto" w:fill="D9E2F3" w:themeFill="accent1" w:themeFillTint="33"/>
          </w:tcPr>
          <w:p w14:paraId="739B389B" w14:textId="61C92990" w:rsidR="00E54675" w:rsidRPr="002914E2" w:rsidRDefault="00E54675" w:rsidP="002159DC">
            <w:pPr>
              <w:keepNext/>
              <w:tabs>
                <w:tab w:val="left" w:pos="567"/>
              </w:tabs>
              <w:spacing w:before="120" w:line="288" w:lineRule="auto"/>
              <w:contextualSpacing/>
              <w:jc w:val="both"/>
              <w:rPr>
                <w:rFonts w:ascii="Arial" w:hAnsi="Arial" w:cs="Arial"/>
                <w:b/>
                <w:i/>
                <w:sz w:val="24"/>
                <w:szCs w:val="24"/>
              </w:rPr>
            </w:pPr>
            <w:r w:rsidRPr="002914E2">
              <w:rPr>
                <w:rFonts w:ascii="Arial" w:hAnsi="Arial" w:cs="Arial"/>
                <w:b/>
                <w:sz w:val="24"/>
                <w:szCs w:val="24"/>
              </w:rPr>
              <w:t xml:space="preserve">Agreement </w:t>
            </w:r>
            <w:r w:rsidR="002D5066" w:rsidRPr="002914E2">
              <w:rPr>
                <w:rFonts w:ascii="Arial" w:hAnsi="Arial" w:cs="Arial"/>
                <w:b/>
                <w:sz w:val="24"/>
                <w:szCs w:val="24"/>
              </w:rPr>
              <w:t>t</w:t>
            </w:r>
            <w:r w:rsidRPr="002914E2">
              <w:rPr>
                <w:rFonts w:ascii="Arial" w:hAnsi="Arial" w:cs="Arial"/>
                <w:b/>
                <w:sz w:val="24"/>
                <w:szCs w:val="24"/>
              </w:rPr>
              <w:t>ype to be entered with DBCA</w:t>
            </w:r>
          </w:p>
        </w:tc>
      </w:tr>
      <w:tr w:rsidR="004A2205" w:rsidRPr="002914E2" w14:paraId="767E9454" w14:textId="77777777" w:rsidTr="002159DC">
        <w:trPr>
          <w:trHeight w:val="413"/>
        </w:trPr>
        <w:tc>
          <w:tcPr>
            <w:tcW w:w="3397" w:type="dxa"/>
          </w:tcPr>
          <w:p w14:paraId="3ECA55F6" w14:textId="0D87233B" w:rsidR="004A2205" w:rsidRPr="002914E2" w:rsidRDefault="00F74013" w:rsidP="002159DC">
            <w:pPr>
              <w:tabs>
                <w:tab w:val="left" w:pos="567"/>
              </w:tabs>
              <w:spacing w:before="120" w:line="288" w:lineRule="auto"/>
              <w:contextualSpacing/>
              <w:jc w:val="both"/>
              <w:rPr>
                <w:rFonts w:ascii="Arial" w:hAnsi="Arial" w:cs="Arial"/>
              </w:rPr>
            </w:pPr>
            <w:r w:rsidRPr="00F74013">
              <w:rPr>
                <w:rFonts w:ascii="Arial" w:hAnsi="Arial" w:cs="Arial"/>
              </w:rPr>
              <w:t>$3,000 - $9,000</w:t>
            </w:r>
            <w:r w:rsidRPr="00F74013">
              <w:rPr>
                <w:rFonts w:ascii="Arial" w:hAnsi="Arial" w:cs="Arial"/>
              </w:rPr>
              <w:tab/>
            </w:r>
          </w:p>
        </w:tc>
        <w:tc>
          <w:tcPr>
            <w:tcW w:w="5618" w:type="dxa"/>
          </w:tcPr>
          <w:p w14:paraId="73509C06" w14:textId="64CE0B64" w:rsidR="004A2205" w:rsidRPr="002914E2" w:rsidRDefault="00F74013" w:rsidP="002159DC">
            <w:pPr>
              <w:tabs>
                <w:tab w:val="left" w:pos="567"/>
              </w:tabs>
              <w:spacing w:before="120" w:line="288" w:lineRule="auto"/>
              <w:contextualSpacing/>
              <w:jc w:val="both"/>
              <w:rPr>
                <w:rFonts w:ascii="Arial" w:hAnsi="Arial" w:cs="Arial"/>
              </w:rPr>
            </w:pPr>
            <w:r w:rsidRPr="00F74013">
              <w:rPr>
                <w:rFonts w:ascii="Arial" w:hAnsi="Arial" w:cs="Arial"/>
              </w:rPr>
              <w:t>Letter with conditions</w:t>
            </w:r>
          </w:p>
        </w:tc>
      </w:tr>
      <w:tr w:rsidR="00E54675" w:rsidRPr="002914E2" w14:paraId="45A07DDE" w14:textId="77777777" w:rsidTr="002159DC">
        <w:trPr>
          <w:trHeight w:val="413"/>
        </w:trPr>
        <w:tc>
          <w:tcPr>
            <w:tcW w:w="3397" w:type="dxa"/>
          </w:tcPr>
          <w:p w14:paraId="58856652" w14:textId="252E8B57" w:rsidR="00E54675" w:rsidRPr="002914E2" w:rsidRDefault="00E54675" w:rsidP="002159DC">
            <w:pPr>
              <w:tabs>
                <w:tab w:val="left" w:pos="567"/>
              </w:tabs>
              <w:spacing w:before="120" w:line="288" w:lineRule="auto"/>
              <w:contextualSpacing/>
              <w:jc w:val="both"/>
              <w:rPr>
                <w:rFonts w:ascii="Arial" w:hAnsi="Arial" w:cs="Arial"/>
              </w:rPr>
            </w:pPr>
            <w:r w:rsidRPr="002914E2">
              <w:rPr>
                <w:rFonts w:ascii="Arial" w:hAnsi="Arial" w:cs="Arial"/>
              </w:rPr>
              <w:t>$</w:t>
            </w:r>
            <w:r w:rsidR="004A2205">
              <w:rPr>
                <w:rFonts w:ascii="Arial" w:hAnsi="Arial" w:cs="Arial"/>
              </w:rPr>
              <w:t>3</w:t>
            </w:r>
            <w:r w:rsidR="009373A5" w:rsidRPr="002914E2">
              <w:rPr>
                <w:rFonts w:ascii="Arial" w:hAnsi="Arial" w:cs="Arial"/>
              </w:rPr>
              <w:t>,</w:t>
            </w:r>
            <w:r w:rsidR="00A21773" w:rsidRPr="002914E2">
              <w:rPr>
                <w:rFonts w:ascii="Arial" w:hAnsi="Arial" w:cs="Arial"/>
              </w:rPr>
              <w:t>500</w:t>
            </w:r>
            <w:r w:rsidR="00CE6BD7">
              <w:rPr>
                <w:rFonts w:ascii="Arial" w:hAnsi="Arial" w:cs="Arial"/>
              </w:rPr>
              <w:t xml:space="preserve"> </w:t>
            </w:r>
            <w:r w:rsidRPr="002914E2">
              <w:rPr>
                <w:rFonts w:ascii="Arial" w:hAnsi="Arial" w:cs="Arial"/>
              </w:rPr>
              <w:t>- $</w:t>
            </w:r>
            <w:r w:rsidR="009C6466" w:rsidRPr="002914E2">
              <w:rPr>
                <w:rFonts w:ascii="Arial" w:hAnsi="Arial" w:cs="Arial"/>
              </w:rPr>
              <w:t>1</w:t>
            </w:r>
            <w:r w:rsidR="004A2205">
              <w:rPr>
                <w:rFonts w:ascii="Arial" w:hAnsi="Arial" w:cs="Arial"/>
              </w:rPr>
              <w:t>5</w:t>
            </w:r>
            <w:r w:rsidRPr="002914E2">
              <w:rPr>
                <w:rFonts w:ascii="Arial" w:hAnsi="Arial" w:cs="Arial"/>
              </w:rPr>
              <w:t>,000</w:t>
            </w:r>
          </w:p>
        </w:tc>
        <w:tc>
          <w:tcPr>
            <w:tcW w:w="5618" w:type="dxa"/>
          </w:tcPr>
          <w:p w14:paraId="10B33261" w14:textId="77777777" w:rsidR="00E54675" w:rsidRPr="002914E2" w:rsidRDefault="00E54675" w:rsidP="002159DC">
            <w:pPr>
              <w:tabs>
                <w:tab w:val="left" w:pos="567"/>
              </w:tabs>
              <w:spacing w:before="120" w:line="288" w:lineRule="auto"/>
              <w:contextualSpacing/>
              <w:jc w:val="both"/>
              <w:rPr>
                <w:rFonts w:ascii="Arial" w:hAnsi="Arial" w:cs="Arial"/>
              </w:rPr>
            </w:pPr>
            <w:r w:rsidRPr="002914E2">
              <w:rPr>
                <w:rFonts w:ascii="Arial" w:hAnsi="Arial" w:cs="Arial"/>
              </w:rPr>
              <w:t xml:space="preserve">Collaborative Arrangement (negotiations and project development will be required between the applicant and DBCA before finalisation) </w:t>
            </w:r>
          </w:p>
        </w:tc>
      </w:tr>
    </w:tbl>
    <w:p w14:paraId="22FBE96C" w14:textId="75E8F2BB" w:rsidR="00A04904" w:rsidRPr="002914E2" w:rsidRDefault="00A04904" w:rsidP="008115EA">
      <w:bookmarkStart w:id="2" w:name="_Hlk493487172"/>
    </w:p>
    <w:p w14:paraId="2914A701" w14:textId="72D2E93C" w:rsidR="00AF2700" w:rsidRPr="002914E2" w:rsidRDefault="00AF2700" w:rsidP="00AF2700">
      <w:pPr>
        <w:pStyle w:val="Heading3"/>
        <w:numPr>
          <w:ilvl w:val="0"/>
          <w:numId w:val="4"/>
        </w:numPr>
        <w:tabs>
          <w:tab w:val="left" w:pos="567"/>
        </w:tabs>
        <w:spacing w:before="0" w:after="120" w:line="240" w:lineRule="auto"/>
        <w:ind w:left="567" w:hanging="567"/>
        <w:contextualSpacing/>
        <w:jc w:val="both"/>
        <w:rPr>
          <w:rFonts w:ascii="Arial" w:hAnsi="Arial" w:cs="Arial"/>
          <w:b/>
          <w:color w:val="auto"/>
        </w:rPr>
      </w:pPr>
      <w:r w:rsidRPr="002914E2">
        <w:rPr>
          <w:rFonts w:ascii="Arial" w:hAnsi="Arial" w:cs="Arial"/>
          <w:b/>
          <w:color w:val="auto"/>
        </w:rPr>
        <w:t>INSURANCE</w:t>
      </w:r>
    </w:p>
    <w:p w14:paraId="2E68693E" w14:textId="77777777" w:rsidR="00AE5411" w:rsidRPr="002914E2" w:rsidRDefault="00AE5411" w:rsidP="00AE5411">
      <w:pPr>
        <w:tabs>
          <w:tab w:val="left" w:pos="567"/>
        </w:tabs>
        <w:spacing w:before="120" w:line="240" w:lineRule="auto"/>
        <w:ind w:left="567"/>
        <w:contextualSpacing/>
        <w:jc w:val="both"/>
        <w:rPr>
          <w:rFonts w:ascii="Arial" w:hAnsi="Arial" w:cs="Arial"/>
        </w:rPr>
      </w:pPr>
      <w:r w:rsidRPr="002914E2">
        <w:rPr>
          <w:rFonts w:ascii="Arial" w:hAnsi="Arial" w:cs="Arial"/>
        </w:rPr>
        <w:t>Insurance will be required.</w:t>
      </w:r>
    </w:p>
    <w:p w14:paraId="136B5B18" w14:textId="77777777" w:rsidR="00AE5411" w:rsidRPr="002914E2" w:rsidRDefault="00AE5411" w:rsidP="00AE5411">
      <w:pPr>
        <w:tabs>
          <w:tab w:val="left" w:pos="567"/>
        </w:tabs>
        <w:spacing w:before="120" w:line="240" w:lineRule="auto"/>
        <w:ind w:left="567"/>
        <w:contextualSpacing/>
        <w:jc w:val="both"/>
        <w:rPr>
          <w:rFonts w:ascii="Arial" w:hAnsi="Arial" w:cs="Arial"/>
        </w:rPr>
      </w:pPr>
    </w:p>
    <w:p w14:paraId="79B717CD" w14:textId="5E5C852B" w:rsidR="00AE5411" w:rsidRPr="002914E2" w:rsidRDefault="0098454B" w:rsidP="00AE5411">
      <w:pPr>
        <w:tabs>
          <w:tab w:val="left" w:pos="567"/>
        </w:tabs>
        <w:spacing w:before="120" w:line="240" w:lineRule="auto"/>
        <w:ind w:left="567"/>
        <w:contextualSpacing/>
        <w:jc w:val="both"/>
        <w:rPr>
          <w:rFonts w:ascii="Arial" w:hAnsi="Arial" w:cs="Arial"/>
        </w:rPr>
      </w:pPr>
      <w:r w:rsidRPr="002914E2">
        <w:rPr>
          <w:rFonts w:ascii="Arial" w:hAnsi="Arial" w:cs="Arial"/>
        </w:rPr>
        <w:t xml:space="preserve">The successful applicants will </w:t>
      </w:r>
      <w:r w:rsidR="00AE5411" w:rsidRPr="002914E2">
        <w:rPr>
          <w:rFonts w:ascii="Arial" w:hAnsi="Arial" w:cs="Arial"/>
        </w:rPr>
        <w:t xml:space="preserve">either </w:t>
      </w:r>
      <w:r w:rsidRPr="002914E2">
        <w:rPr>
          <w:rFonts w:ascii="Arial" w:hAnsi="Arial" w:cs="Arial"/>
        </w:rPr>
        <w:t>need to have their own insurances</w:t>
      </w:r>
      <w:r w:rsidR="00AE5411" w:rsidRPr="002914E2">
        <w:rPr>
          <w:rFonts w:ascii="Arial" w:hAnsi="Arial" w:cs="Arial"/>
        </w:rPr>
        <w:t>,</w:t>
      </w:r>
      <w:r w:rsidRPr="002914E2">
        <w:rPr>
          <w:rFonts w:ascii="Arial" w:hAnsi="Arial" w:cs="Arial"/>
        </w:rPr>
        <w:t xml:space="preserve"> be sponsored (under an auspicing arrangement) by an organisation or group that will provide insurance cover</w:t>
      </w:r>
      <w:r w:rsidR="00AC076C">
        <w:rPr>
          <w:rFonts w:ascii="Arial" w:hAnsi="Arial" w:cs="Arial"/>
        </w:rPr>
        <w:t>.</w:t>
      </w:r>
    </w:p>
    <w:p w14:paraId="5B3D3ACD" w14:textId="77777777" w:rsidR="00AE5411" w:rsidRPr="002914E2" w:rsidRDefault="00AE5411" w:rsidP="00AE5411">
      <w:pPr>
        <w:tabs>
          <w:tab w:val="left" w:pos="567"/>
        </w:tabs>
        <w:spacing w:before="120" w:line="240" w:lineRule="auto"/>
        <w:ind w:left="567"/>
        <w:contextualSpacing/>
        <w:jc w:val="both"/>
        <w:rPr>
          <w:rFonts w:ascii="Arial" w:hAnsi="Arial" w:cs="Arial"/>
        </w:rPr>
      </w:pPr>
    </w:p>
    <w:p w14:paraId="54C7ED9D" w14:textId="46A2539B" w:rsidR="00AE5411" w:rsidRPr="002914E2" w:rsidRDefault="0098454B" w:rsidP="00AE5411">
      <w:pPr>
        <w:tabs>
          <w:tab w:val="left" w:pos="567"/>
        </w:tabs>
        <w:spacing w:before="120" w:line="240" w:lineRule="auto"/>
        <w:ind w:left="567"/>
        <w:contextualSpacing/>
        <w:jc w:val="both"/>
        <w:rPr>
          <w:rFonts w:ascii="Arial" w:hAnsi="Arial" w:cs="Arial"/>
        </w:rPr>
      </w:pPr>
      <w:r w:rsidRPr="002914E2">
        <w:rPr>
          <w:rFonts w:ascii="Arial" w:hAnsi="Arial" w:cs="Arial"/>
        </w:rPr>
        <w:t xml:space="preserve">Sufficient insurances must be maintained throughout the life of </w:t>
      </w:r>
      <w:r w:rsidR="00211EF5" w:rsidRPr="002914E2">
        <w:rPr>
          <w:rFonts w:ascii="Arial" w:hAnsi="Arial" w:cs="Arial"/>
        </w:rPr>
        <w:t>your</w:t>
      </w:r>
      <w:r w:rsidRPr="002914E2">
        <w:rPr>
          <w:rFonts w:ascii="Arial" w:hAnsi="Arial" w:cs="Arial"/>
        </w:rPr>
        <w:t xml:space="preserve"> project, including but not limited to,</w:t>
      </w:r>
      <w:r w:rsidR="007378FB" w:rsidRPr="002914E2">
        <w:rPr>
          <w:rFonts w:ascii="Arial" w:hAnsi="Arial" w:cs="Arial"/>
        </w:rPr>
        <w:t xml:space="preserve"> </w:t>
      </w:r>
      <w:r w:rsidRPr="002914E2">
        <w:rPr>
          <w:rFonts w:ascii="Arial" w:hAnsi="Arial" w:cs="Arial"/>
        </w:rPr>
        <w:t xml:space="preserve">personal accident insurance for volunteers and public liability insurance to cover potential liability in conducting activities funded in part or in full through this grant program. </w:t>
      </w:r>
      <w:r w:rsidR="007378FB" w:rsidRPr="002914E2">
        <w:rPr>
          <w:rFonts w:ascii="Arial" w:hAnsi="Arial" w:cs="Arial"/>
        </w:rPr>
        <w:t>Workers’ compensation insurance will be required if the applicant</w:t>
      </w:r>
      <w:r w:rsidR="00227D1B" w:rsidRPr="002914E2">
        <w:rPr>
          <w:rFonts w:ascii="Arial" w:hAnsi="Arial" w:cs="Arial"/>
        </w:rPr>
        <w:t xml:space="preserve"> or sponsor</w:t>
      </w:r>
      <w:r w:rsidR="007378FB" w:rsidRPr="002914E2">
        <w:rPr>
          <w:rFonts w:ascii="Arial" w:hAnsi="Arial" w:cs="Arial"/>
        </w:rPr>
        <w:t xml:space="preserve"> has paid staff that are involved in the project.</w:t>
      </w:r>
    </w:p>
    <w:p w14:paraId="5EA588D7" w14:textId="77777777" w:rsidR="00AE5411" w:rsidRPr="002914E2" w:rsidRDefault="00AE5411" w:rsidP="007378FB">
      <w:pPr>
        <w:tabs>
          <w:tab w:val="left" w:pos="567"/>
        </w:tabs>
        <w:spacing w:after="0" w:line="240" w:lineRule="auto"/>
        <w:contextualSpacing/>
        <w:jc w:val="both"/>
        <w:rPr>
          <w:rFonts w:ascii="Arial" w:hAnsi="Arial" w:cs="Arial"/>
        </w:rPr>
      </w:pPr>
    </w:p>
    <w:p w14:paraId="754FBB34" w14:textId="44EA9D3B" w:rsidR="0098454B" w:rsidRPr="002914E2" w:rsidRDefault="0098454B" w:rsidP="0098454B">
      <w:pPr>
        <w:tabs>
          <w:tab w:val="left" w:pos="567"/>
        </w:tabs>
        <w:spacing w:after="0" w:line="240" w:lineRule="auto"/>
        <w:ind w:left="567"/>
        <w:contextualSpacing/>
        <w:jc w:val="both"/>
        <w:rPr>
          <w:rFonts w:ascii="Arial" w:hAnsi="Arial" w:cs="Arial"/>
        </w:rPr>
      </w:pPr>
      <w:r w:rsidRPr="002914E2">
        <w:rPr>
          <w:rFonts w:ascii="Arial" w:hAnsi="Arial" w:cs="Arial"/>
        </w:rPr>
        <w:t>Successful applicants will be required to submit copies of certificates of currency prior to receiving grant funds</w:t>
      </w:r>
      <w:r w:rsidR="00252098">
        <w:rPr>
          <w:rFonts w:ascii="Arial" w:hAnsi="Arial" w:cs="Arial"/>
        </w:rPr>
        <w:t xml:space="preserve"> on an annual basis</w:t>
      </w:r>
      <w:r w:rsidRPr="002914E2">
        <w:rPr>
          <w:rFonts w:ascii="Arial" w:hAnsi="Arial" w:cs="Arial"/>
        </w:rPr>
        <w:t>.</w:t>
      </w:r>
    </w:p>
    <w:p w14:paraId="602FA3E7" w14:textId="1EAFC0F8" w:rsidR="007378FB" w:rsidRPr="002914E2" w:rsidRDefault="007378FB" w:rsidP="0098454B">
      <w:pPr>
        <w:tabs>
          <w:tab w:val="left" w:pos="567"/>
        </w:tabs>
        <w:spacing w:after="0" w:line="240" w:lineRule="auto"/>
        <w:ind w:left="567"/>
        <w:contextualSpacing/>
        <w:jc w:val="both"/>
        <w:rPr>
          <w:rFonts w:ascii="Arial" w:hAnsi="Arial" w:cs="Arial"/>
        </w:rPr>
      </w:pPr>
    </w:p>
    <w:p w14:paraId="578A9AB9" w14:textId="79F6A24C" w:rsidR="007378FB" w:rsidRPr="002914E2" w:rsidRDefault="008C0947" w:rsidP="0098454B">
      <w:pPr>
        <w:tabs>
          <w:tab w:val="left" w:pos="567"/>
        </w:tabs>
        <w:spacing w:after="0" w:line="240" w:lineRule="auto"/>
        <w:ind w:left="567"/>
        <w:contextualSpacing/>
        <w:jc w:val="both"/>
        <w:rPr>
          <w:rFonts w:ascii="Arial" w:hAnsi="Arial" w:cs="Arial"/>
        </w:rPr>
      </w:pPr>
      <w:r w:rsidRPr="002914E2">
        <w:rPr>
          <w:rFonts w:ascii="Arial" w:hAnsi="Arial" w:cs="Arial"/>
        </w:rPr>
        <w:t>To</w:t>
      </w:r>
      <w:r w:rsidR="007378FB" w:rsidRPr="002914E2">
        <w:rPr>
          <w:rFonts w:ascii="Arial" w:hAnsi="Arial" w:cs="Arial"/>
        </w:rPr>
        <w:t xml:space="preserve"> ensure applicants are aware of site risks, they will need to </w:t>
      </w:r>
      <w:r w:rsidRPr="002914E2">
        <w:rPr>
          <w:rFonts w:ascii="Arial" w:hAnsi="Arial" w:cs="Arial"/>
        </w:rPr>
        <w:t xml:space="preserve">have and </w:t>
      </w:r>
      <w:r w:rsidR="007378FB" w:rsidRPr="002914E2">
        <w:rPr>
          <w:rFonts w:ascii="Arial" w:hAnsi="Arial" w:cs="Arial"/>
        </w:rPr>
        <w:t xml:space="preserve">provide a copy of </w:t>
      </w:r>
      <w:r w:rsidRPr="002914E2">
        <w:rPr>
          <w:rFonts w:ascii="Arial" w:hAnsi="Arial" w:cs="Arial"/>
        </w:rPr>
        <w:t>a</w:t>
      </w:r>
      <w:r w:rsidR="007378FB" w:rsidRPr="002914E2">
        <w:rPr>
          <w:rFonts w:ascii="Arial" w:hAnsi="Arial" w:cs="Arial"/>
        </w:rPr>
        <w:t xml:space="preserve"> </w:t>
      </w:r>
      <w:r w:rsidRPr="002914E2">
        <w:rPr>
          <w:rFonts w:ascii="Arial" w:hAnsi="Arial" w:cs="Arial"/>
        </w:rPr>
        <w:t xml:space="preserve">signed </w:t>
      </w:r>
      <w:r w:rsidR="007378FB" w:rsidRPr="002914E2">
        <w:rPr>
          <w:rFonts w:ascii="Arial" w:hAnsi="Arial" w:cs="Arial"/>
        </w:rPr>
        <w:t>Job Safety Analysis (JSA) or equivalent. If</w:t>
      </w:r>
      <w:r w:rsidRPr="002914E2">
        <w:rPr>
          <w:rFonts w:ascii="Arial" w:hAnsi="Arial" w:cs="Arial"/>
        </w:rPr>
        <w:t xml:space="preserve"> the applicant </w:t>
      </w:r>
      <w:r w:rsidR="007378FB" w:rsidRPr="002914E2">
        <w:rPr>
          <w:rFonts w:ascii="Arial" w:hAnsi="Arial" w:cs="Arial"/>
        </w:rPr>
        <w:t>or their sponsor do not have an existing JSA, DBCA will provide one.</w:t>
      </w:r>
      <w:r w:rsidR="008473B2" w:rsidRPr="002914E2">
        <w:rPr>
          <w:rFonts w:ascii="Arial" w:hAnsi="Arial" w:cs="Arial"/>
        </w:rPr>
        <w:t xml:space="preserve"> If volunteers are undertaking chemical weed control, </w:t>
      </w:r>
      <w:proofErr w:type="spellStart"/>
      <w:r w:rsidR="008473B2" w:rsidRPr="002914E2">
        <w:rPr>
          <w:rFonts w:ascii="Arial" w:hAnsi="Arial" w:cs="Arial"/>
        </w:rPr>
        <w:t>ChemCert</w:t>
      </w:r>
      <w:proofErr w:type="spellEnd"/>
      <w:r w:rsidR="008473B2" w:rsidRPr="002914E2">
        <w:rPr>
          <w:rFonts w:ascii="Arial" w:hAnsi="Arial" w:cs="Arial"/>
          <w:vertAlign w:val="superscript"/>
        </w:rPr>
        <w:t>®</w:t>
      </w:r>
      <w:r w:rsidR="008473B2" w:rsidRPr="002914E2">
        <w:rPr>
          <w:rFonts w:ascii="Arial" w:hAnsi="Arial" w:cs="Arial"/>
        </w:rPr>
        <w:t xml:space="preserve"> or equivalent training </w:t>
      </w:r>
      <w:r w:rsidR="009B6DB6" w:rsidRPr="002914E2">
        <w:rPr>
          <w:rFonts w:ascii="Arial" w:hAnsi="Arial" w:cs="Arial"/>
        </w:rPr>
        <w:t>may be</w:t>
      </w:r>
      <w:r w:rsidR="008473B2" w:rsidRPr="002914E2">
        <w:rPr>
          <w:rFonts w:ascii="Arial" w:hAnsi="Arial" w:cs="Arial"/>
        </w:rPr>
        <w:t xml:space="preserve"> required.</w:t>
      </w:r>
    </w:p>
    <w:p w14:paraId="0ECDB8F9" w14:textId="1FF90A6A" w:rsidR="0098454B" w:rsidRPr="002914E2" w:rsidRDefault="0098454B" w:rsidP="0098454B">
      <w:pPr>
        <w:tabs>
          <w:tab w:val="left" w:pos="567"/>
        </w:tabs>
        <w:spacing w:after="0" w:line="240" w:lineRule="auto"/>
        <w:contextualSpacing/>
        <w:jc w:val="both"/>
        <w:rPr>
          <w:rFonts w:cstheme="majorHAnsi"/>
        </w:rPr>
      </w:pPr>
    </w:p>
    <w:p w14:paraId="0BF605F9" w14:textId="77777777" w:rsidR="00502691" w:rsidRPr="002914E2" w:rsidRDefault="00502691" w:rsidP="0098454B">
      <w:pPr>
        <w:tabs>
          <w:tab w:val="left" w:pos="567"/>
        </w:tabs>
        <w:spacing w:after="0" w:line="240" w:lineRule="auto"/>
        <w:contextualSpacing/>
        <w:jc w:val="both"/>
        <w:rPr>
          <w:rFonts w:cstheme="majorHAnsi"/>
        </w:rPr>
      </w:pPr>
    </w:p>
    <w:bookmarkEnd w:id="2"/>
    <w:p w14:paraId="053DDE56" w14:textId="77777777" w:rsidR="0098454B" w:rsidRPr="002914E2" w:rsidRDefault="0098454B" w:rsidP="007B630D">
      <w:pPr>
        <w:pStyle w:val="Heading3"/>
        <w:numPr>
          <w:ilvl w:val="0"/>
          <w:numId w:val="4"/>
        </w:numPr>
        <w:tabs>
          <w:tab w:val="left" w:pos="567"/>
        </w:tabs>
        <w:spacing w:before="0" w:after="120" w:line="240" w:lineRule="auto"/>
        <w:ind w:left="567" w:hanging="567"/>
        <w:contextualSpacing/>
        <w:jc w:val="both"/>
        <w:rPr>
          <w:rFonts w:ascii="Arial" w:hAnsi="Arial" w:cs="Arial"/>
          <w:b/>
          <w:color w:val="auto"/>
        </w:rPr>
      </w:pPr>
      <w:r w:rsidRPr="002914E2">
        <w:rPr>
          <w:rFonts w:ascii="Arial" w:hAnsi="Arial" w:cs="Arial"/>
          <w:b/>
          <w:color w:val="auto"/>
        </w:rPr>
        <w:t>METHODOLOGY</w:t>
      </w:r>
    </w:p>
    <w:p w14:paraId="29E3EB07" w14:textId="77777777" w:rsidR="0098454B" w:rsidRPr="002914E2" w:rsidRDefault="0098454B" w:rsidP="0098454B">
      <w:pPr>
        <w:keepNext/>
        <w:tabs>
          <w:tab w:val="left" w:pos="567"/>
        </w:tabs>
        <w:spacing w:after="0" w:line="240" w:lineRule="auto"/>
        <w:ind w:left="567"/>
        <w:contextualSpacing/>
        <w:jc w:val="both"/>
        <w:rPr>
          <w:rFonts w:ascii="Arial" w:hAnsi="Arial" w:cs="Arial"/>
        </w:rPr>
      </w:pPr>
      <w:r w:rsidRPr="002914E2">
        <w:rPr>
          <w:rFonts w:ascii="Arial" w:hAnsi="Arial" w:cs="Arial"/>
        </w:rPr>
        <w:t xml:space="preserve">Your methodology should include as a minimum: </w:t>
      </w:r>
    </w:p>
    <w:p w14:paraId="5A0E7E92" w14:textId="5346FCA5" w:rsidR="00C81E46" w:rsidRPr="002914E2" w:rsidRDefault="0098454B" w:rsidP="0098454B">
      <w:pPr>
        <w:pStyle w:val="ListParagraph"/>
        <w:numPr>
          <w:ilvl w:val="0"/>
          <w:numId w:val="5"/>
        </w:numPr>
        <w:tabs>
          <w:tab w:val="left" w:pos="567"/>
        </w:tabs>
        <w:spacing w:before="120" w:line="240" w:lineRule="auto"/>
        <w:ind w:left="851" w:hanging="284"/>
        <w:jc w:val="both"/>
        <w:rPr>
          <w:rFonts w:ascii="Arial" w:hAnsi="Arial" w:cs="Arial"/>
        </w:rPr>
      </w:pPr>
      <w:r w:rsidRPr="002914E2">
        <w:rPr>
          <w:rFonts w:ascii="Arial" w:hAnsi="Arial" w:cs="Arial"/>
        </w:rPr>
        <w:t xml:space="preserve">A brief description of the techniques you will be using (for example, if weed control is part of your project then nominate hand weeding, mechanical weeding, chemical control including </w:t>
      </w:r>
      <w:r w:rsidRPr="005854EE">
        <w:rPr>
          <w:rFonts w:ascii="Arial" w:hAnsi="Arial" w:cs="Arial"/>
          <w:u w:val="single"/>
        </w:rPr>
        <w:t>type of chemical and rate of application proposed</w:t>
      </w:r>
      <w:r w:rsidRPr="002914E2">
        <w:rPr>
          <w:rFonts w:ascii="Arial" w:hAnsi="Arial" w:cs="Arial"/>
        </w:rPr>
        <w:t>, or alternative weed management methods)</w:t>
      </w:r>
      <w:r w:rsidR="001113CF" w:rsidRPr="002914E2">
        <w:rPr>
          <w:rFonts w:ascii="Arial" w:hAnsi="Arial" w:cs="Arial"/>
        </w:rPr>
        <w:t>.</w:t>
      </w:r>
    </w:p>
    <w:p w14:paraId="27BC45C2" w14:textId="79955B2B" w:rsidR="0098454B" w:rsidRPr="002914E2" w:rsidRDefault="0055056C" w:rsidP="0098454B">
      <w:pPr>
        <w:pStyle w:val="ListParagraph"/>
        <w:numPr>
          <w:ilvl w:val="0"/>
          <w:numId w:val="5"/>
        </w:numPr>
        <w:tabs>
          <w:tab w:val="left" w:pos="567"/>
        </w:tabs>
        <w:spacing w:before="120" w:line="240" w:lineRule="auto"/>
        <w:ind w:left="851" w:hanging="284"/>
        <w:jc w:val="both"/>
        <w:rPr>
          <w:rFonts w:ascii="Arial" w:hAnsi="Arial" w:cs="Arial"/>
        </w:rPr>
      </w:pPr>
      <w:r w:rsidRPr="002914E2">
        <w:rPr>
          <w:rFonts w:ascii="Arial" w:hAnsi="Arial" w:cs="Arial"/>
        </w:rPr>
        <w:t>The</w:t>
      </w:r>
      <w:r w:rsidR="00C81E46" w:rsidRPr="002914E2">
        <w:rPr>
          <w:rFonts w:ascii="Arial" w:hAnsi="Arial" w:cs="Arial"/>
        </w:rPr>
        <w:t xml:space="preserve"> project area (m</w:t>
      </w:r>
      <w:r w:rsidR="00C81E46" w:rsidRPr="002914E2">
        <w:rPr>
          <w:rFonts w:ascii="Arial" w:hAnsi="Arial" w:cs="Arial"/>
          <w:vertAlign w:val="superscript"/>
        </w:rPr>
        <w:t>2</w:t>
      </w:r>
      <w:r w:rsidR="00C81E46" w:rsidRPr="002914E2">
        <w:rPr>
          <w:rFonts w:ascii="Arial" w:hAnsi="Arial" w:cs="Arial"/>
        </w:rPr>
        <w:t xml:space="preserve"> or km</w:t>
      </w:r>
      <w:r w:rsidR="00C81E46" w:rsidRPr="002914E2">
        <w:rPr>
          <w:rFonts w:ascii="Arial" w:hAnsi="Arial" w:cs="Arial"/>
          <w:vertAlign w:val="superscript"/>
        </w:rPr>
        <w:t>2</w:t>
      </w:r>
      <w:r w:rsidR="00C81E46" w:rsidRPr="002914E2">
        <w:rPr>
          <w:rFonts w:ascii="Arial" w:hAnsi="Arial" w:cs="Arial"/>
        </w:rPr>
        <w:t>) or length of waterway (m or km) to be restored</w:t>
      </w:r>
      <w:r w:rsidR="001113CF" w:rsidRPr="002914E2">
        <w:rPr>
          <w:rFonts w:ascii="Arial" w:hAnsi="Arial" w:cs="Arial"/>
        </w:rPr>
        <w:t>.</w:t>
      </w:r>
    </w:p>
    <w:p w14:paraId="7CCCF1A0" w14:textId="544C8A15" w:rsidR="0098454B" w:rsidRPr="00AF27AE" w:rsidRDefault="008727E2" w:rsidP="0098454B">
      <w:pPr>
        <w:pStyle w:val="ListParagraph"/>
        <w:numPr>
          <w:ilvl w:val="0"/>
          <w:numId w:val="5"/>
        </w:numPr>
        <w:tabs>
          <w:tab w:val="left" w:pos="567"/>
        </w:tabs>
        <w:spacing w:before="120" w:line="240" w:lineRule="auto"/>
        <w:ind w:left="851" w:hanging="284"/>
        <w:jc w:val="both"/>
        <w:rPr>
          <w:rFonts w:ascii="Arial" w:hAnsi="Arial" w:cs="Arial"/>
        </w:rPr>
      </w:pPr>
      <w:r w:rsidRPr="002914E2">
        <w:rPr>
          <w:rFonts w:ascii="Arial" w:hAnsi="Arial" w:cs="Arial"/>
        </w:rPr>
        <w:t xml:space="preserve">A basic demonstration of the need </w:t>
      </w:r>
      <w:r w:rsidR="00C07864" w:rsidRPr="002914E2">
        <w:rPr>
          <w:rFonts w:ascii="Arial" w:hAnsi="Arial" w:cs="Arial"/>
        </w:rPr>
        <w:t xml:space="preserve">for </w:t>
      </w:r>
      <w:r w:rsidRPr="002914E2">
        <w:rPr>
          <w:rFonts w:ascii="Arial" w:hAnsi="Arial" w:cs="Arial"/>
        </w:rPr>
        <w:t>and suitability of habitat structures</w:t>
      </w:r>
      <w:r w:rsidR="00A43DFA" w:rsidRPr="002914E2">
        <w:rPr>
          <w:rFonts w:ascii="Arial" w:hAnsi="Arial" w:cs="Arial"/>
        </w:rPr>
        <w:t>, which may include appropriate technical advice</w:t>
      </w:r>
      <w:r w:rsidR="002F427B" w:rsidRPr="002914E2">
        <w:rPr>
          <w:rFonts w:ascii="Arial" w:hAnsi="Arial" w:cs="Arial"/>
        </w:rPr>
        <w:t xml:space="preserve">, </w:t>
      </w:r>
      <w:r w:rsidR="00F836E4" w:rsidRPr="002914E2">
        <w:rPr>
          <w:rFonts w:ascii="Arial" w:hAnsi="Arial" w:cs="Arial"/>
        </w:rPr>
        <w:t>materials</w:t>
      </w:r>
      <w:r w:rsidR="000A1434" w:rsidRPr="002914E2">
        <w:rPr>
          <w:rFonts w:ascii="Arial" w:hAnsi="Arial" w:cs="Arial"/>
        </w:rPr>
        <w:t xml:space="preserve"> </w:t>
      </w:r>
      <w:r w:rsidR="00280950" w:rsidRPr="002914E2">
        <w:rPr>
          <w:rFonts w:ascii="Arial" w:hAnsi="Arial" w:cs="Arial"/>
        </w:rPr>
        <w:t xml:space="preserve">used, </w:t>
      </w:r>
      <w:r w:rsidR="0041307A" w:rsidRPr="002914E2">
        <w:rPr>
          <w:rFonts w:ascii="Arial" w:hAnsi="Arial" w:cs="Arial"/>
        </w:rPr>
        <w:t xml:space="preserve">longevity of installation, </w:t>
      </w:r>
      <w:r w:rsidR="00CA38CB" w:rsidRPr="002914E2">
        <w:rPr>
          <w:rFonts w:ascii="Arial" w:hAnsi="Arial" w:cs="Arial"/>
        </w:rPr>
        <w:t>compl</w:t>
      </w:r>
      <w:r w:rsidR="00047E5A" w:rsidRPr="002914E2">
        <w:rPr>
          <w:rFonts w:ascii="Arial" w:hAnsi="Arial" w:cs="Arial"/>
        </w:rPr>
        <w:t>iance with all relevant</w:t>
      </w:r>
      <w:r w:rsidR="00CA38CB" w:rsidRPr="002914E2">
        <w:rPr>
          <w:rFonts w:ascii="Arial" w:hAnsi="Arial" w:cs="Arial"/>
        </w:rPr>
        <w:t xml:space="preserve"> Acts and Regulations and</w:t>
      </w:r>
      <w:r w:rsidR="007C05B6" w:rsidRPr="002914E2">
        <w:rPr>
          <w:rFonts w:ascii="Arial" w:hAnsi="Arial" w:cs="Arial"/>
        </w:rPr>
        <w:t xml:space="preserve"> a</w:t>
      </w:r>
      <w:r w:rsidR="00CA38CB" w:rsidRPr="002914E2">
        <w:rPr>
          <w:rFonts w:ascii="Arial" w:hAnsi="Arial" w:cs="Arial"/>
        </w:rPr>
        <w:t xml:space="preserve"> </w:t>
      </w:r>
      <w:r w:rsidR="003D4AB6" w:rsidRPr="002914E2">
        <w:rPr>
          <w:rFonts w:ascii="Arial" w:hAnsi="Arial" w:cs="Arial"/>
        </w:rPr>
        <w:t>monitoring and maintenance plan.</w:t>
      </w:r>
      <w:r w:rsidR="00952150" w:rsidRPr="002914E2">
        <w:rPr>
          <w:rFonts w:ascii="Arial" w:hAnsi="Arial" w:cs="Arial"/>
        </w:rPr>
        <w:t xml:space="preserve"> </w:t>
      </w:r>
      <w:r w:rsidR="0098454B" w:rsidRPr="002914E2">
        <w:rPr>
          <w:rFonts w:ascii="Arial" w:hAnsi="Arial" w:cs="Arial"/>
        </w:rPr>
        <w:t xml:space="preserve">An outline of who will be completing each of the proposed tasks and activities </w:t>
      </w:r>
      <w:r w:rsidR="00B572E4" w:rsidRPr="002914E2">
        <w:rPr>
          <w:rFonts w:ascii="Arial" w:hAnsi="Arial" w:cs="Arial"/>
        </w:rPr>
        <w:t xml:space="preserve">is </w:t>
      </w:r>
      <w:r w:rsidR="00B572E4" w:rsidRPr="00AF27AE">
        <w:rPr>
          <w:rFonts w:ascii="Arial" w:hAnsi="Arial" w:cs="Arial"/>
        </w:rPr>
        <w:t xml:space="preserve">needed </w:t>
      </w:r>
      <w:r w:rsidR="0098454B" w:rsidRPr="00AF27AE">
        <w:rPr>
          <w:rFonts w:ascii="Arial" w:hAnsi="Arial" w:cs="Arial"/>
        </w:rPr>
        <w:t>(for example, the group members or volunteers, volunteers from outside of the group in the case of community planting days, contractors, partner organisations, landowners or land managers, or others)</w:t>
      </w:r>
      <w:r w:rsidR="001113CF" w:rsidRPr="00AF27AE">
        <w:rPr>
          <w:rFonts w:ascii="Arial" w:hAnsi="Arial" w:cs="Arial"/>
        </w:rPr>
        <w:t>.</w:t>
      </w:r>
    </w:p>
    <w:p w14:paraId="5D5E7245" w14:textId="7DCF4475" w:rsidR="0098454B" w:rsidRPr="002914E2" w:rsidRDefault="00346854" w:rsidP="0098454B">
      <w:pPr>
        <w:pStyle w:val="ListParagraph"/>
        <w:numPr>
          <w:ilvl w:val="0"/>
          <w:numId w:val="5"/>
        </w:numPr>
        <w:tabs>
          <w:tab w:val="left" w:pos="567"/>
        </w:tabs>
        <w:spacing w:before="120" w:line="240" w:lineRule="auto"/>
        <w:ind w:left="851" w:hanging="284"/>
        <w:jc w:val="both"/>
        <w:rPr>
          <w:rFonts w:ascii="Arial" w:hAnsi="Arial" w:cs="Arial"/>
        </w:rPr>
      </w:pPr>
      <w:r w:rsidRPr="00AF27AE">
        <w:rPr>
          <w:rFonts w:ascii="Arial" w:hAnsi="Arial" w:cs="Arial"/>
        </w:rPr>
        <w:t>A</w:t>
      </w:r>
      <w:r w:rsidR="0098454B" w:rsidRPr="00AF27AE">
        <w:rPr>
          <w:rFonts w:ascii="Arial" w:hAnsi="Arial" w:cs="Arial"/>
        </w:rPr>
        <w:t xml:space="preserve"> </w:t>
      </w:r>
      <w:hyperlink r:id="rId13" w:history="1">
        <w:r w:rsidR="0098454B" w:rsidRPr="00AF27AE">
          <w:rPr>
            <w:rStyle w:val="Hyperlink"/>
            <w:rFonts w:ascii="Arial" w:hAnsi="Arial" w:cs="Arial"/>
          </w:rPr>
          <w:t>timeline</w:t>
        </w:r>
      </w:hyperlink>
      <w:r w:rsidR="0098454B" w:rsidRPr="00AF27AE">
        <w:rPr>
          <w:rFonts w:ascii="Arial" w:hAnsi="Arial" w:cs="Arial"/>
        </w:rPr>
        <w:t xml:space="preserve"> indicating</w:t>
      </w:r>
      <w:r w:rsidR="0098454B" w:rsidRPr="002914E2">
        <w:rPr>
          <w:rFonts w:ascii="Arial" w:hAnsi="Arial" w:cs="Arial"/>
        </w:rPr>
        <w:t xml:space="preserve"> when the tasks will be completed.</w:t>
      </w:r>
    </w:p>
    <w:p w14:paraId="7F5D564A" w14:textId="77777777" w:rsidR="0098454B" w:rsidRPr="002914E2" w:rsidRDefault="0098454B" w:rsidP="0098454B">
      <w:pPr>
        <w:tabs>
          <w:tab w:val="left" w:pos="567"/>
        </w:tabs>
        <w:spacing w:before="120" w:line="240" w:lineRule="auto"/>
        <w:ind w:left="567"/>
        <w:contextualSpacing/>
        <w:jc w:val="both"/>
        <w:rPr>
          <w:rFonts w:ascii="Arial" w:hAnsi="Arial" w:cs="Arial"/>
        </w:rPr>
      </w:pPr>
    </w:p>
    <w:p w14:paraId="3AC44B0C" w14:textId="283942EE" w:rsidR="0098454B" w:rsidRPr="002914E2" w:rsidRDefault="0098454B" w:rsidP="0098454B">
      <w:pPr>
        <w:tabs>
          <w:tab w:val="left" w:pos="567"/>
        </w:tabs>
        <w:spacing w:before="120" w:line="240" w:lineRule="auto"/>
        <w:ind w:left="567"/>
        <w:contextualSpacing/>
        <w:jc w:val="both"/>
        <w:rPr>
          <w:rFonts w:ascii="Arial" w:hAnsi="Arial" w:cs="Arial"/>
        </w:rPr>
      </w:pPr>
      <w:r w:rsidRPr="002914E2">
        <w:rPr>
          <w:rFonts w:ascii="Arial" w:hAnsi="Arial" w:cs="Arial"/>
        </w:rPr>
        <w:t>For revegetation projects local plant species must be used. Applicants should ensure that plants and plant material is sourced from a supplier with Nursery Industry Accreditation Scheme Australia (NIASA) accreditation.</w:t>
      </w:r>
    </w:p>
    <w:p w14:paraId="177FD012" w14:textId="77777777" w:rsidR="0098454B" w:rsidRPr="002914E2" w:rsidRDefault="0098454B" w:rsidP="0098454B">
      <w:pPr>
        <w:tabs>
          <w:tab w:val="left" w:pos="567"/>
        </w:tabs>
        <w:spacing w:before="120" w:line="240" w:lineRule="auto"/>
        <w:ind w:left="567"/>
        <w:contextualSpacing/>
        <w:jc w:val="both"/>
        <w:rPr>
          <w:rFonts w:ascii="Arial" w:hAnsi="Arial" w:cs="Arial"/>
        </w:rPr>
      </w:pPr>
    </w:p>
    <w:p w14:paraId="33245F83" w14:textId="77777777" w:rsidR="00BE5A85" w:rsidRPr="002914E2" w:rsidRDefault="0098454B" w:rsidP="0098454B">
      <w:pPr>
        <w:tabs>
          <w:tab w:val="left" w:pos="567"/>
        </w:tabs>
        <w:spacing w:after="0" w:line="240" w:lineRule="auto"/>
        <w:ind w:left="567"/>
        <w:contextualSpacing/>
        <w:jc w:val="both"/>
        <w:rPr>
          <w:rFonts w:ascii="Arial" w:hAnsi="Arial" w:cs="Arial"/>
        </w:rPr>
      </w:pPr>
      <w:r w:rsidRPr="002914E2">
        <w:rPr>
          <w:rFonts w:ascii="Arial" w:hAnsi="Arial" w:cs="Arial"/>
        </w:rPr>
        <w:lastRenderedPageBreak/>
        <w:t>For bank stabilisation projects, soft engineering is preferred</w:t>
      </w:r>
      <w:r w:rsidR="0075014F" w:rsidRPr="002914E2">
        <w:rPr>
          <w:rFonts w:ascii="Arial" w:hAnsi="Arial" w:cs="Arial"/>
        </w:rPr>
        <w:t>,</w:t>
      </w:r>
      <w:r w:rsidRPr="002914E2">
        <w:rPr>
          <w:rFonts w:ascii="Arial" w:hAnsi="Arial" w:cs="Arial"/>
        </w:rPr>
        <w:t xml:space="preserve"> for example</w:t>
      </w:r>
      <w:r w:rsidR="0075014F" w:rsidRPr="002914E2">
        <w:rPr>
          <w:rFonts w:ascii="Arial" w:hAnsi="Arial" w:cs="Arial"/>
        </w:rPr>
        <w:t>,</w:t>
      </w:r>
      <w:r w:rsidRPr="002914E2">
        <w:rPr>
          <w:rFonts w:ascii="Arial" w:hAnsi="Arial" w:cs="Arial"/>
        </w:rPr>
        <w:t xml:space="preserve"> coir logging, jute matting and planting.</w:t>
      </w:r>
    </w:p>
    <w:p w14:paraId="2BDD6820" w14:textId="77777777" w:rsidR="00BE5A85" w:rsidRPr="002914E2" w:rsidRDefault="00BE5A85" w:rsidP="0098454B">
      <w:pPr>
        <w:tabs>
          <w:tab w:val="left" w:pos="567"/>
        </w:tabs>
        <w:spacing w:after="0" w:line="240" w:lineRule="auto"/>
        <w:ind w:left="567"/>
        <w:contextualSpacing/>
        <w:jc w:val="both"/>
        <w:rPr>
          <w:rFonts w:ascii="Arial" w:hAnsi="Arial" w:cs="Arial"/>
        </w:rPr>
      </w:pPr>
    </w:p>
    <w:p w14:paraId="1D5E0BAC" w14:textId="10442319" w:rsidR="0098454B" w:rsidRPr="002914E2" w:rsidRDefault="00DF7FA5" w:rsidP="0098454B">
      <w:pPr>
        <w:tabs>
          <w:tab w:val="left" w:pos="567"/>
        </w:tabs>
        <w:spacing w:after="0" w:line="240" w:lineRule="auto"/>
        <w:ind w:left="567"/>
        <w:contextualSpacing/>
        <w:jc w:val="both"/>
        <w:rPr>
          <w:rFonts w:ascii="Arial" w:hAnsi="Arial" w:cs="Arial"/>
        </w:rPr>
      </w:pPr>
      <w:r w:rsidRPr="002914E2">
        <w:rPr>
          <w:rFonts w:ascii="Arial" w:hAnsi="Arial" w:cs="Arial"/>
        </w:rPr>
        <w:t>For all restoration activities, c</w:t>
      </w:r>
      <w:r w:rsidR="00C81E46" w:rsidRPr="002914E2">
        <w:rPr>
          <w:rFonts w:ascii="Arial" w:hAnsi="Arial" w:cs="Arial"/>
        </w:rPr>
        <w:t xml:space="preserve">heck </w:t>
      </w:r>
      <w:r w:rsidR="00BE5A85" w:rsidRPr="002914E2">
        <w:rPr>
          <w:rFonts w:ascii="Arial" w:hAnsi="Arial" w:cs="Arial"/>
        </w:rPr>
        <w:t xml:space="preserve">with the </w:t>
      </w:r>
      <w:r w:rsidR="000073BE" w:rsidRPr="002914E2">
        <w:rPr>
          <w:rFonts w:ascii="Arial" w:hAnsi="Arial" w:cs="Arial"/>
        </w:rPr>
        <w:t>landowner</w:t>
      </w:r>
      <w:r w:rsidR="00BE5A85" w:rsidRPr="002914E2">
        <w:rPr>
          <w:rFonts w:ascii="Arial" w:hAnsi="Arial" w:cs="Arial"/>
        </w:rPr>
        <w:t xml:space="preserve"> </w:t>
      </w:r>
      <w:r w:rsidR="00C81E46" w:rsidRPr="002914E2">
        <w:rPr>
          <w:rFonts w:ascii="Arial" w:hAnsi="Arial" w:cs="Arial"/>
        </w:rPr>
        <w:t xml:space="preserve">if a </w:t>
      </w:r>
      <w:r w:rsidR="00BE5A85" w:rsidRPr="002914E2">
        <w:rPr>
          <w:rFonts w:ascii="Arial" w:hAnsi="Arial" w:cs="Arial"/>
        </w:rPr>
        <w:t>p</w:t>
      </w:r>
      <w:r w:rsidR="00C81E46" w:rsidRPr="002914E2">
        <w:rPr>
          <w:rFonts w:ascii="Arial" w:hAnsi="Arial" w:cs="Arial"/>
        </w:rPr>
        <w:t>ermit will be required to conduct th</w:t>
      </w:r>
      <w:r w:rsidR="00BE5A85" w:rsidRPr="002914E2">
        <w:rPr>
          <w:rFonts w:ascii="Arial" w:hAnsi="Arial" w:cs="Arial"/>
        </w:rPr>
        <w:t>ese activities</w:t>
      </w:r>
      <w:r w:rsidR="00736A41" w:rsidRPr="002914E2">
        <w:rPr>
          <w:rFonts w:ascii="Arial" w:hAnsi="Arial" w:cs="Arial"/>
        </w:rPr>
        <w:t>.</w:t>
      </w:r>
    </w:p>
    <w:p w14:paraId="67178E4E" w14:textId="0DBB29B2" w:rsidR="00AF2700" w:rsidRPr="002914E2" w:rsidRDefault="00AF2700" w:rsidP="0098454B">
      <w:pPr>
        <w:tabs>
          <w:tab w:val="left" w:pos="567"/>
        </w:tabs>
        <w:spacing w:after="0" w:line="240" w:lineRule="auto"/>
        <w:ind w:left="567"/>
        <w:contextualSpacing/>
        <w:jc w:val="both"/>
        <w:rPr>
          <w:rFonts w:ascii="Arial" w:hAnsi="Arial" w:cs="Arial"/>
        </w:rPr>
      </w:pPr>
    </w:p>
    <w:p w14:paraId="603B3F98" w14:textId="77777777" w:rsidR="00AF2700" w:rsidRPr="002914E2" w:rsidRDefault="00AF2700" w:rsidP="0098454B">
      <w:pPr>
        <w:tabs>
          <w:tab w:val="left" w:pos="567"/>
        </w:tabs>
        <w:spacing w:after="0" w:line="240" w:lineRule="auto"/>
        <w:ind w:left="567"/>
        <w:contextualSpacing/>
        <w:jc w:val="both"/>
        <w:rPr>
          <w:rFonts w:ascii="Arial" w:hAnsi="Arial" w:cs="Arial"/>
        </w:rPr>
      </w:pPr>
    </w:p>
    <w:p w14:paraId="507EE13F" w14:textId="091071CF" w:rsidR="00A519B4" w:rsidRPr="002914E2" w:rsidRDefault="0098454B" w:rsidP="00A519B4">
      <w:pPr>
        <w:pStyle w:val="Heading3"/>
        <w:numPr>
          <w:ilvl w:val="0"/>
          <w:numId w:val="4"/>
        </w:numPr>
        <w:tabs>
          <w:tab w:val="left" w:pos="567"/>
        </w:tabs>
        <w:spacing w:before="0" w:after="120" w:line="240" w:lineRule="auto"/>
        <w:ind w:left="567" w:hanging="567"/>
        <w:contextualSpacing/>
        <w:jc w:val="both"/>
        <w:rPr>
          <w:rFonts w:ascii="Arial" w:hAnsi="Arial" w:cs="Arial"/>
          <w:b/>
          <w:color w:val="auto"/>
        </w:rPr>
      </w:pPr>
      <w:r w:rsidRPr="002914E2">
        <w:rPr>
          <w:rFonts w:ascii="Arial" w:hAnsi="Arial" w:cs="Arial"/>
          <w:b/>
          <w:color w:val="auto"/>
        </w:rPr>
        <w:t>PROJECT MAINTENANCE AND SITE PROTECTION</w:t>
      </w:r>
    </w:p>
    <w:p w14:paraId="0618E59B" w14:textId="5DD2C348" w:rsidR="0098454B" w:rsidRPr="002914E2" w:rsidRDefault="0098454B" w:rsidP="0098454B">
      <w:pPr>
        <w:keepNext/>
        <w:tabs>
          <w:tab w:val="left" w:pos="567"/>
        </w:tabs>
        <w:spacing w:before="120" w:line="240" w:lineRule="auto"/>
        <w:ind w:left="567"/>
        <w:contextualSpacing/>
        <w:jc w:val="both"/>
        <w:rPr>
          <w:rFonts w:ascii="Arial" w:hAnsi="Arial" w:cs="Arial"/>
        </w:rPr>
      </w:pPr>
      <w:r w:rsidRPr="002914E2">
        <w:rPr>
          <w:rFonts w:ascii="Arial" w:hAnsi="Arial" w:cs="Arial"/>
        </w:rPr>
        <w:t xml:space="preserve">Your project site </w:t>
      </w:r>
      <w:r w:rsidR="00463425" w:rsidRPr="002914E2">
        <w:rPr>
          <w:rFonts w:ascii="Arial" w:hAnsi="Arial" w:cs="Arial"/>
        </w:rPr>
        <w:t>is likely to</w:t>
      </w:r>
      <w:r w:rsidRPr="002914E2">
        <w:rPr>
          <w:rFonts w:ascii="Arial" w:hAnsi="Arial" w:cs="Arial"/>
        </w:rPr>
        <w:t xml:space="preserve"> require ongoing maintenance </w:t>
      </w:r>
      <w:r w:rsidR="00022C61" w:rsidRPr="002914E2">
        <w:rPr>
          <w:rFonts w:ascii="Arial" w:hAnsi="Arial" w:cs="Arial"/>
        </w:rPr>
        <w:t xml:space="preserve">past the project’s completion date </w:t>
      </w:r>
      <w:r w:rsidRPr="002914E2">
        <w:rPr>
          <w:rFonts w:ascii="Arial" w:hAnsi="Arial" w:cs="Arial"/>
        </w:rPr>
        <w:t xml:space="preserve">to continue to meet project objectives.  For example, follow up weed control or removal of seedling protection bags.  Please state who will be responsible for site maintenance </w:t>
      </w:r>
      <w:r w:rsidR="00022C61" w:rsidRPr="002914E2">
        <w:rPr>
          <w:rFonts w:ascii="Arial" w:hAnsi="Arial" w:cs="Arial"/>
        </w:rPr>
        <w:t>(</w:t>
      </w:r>
      <w:r w:rsidRPr="002914E2">
        <w:rPr>
          <w:rFonts w:ascii="Arial" w:hAnsi="Arial" w:cs="Arial"/>
        </w:rPr>
        <w:t>for example</w:t>
      </w:r>
      <w:r w:rsidR="00EF0624" w:rsidRPr="002914E2">
        <w:rPr>
          <w:rFonts w:ascii="Arial" w:hAnsi="Arial" w:cs="Arial"/>
        </w:rPr>
        <w:t>,</w:t>
      </w:r>
      <w:r w:rsidRPr="002914E2">
        <w:rPr>
          <w:rFonts w:ascii="Arial" w:hAnsi="Arial" w:cs="Arial"/>
        </w:rPr>
        <w:t xml:space="preserve"> the landowner or manager, or the grant recipient</w:t>
      </w:r>
      <w:r w:rsidR="00022C61" w:rsidRPr="002914E2">
        <w:rPr>
          <w:rFonts w:ascii="Arial" w:hAnsi="Arial" w:cs="Arial"/>
        </w:rPr>
        <w:t>)</w:t>
      </w:r>
      <w:r w:rsidR="00D64C7A" w:rsidRPr="002914E2">
        <w:rPr>
          <w:rFonts w:ascii="Arial" w:hAnsi="Arial" w:cs="Arial"/>
        </w:rPr>
        <w:t xml:space="preserve"> following the project’s completion</w:t>
      </w:r>
      <w:r w:rsidRPr="002914E2">
        <w:rPr>
          <w:rFonts w:ascii="Arial" w:hAnsi="Arial" w:cs="Arial"/>
        </w:rPr>
        <w:t>.</w:t>
      </w:r>
    </w:p>
    <w:p w14:paraId="64C173EB" w14:textId="6C88FA4D" w:rsidR="008473B2" w:rsidRPr="002914E2" w:rsidRDefault="008473B2" w:rsidP="0098454B">
      <w:pPr>
        <w:keepNext/>
        <w:tabs>
          <w:tab w:val="left" w:pos="567"/>
        </w:tabs>
        <w:spacing w:before="120" w:line="240" w:lineRule="auto"/>
        <w:ind w:left="567"/>
        <w:contextualSpacing/>
        <w:jc w:val="both"/>
        <w:rPr>
          <w:rFonts w:ascii="Arial" w:hAnsi="Arial" w:cs="Arial"/>
        </w:rPr>
      </w:pPr>
    </w:p>
    <w:p w14:paraId="54643B46" w14:textId="799A919F" w:rsidR="0098454B" w:rsidRPr="002914E2" w:rsidRDefault="0098454B" w:rsidP="0098454B">
      <w:pPr>
        <w:tabs>
          <w:tab w:val="left" w:pos="567"/>
        </w:tabs>
        <w:spacing w:after="0" w:line="240" w:lineRule="auto"/>
        <w:ind w:left="567"/>
        <w:contextualSpacing/>
        <w:jc w:val="both"/>
        <w:rPr>
          <w:rFonts w:ascii="Arial" w:hAnsi="Arial" w:cs="Arial"/>
        </w:rPr>
      </w:pPr>
      <w:r w:rsidRPr="002914E2">
        <w:rPr>
          <w:rFonts w:ascii="Arial" w:hAnsi="Arial" w:cs="Arial"/>
        </w:rPr>
        <w:t>To ensure the project site is not the subject of land clearing or other disturbances</w:t>
      </w:r>
      <w:r w:rsidR="00BF06A5" w:rsidRPr="002914E2">
        <w:rPr>
          <w:rFonts w:ascii="Arial" w:hAnsi="Arial" w:cs="Arial"/>
        </w:rPr>
        <w:t>,</w:t>
      </w:r>
      <w:r w:rsidRPr="002914E2">
        <w:rPr>
          <w:rFonts w:ascii="Arial" w:hAnsi="Arial" w:cs="Arial"/>
        </w:rPr>
        <w:t xml:space="preserve"> the landowner(s) or land manager(s) should </w:t>
      </w:r>
      <w:r w:rsidR="00463425" w:rsidRPr="002914E2">
        <w:rPr>
          <w:rFonts w:ascii="Arial" w:hAnsi="Arial" w:cs="Arial"/>
        </w:rPr>
        <w:t>demonstrate</w:t>
      </w:r>
      <w:r w:rsidRPr="002914E2">
        <w:rPr>
          <w:rFonts w:ascii="Arial" w:hAnsi="Arial" w:cs="Arial"/>
        </w:rPr>
        <w:t xml:space="preserve"> an ongoing commitment to site protection</w:t>
      </w:r>
      <w:r w:rsidR="00D654BE" w:rsidRPr="002914E2">
        <w:rPr>
          <w:rFonts w:ascii="Arial" w:hAnsi="Arial" w:cs="Arial"/>
        </w:rPr>
        <w:t xml:space="preserve"> and maintenance</w:t>
      </w:r>
      <w:r w:rsidRPr="002914E2">
        <w:rPr>
          <w:rFonts w:ascii="Arial" w:hAnsi="Arial" w:cs="Arial"/>
        </w:rPr>
        <w:t xml:space="preserve"> in their letter of support.</w:t>
      </w:r>
    </w:p>
    <w:p w14:paraId="2442CE83" w14:textId="49BBC013" w:rsidR="0098454B" w:rsidRPr="002914E2" w:rsidRDefault="0098454B" w:rsidP="0098454B">
      <w:pPr>
        <w:tabs>
          <w:tab w:val="left" w:pos="567"/>
        </w:tabs>
        <w:spacing w:after="0" w:line="240" w:lineRule="auto"/>
        <w:contextualSpacing/>
        <w:jc w:val="both"/>
      </w:pPr>
    </w:p>
    <w:p w14:paraId="42C469C0" w14:textId="77777777" w:rsidR="00502691" w:rsidRPr="002914E2" w:rsidRDefault="00502691" w:rsidP="0098454B">
      <w:pPr>
        <w:tabs>
          <w:tab w:val="left" w:pos="567"/>
        </w:tabs>
        <w:spacing w:after="0" w:line="240" w:lineRule="auto"/>
        <w:contextualSpacing/>
        <w:jc w:val="both"/>
      </w:pPr>
    </w:p>
    <w:p w14:paraId="31F94883" w14:textId="77777777" w:rsidR="0098454B" w:rsidRPr="002914E2" w:rsidRDefault="0098454B" w:rsidP="0098454B">
      <w:pPr>
        <w:pStyle w:val="Heading3"/>
        <w:numPr>
          <w:ilvl w:val="0"/>
          <w:numId w:val="4"/>
        </w:numPr>
        <w:tabs>
          <w:tab w:val="left" w:pos="567"/>
        </w:tabs>
        <w:spacing w:before="0" w:line="240" w:lineRule="auto"/>
        <w:ind w:left="567" w:hanging="567"/>
        <w:contextualSpacing/>
        <w:jc w:val="both"/>
        <w:rPr>
          <w:rFonts w:ascii="Arial" w:hAnsi="Arial" w:cs="Arial"/>
          <w:b/>
          <w:color w:val="auto"/>
        </w:rPr>
      </w:pPr>
      <w:bookmarkStart w:id="3" w:name="_Hlk493162695"/>
      <w:r w:rsidRPr="002914E2">
        <w:rPr>
          <w:rFonts w:ascii="Arial" w:hAnsi="Arial" w:cs="Arial"/>
          <w:b/>
          <w:color w:val="auto"/>
        </w:rPr>
        <w:t>ALIGNMENT WITH OTHER STRATEGIES, PLANS, PROJECTS AND NATURAL ASSETS</w:t>
      </w:r>
    </w:p>
    <w:bookmarkEnd w:id="3"/>
    <w:p w14:paraId="435FAA06" w14:textId="77777777" w:rsidR="0098454B" w:rsidRPr="002914E2" w:rsidRDefault="0098454B" w:rsidP="0098454B">
      <w:pPr>
        <w:pStyle w:val="Default"/>
        <w:tabs>
          <w:tab w:val="left" w:pos="567"/>
        </w:tabs>
        <w:spacing w:before="120" w:after="120" w:line="288" w:lineRule="auto"/>
        <w:ind w:left="567"/>
        <w:contextualSpacing/>
        <w:jc w:val="both"/>
        <w:rPr>
          <w:color w:val="auto"/>
          <w:sz w:val="22"/>
          <w:szCs w:val="22"/>
        </w:rPr>
      </w:pPr>
      <w:r w:rsidRPr="002914E2">
        <w:rPr>
          <w:color w:val="auto"/>
          <w:sz w:val="22"/>
          <w:szCs w:val="22"/>
        </w:rPr>
        <w:t>Examples of the types of documents that your project may align with and you may refer to in your application where relevant:</w:t>
      </w:r>
    </w:p>
    <w:p w14:paraId="480A7940" w14:textId="4A461672" w:rsidR="0098454B" w:rsidRPr="002914E2" w:rsidRDefault="0098454B" w:rsidP="0098454B">
      <w:pPr>
        <w:pStyle w:val="Default"/>
        <w:numPr>
          <w:ilvl w:val="0"/>
          <w:numId w:val="8"/>
        </w:numPr>
        <w:tabs>
          <w:tab w:val="left" w:pos="567"/>
        </w:tabs>
        <w:spacing w:before="120" w:after="120"/>
        <w:ind w:left="851" w:hanging="284"/>
        <w:contextualSpacing/>
        <w:jc w:val="both"/>
        <w:rPr>
          <w:color w:val="auto"/>
          <w:sz w:val="22"/>
          <w:szCs w:val="22"/>
        </w:rPr>
      </w:pPr>
      <w:r w:rsidRPr="002914E2">
        <w:rPr>
          <w:color w:val="auto"/>
          <w:sz w:val="22"/>
          <w:szCs w:val="22"/>
        </w:rPr>
        <w:t xml:space="preserve">Water Quality Improvement </w:t>
      </w:r>
      <w:proofErr w:type="gramStart"/>
      <w:r w:rsidRPr="002914E2">
        <w:rPr>
          <w:color w:val="auto"/>
          <w:sz w:val="22"/>
          <w:szCs w:val="22"/>
        </w:rPr>
        <w:t>Plans</w:t>
      </w:r>
      <w:r w:rsidR="00793190" w:rsidRPr="002914E2">
        <w:rPr>
          <w:color w:val="auto"/>
          <w:sz w:val="22"/>
          <w:szCs w:val="22"/>
        </w:rPr>
        <w:t>;</w:t>
      </w:r>
      <w:proofErr w:type="gramEnd"/>
    </w:p>
    <w:p w14:paraId="54DA7A9E" w14:textId="7DD7ECA6" w:rsidR="0098454B" w:rsidRPr="002914E2" w:rsidRDefault="0098454B" w:rsidP="0098454B">
      <w:pPr>
        <w:pStyle w:val="Default"/>
        <w:numPr>
          <w:ilvl w:val="0"/>
          <w:numId w:val="8"/>
        </w:numPr>
        <w:tabs>
          <w:tab w:val="left" w:pos="567"/>
        </w:tabs>
        <w:spacing w:before="120" w:after="120"/>
        <w:ind w:left="851" w:hanging="284"/>
        <w:contextualSpacing/>
        <w:jc w:val="both"/>
        <w:rPr>
          <w:color w:val="auto"/>
          <w:sz w:val="22"/>
          <w:szCs w:val="22"/>
        </w:rPr>
      </w:pPr>
      <w:r w:rsidRPr="002914E2">
        <w:rPr>
          <w:color w:val="auto"/>
          <w:sz w:val="22"/>
          <w:szCs w:val="22"/>
        </w:rPr>
        <w:t xml:space="preserve">Management </w:t>
      </w:r>
      <w:proofErr w:type="gramStart"/>
      <w:r w:rsidRPr="002914E2">
        <w:rPr>
          <w:color w:val="auto"/>
          <w:sz w:val="22"/>
          <w:szCs w:val="22"/>
        </w:rPr>
        <w:t>Plans</w:t>
      </w:r>
      <w:r w:rsidR="00793190" w:rsidRPr="002914E2">
        <w:rPr>
          <w:color w:val="auto"/>
          <w:sz w:val="22"/>
          <w:szCs w:val="22"/>
        </w:rPr>
        <w:t>;</w:t>
      </w:r>
      <w:proofErr w:type="gramEnd"/>
    </w:p>
    <w:p w14:paraId="5C9EEE97" w14:textId="5F9EA951" w:rsidR="0098454B" w:rsidRPr="002914E2" w:rsidRDefault="0098454B" w:rsidP="0098454B">
      <w:pPr>
        <w:pStyle w:val="Default"/>
        <w:numPr>
          <w:ilvl w:val="0"/>
          <w:numId w:val="8"/>
        </w:numPr>
        <w:tabs>
          <w:tab w:val="left" w:pos="567"/>
        </w:tabs>
        <w:spacing w:before="120" w:after="120"/>
        <w:ind w:left="851" w:hanging="284"/>
        <w:contextualSpacing/>
        <w:jc w:val="both"/>
        <w:rPr>
          <w:color w:val="auto"/>
          <w:sz w:val="22"/>
          <w:szCs w:val="22"/>
        </w:rPr>
      </w:pPr>
      <w:r w:rsidRPr="002914E2">
        <w:rPr>
          <w:color w:val="auto"/>
          <w:sz w:val="22"/>
          <w:szCs w:val="22"/>
        </w:rPr>
        <w:t xml:space="preserve">Tributary </w:t>
      </w:r>
      <w:proofErr w:type="gramStart"/>
      <w:r w:rsidRPr="002914E2">
        <w:rPr>
          <w:color w:val="auto"/>
          <w:sz w:val="22"/>
          <w:szCs w:val="22"/>
        </w:rPr>
        <w:t>Assessments</w:t>
      </w:r>
      <w:r w:rsidR="00793190" w:rsidRPr="002914E2">
        <w:rPr>
          <w:color w:val="auto"/>
          <w:sz w:val="22"/>
          <w:szCs w:val="22"/>
        </w:rPr>
        <w:t>;</w:t>
      </w:r>
      <w:proofErr w:type="gramEnd"/>
    </w:p>
    <w:p w14:paraId="583405F9" w14:textId="64D282EE" w:rsidR="0098454B" w:rsidRPr="002914E2" w:rsidRDefault="0098454B" w:rsidP="0098454B">
      <w:pPr>
        <w:pStyle w:val="Default"/>
        <w:numPr>
          <w:ilvl w:val="0"/>
          <w:numId w:val="8"/>
        </w:numPr>
        <w:tabs>
          <w:tab w:val="left" w:pos="567"/>
        </w:tabs>
        <w:spacing w:before="120" w:after="120"/>
        <w:ind w:left="851" w:hanging="284"/>
        <w:contextualSpacing/>
        <w:jc w:val="both"/>
        <w:rPr>
          <w:color w:val="auto"/>
          <w:sz w:val="22"/>
          <w:szCs w:val="22"/>
        </w:rPr>
      </w:pPr>
      <w:r w:rsidRPr="002914E2">
        <w:rPr>
          <w:color w:val="auto"/>
          <w:sz w:val="22"/>
          <w:szCs w:val="22"/>
        </w:rPr>
        <w:t xml:space="preserve">Strategic Regional </w:t>
      </w:r>
      <w:proofErr w:type="gramStart"/>
      <w:r w:rsidRPr="002914E2">
        <w:rPr>
          <w:color w:val="auto"/>
          <w:sz w:val="22"/>
          <w:szCs w:val="22"/>
        </w:rPr>
        <w:t>Plans</w:t>
      </w:r>
      <w:r w:rsidR="00793190" w:rsidRPr="002914E2">
        <w:rPr>
          <w:color w:val="auto"/>
          <w:sz w:val="22"/>
          <w:szCs w:val="22"/>
        </w:rPr>
        <w:t>;</w:t>
      </w:r>
      <w:proofErr w:type="gramEnd"/>
    </w:p>
    <w:p w14:paraId="5ED6099B" w14:textId="31C21D9D" w:rsidR="0098454B" w:rsidRPr="002914E2" w:rsidRDefault="0098454B" w:rsidP="0098454B">
      <w:pPr>
        <w:pStyle w:val="Default"/>
        <w:numPr>
          <w:ilvl w:val="0"/>
          <w:numId w:val="8"/>
        </w:numPr>
        <w:tabs>
          <w:tab w:val="left" w:pos="567"/>
        </w:tabs>
        <w:spacing w:before="120" w:after="120"/>
        <w:ind w:left="851" w:hanging="284"/>
        <w:contextualSpacing/>
        <w:jc w:val="both"/>
        <w:rPr>
          <w:color w:val="auto"/>
          <w:sz w:val="22"/>
          <w:szCs w:val="22"/>
        </w:rPr>
      </w:pPr>
      <w:r w:rsidRPr="002914E2">
        <w:rPr>
          <w:color w:val="auto"/>
          <w:sz w:val="22"/>
          <w:szCs w:val="22"/>
        </w:rPr>
        <w:t>Catchment Management Plans</w:t>
      </w:r>
      <w:r w:rsidR="00793190" w:rsidRPr="002914E2">
        <w:rPr>
          <w:color w:val="auto"/>
          <w:sz w:val="22"/>
          <w:szCs w:val="22"/>
        </w:rPr>
        <w:t>; and</w:t>
      </w:r>
    </w:p>
    <w:p w14:paraId="543B6B94" w14:textId="3DEF16E0" w:rsidR="0098454B" w:rsidRPr="002914E2" w:rsidRDefault="0098454B" w:rsidP="0098454B">
      <w:pPr>
        <w:pStyle w:val="Default"/>
        <w:numPr>
          <w:ilvl w:val="0"/>
          <w:numId w:val="8"/>
        </w:numPr>
        <w:tabs>
          <w:tab w:val="left" w:pos="567"/>
        </w:tabs>
        <w:ind w:left="851" w:hanging="284"/>
        <w:contextualSpacing/>
        <w:jc w:val="both"/>
        <w:rPr>
          <w:color w:val="auto"/>
          <w:sz w:val="22"/>
          <w:szCs w:val="22"/>
        </w:rPr>
      </w:pPr>
      <w:r w:rsidRPr="002914E2">
        <w:rPr>
          <w:color w:val="auto"/>
          <w:sz w:val="22"/>
          <w:szCs w:val="22"/>
        </w:rPr>
        <w:t>Biodiversity Strategies</w:t>
      </w:r>
      <w:r w:rsidR="00793190" w:rsidRPr="002914E2">
        <w:rPr>
          <w:color w:val="auto"/>
          <w:sz w:val="22"/>
          <w:szCs w:val="22"/>
        </w:rPr>
        <w:t>.</w:t>
      </w:r>
    </w:p>
    <w:p w14:paraId="069AF8AB" w14:textId="0979FBFF" w:rsidR="0098454B" w:rsidRPr="002914E2" w:rsidRDefault="0098454B" w:rsidP="0098454B">
      <w:pPr>
        <w:pStyle w:val="Default"/>
        <w:tabs>
          <w:tab w:val="left" w:pos="567"/>
        </w:tabs>
        <w:ind w:left="360"/>
        <w:contextualSpacing/>
        <w:jc w:val="both"/>
        <w:rPr>
          <w:rFonts w:asciiTheme="majorHAnsi" w:hAnsiTheme="majorHAnsi" w:cstheme="majorHAnsi"/>
          <w:color w:val="auto"/>
          <w:sz w:val="22"/>
          <w:szCs w:val="22"/>
        </w:rPr>
      </w:pPr>
    </w:p>
    <w:p w14:paraId="27C52806" w14:textId="77777777" w:rsidR="00502691" w:rsidRPr="002914E2" w:rsidRDefault="00502691" w:rsidP="0098454B">
      <w:pPr>
        <w:pStyle w:val="Default"/>
        <w:tabs>
          <w:tab w:val="left" w:pos="567"/>
        </w:tabs>
        <w:ind w:left="360"/>
        <w:contextualSpacing/>
        <w:jc w:val="both"/>
        <w:rPr>
          <w:rFonts w:asciiTheme="majorHAnsi" w:hAnsiTheme="majorHAnsi" w:cstheme="majorHAnsi"/>
          <w:color w:val="auto"/>
          <w:sz w:val="22"/>
          <w:szCs w:val="22"/>
        </w:rPr>
      </w:pPr>
    </w:p>
    <w:p w14:paraId="02425AD1" w14:textId="77777777" w:rsidR="0098454B" w:rsidRPr="002914E2" w:rsidRDefault="0098454B" w:rsidP="0098454B">
      <w:pPr>
        <w:pStyle w:val="Heading3"/>
        <w:numPr>
          <w:ilvl w:val="0"/>
          <w:numId w:val="4"/>
        </w:numPr>
        <w:tabs>
          <w:tab w:val="left" w:pos="567"/>
        </w:tabs>
        <w:spacing w:before="0" w:line="240" w:lineRule="auto"/>
        <w:ind w:left="567" w:hanging="567"/>
        <w:contextualSpacing/>
        <w:jc w:val="both"/>
        <w:rPr>
          <w:rFonts w:ascii="Arial" w:hAnsi="Arial" w:cs="Arial"/>
          <w:b/>
          <w:color w:val="auto"/>
        </w:rPr>
      </w:pPr>
      <w:r w:rsidRPr="002914E2">
        <w:rPr>
          <w:rFonts w:ascii="Arial" w:hAnsi="Arial" w:cs="Arial"/>
          <w:b/>
          <w:color w:val="auto"/>
        </w:rPr>
        <w:t>PROJECT MONITORING AND EVALUATION</w:t>
      </w:r>
    </w:p>
    <w:p w14:paraId="46A2BB39" w14:textId="1E999E42" w:rsidR="0098454B" w:rsidRPr="002914E2" w:rsidRDefault="0098454B" w:rsidP="0098454B">
      <w:pPr>
        <w:tabs>
          <w:tab w:val="left" w:pos="567"/>
        </w:tabs>
        <w:spacing w:before="120" w:line="288" w:lineRule="auto"/>
        <w:ind w:left="567"/>
        <w:contextualSpacing/>
        <w:jc w:val="both"/>
        <w:rPr>
          <w:rFonts w:ascii="Arial" w:hAnsi="Arial" w:cs="Arial"/>
        </w:rPr>
      </w:pPr>
      <w:r w:rsidRPr="002914E2">
        <w:rPr>
          <w:rFonts w:ascii="Arial" w:hAnsi="Arial" w:cs="Arial"/>
          <w:b/>
        </w:rPr>
        <w:t>Expected monitoring and evaluation for projects</w:t>
      </w:r>
      <w:r w:rsidRPr="002914E2">
        <w:rPr>
          <w:rFonts w:ascii="Arial" w:hAnsi="Arial" w:cs="Arial"/>
        </w:rPr>
        <w:t>:</w:t>
      </w:r>
    </w:p>
    <w:p w14:paraId="1BA3F606" w14:textId="53B6FB7D" w:rsidR="008473B2" w:rsidRPr="002914E2" w:rsidRDefault="009C3E87" w:rsidP="0098454B">
      <w:pPr>
        <w:pStyle w:val="Default"/>
        <w:numPr>
          <w:ilvl w:val="0"/>
          <w:numId w:val="8"/>
        </w:numPr>
        <w:tabs>
          <w:tab w:val="left" w:pos="567"/>
        </w:tabs>
        <w:ind w:left="851" w:hanging="284"/>
        <w:contextualSpacing/>
        <w:jc w:val="both"/>
      </w:pPr>
      <w:r w:rsidRPr="002914E2">
        <w:rPr>
          <w:color w:val="auto"/>
          <w:sz w:val="22"/>
          <w:szCs w:val="22"/>
        </w:rPr>
        <w:t>P</w:t>
      </w:r>
      <w:r w:rsidR="008473B2" w:rsidRPr="002914E2">
        <w:rPr>
          <w:color w:val="auto"/>
          <w:sz w:val="22"/>
          <w:szCs w:val="22"/>
        </w:rPr>
        <w:t xml:space="preserve">hoto </w:t>
      </w:r>
      <w:r w:rsidR="00915EAE" w:rsidRPr="002914E2">
        <w:rPr>
          <w:color w:val="auto"/>
          <w:sz w:val="22"/>
          <w:szCs w:val="22"/>
        </w:rPr>
        <w:t>m</w:t>
      </w:r>
      <w:r w:rsidR="008473B2" w:rsidRPr="002914E2">
        <w:rPr>
          <w:color w:val="auto"/>
          <w:sz w:val="22"/>
          <w:szCs w:val="22"/>
        </w:rPr>
        <w:t xml:space="preserve">onitoring points </w:t>
      </w:r>
      <w:r w:rsidR="006C7F2F" w:rsidRPr="002914E2">
        <w:rPr>
          <w:color w:val="auto"/>
          <w:sz w:val="22"/>
          <w:szCs w:val="22"/>
        </w:rPr>
        <w:t>to</w:t>
      </w:r>
      <w:r w:rsidRPr="002914E2">
        <w:rPr>
          <w:color w:val="auto"/>
          <w:sz w:val="22"/>
          <w:szCs w:val="22"/>
        </w:rPr>
        <w:t xml:space="preserve"> be established prior to commencing works.</w:t>
      </w:r>
    </w:p>
    <w:p w14:paraId="59A83BDC" w14:textId="7BB6433F" w:rsidR="009C3E87" w:rsidRPr="002914E2" w:rsidRDefault="009C3E87" w:rsidP="0098454B">
      <w:pPr>
        <w:pStyle w:val="Default"/>
        <w:numPr>
          <w:ilvl w:val="0"/>
          <w:numId w:val="8"/>
        </w:numPr>
        <w:tabs>
          <w:tab w:val="left" w:pos="567"/>
        </w:tabs>
        <w:ind w:left="851" w:hanging="284"/>
        <w:contextualSpacing/>
        <w:jc w:val="both"/>
      </w:pPr>
      <w:r w:rsidRPr="002914E2">
        <w:rPr>
          <w:color w:val="auto"/>
          <w:sz w:val="22"/>
          <w:szCs w:val="22"/>
        </w:rPr>
        <w:t xml:space="preserve">Monitoring photos </w:t>
      </w:r>
      <w:r w:rsidR="006C7F2F" w:rsidRPr="002914E2">
        <w:rPr>
          <w:color w:val="auto"/>
          <w:sz w:val="22"/>
          <w:szCs w:val="22"/>
        </w:rPr>
        <w:t>to</w:t>
      </w:r>
      <w:r w:rsidRPr="002914E2">
        <w:rPr>
          <w:color w:val="auto"/>
          <w:sz w:val="22"/>
          <w:szCs w:val="22"/>
        </w:rPr>
        <w:t xml:space="preserve"> be</w:t>
      </w:r>
      <w:r w:rsidR="0098454B" w:rsidRPr="002914E2">
        <w:rPr>
          <w:color w:val="auto"/>
          <w:sz w:val="22"/>
          <w:szCs w:val="22"/>
        </w:rPr>
        <w:t xml:space="preserve"> taken </w:t>
      </w:r>
      <w:r w:rsidRPr="002914E2">
        <w:rPr>
          <w:color w:val="auto"/>
          <w:sz w:val="22"/>
          <w:szCs w:val="22"/>
        </w:rPr>
        <w:t xml:space="preserve">at a minimum of every </w:t>
      </w:r>
      <w:r w:rsidR="00541B75" w:rsidRPr="002914E2">
        <w:rPr>
          <w:color w:val="auto"/>
          <w:sz w:val="22"/>
          <w:szCs w:val="22"/>
        </w:rPr>
        <w:t>six</w:t>
      </w:r>
      <w:r w:rsidRPr="002914E2">
        <w:rPr>
          <w:color w:val="auto"/>
          <w:sz w:val="22"/>
          <w:szCs w:val="22"/>
        </w:rPr>
        <w:t xml:space="preserve"> months.</w:t>
      </w:r>
    </w:p>
    <w:p w14:paraId="3DDDC72C" w14:textId="4B4ABE01" w:rsidR="0098454B" w:rsidRPr="002914E2" w:rsidRDefault="0098454B" w:rsidP="0098454B">
      <w:pPr>
        <w:pStyle w:val="Default"/>
        <w:numPr>
          <w:ilvl w:val="0"/>
          <w:numId w:val="8"/>
        </w:numPr>
        <w:tabs>
          <w:tab w:val="left" w:pos="567"/>
        </w:tabs>
        <w:ind w:left="851" w:hanging="284"/>
        <w:contextualSpacing/>
        <w:jc w:val="both"/>
        <w:rPr>
          <w:sz w:val="22"/>
          <w:szCs w:val="22"/>
        </w:rPr>
      </w:pPr>
      <w:r w:rsidRPr="002914E2">
        <w:rPr>
          <w:color w:val="auto"/>
          <w:sz w:val="22"/>
          <w:szCs w:val="22"/>
        </w:rPr>
        <w:t>If the project involves revegetation, the number of seedlings planted, approximate survival rate and area (</w:t>
      </w:r>
      <w:r w:rsidR="00D11E92" w:rsidRPr="002914E2">
        <w:rPr>
          <w:sz w:val="22"/>
          <w:szCs w:val="22"/>
        </w:rPr>
        <w:t>m</w:t>
      </w:r>
      <w:r w:rsidR="00D11E92" w:rsidRPr="002914E2">
        <w:rPr>
          <w:sz w:val="22"/>
          <w:szCs w:val="22"/>
          <w:vertAlign w:val="superscript"/>
        </w:rPr>
        <w:t>2</w:t>
      </w:r>
      <w:r w:rsidR="00D11E92" w:rsidRPr="002914E2">
        <w:rPr>
          <w:sz w:val="22"/>
          <w:szCs w:val="22"/>
        </w:rPr>
        <w:t xml:space="preserve"> or km</w:t>
      </w:r>
      <w:r w:rsidR="00D11E92" w:rsidRPr="002914E2">
        <w:rPr>
          <w:sz w:val="22"/>
          <w:szCs w:val="22"/>
          <w:vertAlign w:val="superscript"/>
        </w:rPr>
        <w:t>2</w:t>
      </w:r>
      <w:r w:rsidRPr="002914E2">
        <w:rPr>
          <w:color w:val="auto"/>
          <w:sz w:val="22"/>
          <w:szCs w:val="22"/>
        </w:rPr>
        <w:t xml:space="preserve">) or length </w:t>
      </w:r>
      <w:r w:rsidR="00EC6370" w:rsidRPr="002914E2">
        <w:rPr>
          <w:color w:val="auto"/>
          <w:sz w:val="22"/>
          <w:szCs w:val="22"/>
        </w:rPr>
        <w:t>(</w:t>
      </w:r>
      <w:r w:rsidR="00EC6370" w:rsidRPr="002914E2">
        <w:rPr>
          <w:sz w:val="22"/>
          <w:szCs w:val="22"/>
        </w:rPr>
        <w:t>m or km</w:t>
      </w:r>
      <w:r w:rsidR="00EC6370" w:rsidRPr="002914E2">
        <w:rPr>
          <w:color w:val="auto"/>
          <w:sz w:val="22"/>
          <w:szCs w:val="22"/>
        </w:rPr>
        <w:t xml:space="preserve">) </w:t>
      </w:r>
      <w:r w:rsidRPr="002914E2">
        <w:rPr>
          <w:color w:val="auto"/>
          <w:sz w:val="22"/>
          <w:szCs w:val="22"/>
        </w:rPr>
        <w:t>of waterway or riparian zone revegetated.</w:t>
      </w:r>
    </w:p>
    <w:p w14:paraId="002EBB54" w14:textId="1E906324" w:rsidR="0098454B" w:rsidRPr="002914E2" w:rsidRDefault="0098454B" w:rsidP="0098454B">
      <w:pPr>
        <w:pStyle w:val="Default"/>
        <w:numPr>
          <w:ilvl w:val="0"/>
          <w:numId w:val="8"/>
        </w:numPr>
        <w:tabs>
          <w:tab w:val="left" w:pos="567"/>
        </w:tabs>
        <w:ind w:left="851" w:hanging="284"/>
        <w:contextualSpacing/>
        <w:jc w:val="both"/>
        <w:rPr>
          <w:sz w:val="22"/>
          <w:szCs w:val="22"/>
        </w:rPr>
      </w:pPr>
      <w:r w:rsidRPr="002914E2">
        <w:rPr>
          <w:color w:val="auto"/>
          <w:sz w:val="22"/>
          <w:szCs w:val="22"/>
        </w:rPr>
        <w:t>If the project involves weed management, weed species and area (</w:t>
      </w:r>
      <w:r w:rsidR="00D11E92" w:rsidRPr="002914E2">
        <w:rPr>
          <w:sz w:val="22"/>
          <w:szCs w:val="22"/>
        </w:rPr>
        <w:t>m</w:t>
      </w:r>
      <w:r w:rsidR="00D11E92" w:rsidRPr="002914E2">
        <w:rPr>
          <w:sz w:val="22"/>
          <w:szCs w:val="22"/>
          <w:vertAlign w:val="superscript"/>
        </w:rPr>
        <w:t>2</w:t>
      </w:r>
      <w:r w:rsidR="00D11E92" w:rsidRPr="002914E2">
        <w:rPr>
          <w:sz w:val="22"/>
          <w:szCs w:val="22"/>
        </w:rPr>
        <w:t xml:space="preserve"> or km</w:t>
      </w:r>
      <w:r w:rsidR="00D11E92" w:rsidRPr="002914E2">
        <w:rPr>
          <w:sz w:val="22"/>
          <w:szCs w:val="22"/>
          <w:vertAlign w:val="superscript"/>
        </w:rPr>
        <w:t>2</w:t>
      </w:r>
      <w:r w:rsidRPr="002914E2">
        <w:rPr>
          <w:color w:val="auto"/>
          <w:sz w:val="22"/>
          <w:szCs w:val="22"/>
        </w:rPr>
        <w:t xml:space="preserve">) or length </w:t>
      </w:r>
      <w:r w:rsidR="002F0C9B" w:rsidRPr="002914E2">
        <w:rPr>
          <w:color w:val="auto"/>
          <w:sz w:val="22"/>
          <w:szCs w:val="22"/>
        </w:rPr>
        <w:t>(</w:t>
      </w:r>
      <w:r w:rsidR="002F0C9B" w:rsidRPr="002914E2">
        <w:rPr>
          <w:sz w:val="22"/>
          <w:szCs w:val="22"/>
        </w:rPr>
        <w:t>m or km</w:t>
      </w:r>
      <w:r w:rsidR="002F0C9B" w:rsidRPr="002914E2">
        <w:rPr>
          <w:color w:val="auto"/>
          <w:sz w:val="22"/>
          <w:szCs w:val="22"/>
        </w:rPr>
        <w:t xml:space="preserve">) </w:t>
      </w:r>
      <w:r w:rsidRPr="002914E2">
        <w:rPr>
          <w:color w:val="auto"/>
          <w:sz w:val="22"/>
          <w:szCs w:val="22"/>
        </w:rPr>
        <w:t>of waterway or riparian zone successfully controlled.</w:t>
      </w:r>
    </w:p>
    <w:p w14:paraId="1BD53EEA" w14:textId="233972DC" w:rsidR="0098454B" w:rsidRPr="002914E2" w:rsidRDefault="0098454B" w:rsidP="0098454B">
      <w:pPr>
        <w:pStyle w:val="Default"/>
        <w:numPr>
          <w:ilvl w:val="0"/>
          <w:numId w:val="8"/>
        </w:numPr>
        <w:tabs>
          <w:tab w:val="left" w:pos="567"/>
        </w:tabs>
        <w:ind w:left="851" w:hanging="284"/>
        <w:contextualSpacing/>
        <w:jc w:val="both"/>
        <w:rPr>
          <w:sz w:val="22"/>
          <w:szCs w:val="22"/>
        </w:rPr>
      </w:pPr>
      <w:r w:rsidRPr="002914E2">
        <w:rPr>
          <w:color w:val="auto"/>
          <w:sz w:val="22"/>
          <w:szCs w:val="22"/>
        </w:rPr>
        <w:t xml:space="preserve">For projects aiming to create, restore or protect habitat for specific species, number of structures </w:t>
      </w:r>
      <w:r w:rsidR="00003179" w:rsidRPr="002914E2">
        <w:rPr>
          <w:color w:val="auto"/>
          <w:sz w:val="22"/>
          <w:szCs w:val="22"/>
        </w:rPr>
        <w:t>installed,</w:t>
      </w:r>
      <w:r w:rsidRPr="002914E2">
        <w:rPr>
          <w:color w:val="auto"/>
          <w:sz w:val="22"/>
          <w:szCs w:val="22"/>
        </w:rPr>
        <w:t xml:space="preserve"> or area of habitat created (</w:t>
      </w:r>
      <w:r w:rsidR="00D11E92" w:rsidRPr="002914E2">
        <w:rPr>
          <w:sz w:val="22"/>
          <w:szCs w:val="22"/>
        </w:rPr>
        <w:t>m</w:t>
      </w:r>
      <w:r w:rsidR="00D11E92" w:rsidRPr="002914E2">
        <w:rPr>
          <w:sz w:val="22"/>
          <w:szCs w:val="22"/>
          <w:vertAlign w:val="superscript"/>
        </w:rPr>
        <w:t>2</w:t>
      </w:r>
      <w:r w:rsidR="00D11E92" w:rsidRPr="002914E2">
        <w:rPr>
          <w:sz w:val="22"/>
          <w:szCs w:val="22"/>
        </w:rPr>
        <w:t xml:space="preserve"> </w:t>
      </w:r>
      <w:r w:rsidRPr="002914E2">
        <w:rPr>
          <w:color w:val="auto"/>
          <w:sz w:val="22"/>
          <w:szCs w:val="22"/>
        </w:rPr>
        <w:t>or linear metres).  Records of observations before and after the project may be appropriate.</w:t>
      </w:r>
      <w:r w:rsidR="00F855F4" w:rsidRPr="002914E2">
        <w:rPr>
          <w:color w:val="auto"/>
          <w:sz w:val="22"/>
          <w:szCs w:val="22"/>
        </w:rPr>
        <w:t xml:space="preserve">  It is recommended that habitat structures are monitored for </w:t>
      </w:r>
      <w:r w:rsidR="006B1DC9" w:rsidRPr="002914E2">
        <w:rPr>
          <w:color w:val="auto"/>
          <w:sz w:val="22"/>
          <w:szCs w:val="22"/>
        </w:rPr>
        <w:t xml:space="preserve">feral </w:t>
      </w:r>
      <w:r w:rsidR="006F699D" w:rsidRPr="002914E2">
        <w:rPr>
          <w:color w:val="auto"/>
          <w:sz w:val="22"/>
          <w:szCs w:val="22"/>
        </w:rPr>
        <w:t xml:space="preserve">bees </w:t>
      </w:r>
      <w:r w:rsidR="00AF0CD6" w:rsidRPr="002914E2">
        <w:rPr>
          <w:color w:val="auto"/>
          <w:sz w:val="22"/>
          <w:szCs w:val="22"/>
        </w:rPr>
        <w:t>or other pests and</w:t>
      </w:r>
      <w:r w:rsidR="002874E1" w:rsidRPr="002914E2">
        <w:rPr>
          <w:color w:val="auto"/>
          <w:sz w:val="22"/>
          <w:szCs w:val="22"/>
        </w:rPr>
        <w:t xml:space="preserve"> managed</w:t>
      </w:r>
      <w:r w:rsidR="00AF0CD6" w:rsidRPr="002914E2">
        <w:rPr>
          <w:color w:val="auto"/>
          <w:sz w:val="22"/>
          <w:szCs w:val="22"/>
        </w:rPr>
        <w:t xml:space="preserve"> appropriate</w:t>
      </w:r>
      <w:r w:rsidR="002874E1" w:rsidRPr="002914E2">
        <w:rPr>
          <w:color w:val="auto"/>
          <w:sz w:val="22"/>
          <w:szCs w:val="22"/>
        </w:rPr>
        <w:t>ly.</w:t>
      </w:r>
      <w:r w:rsidR="00CE24E1" w:rsidRPr="002914E2">
        <w:rPr>
          <w:color w:val="auto"/>
          <w:sz w:val="22"/>
          <w:szCs w:val="22"/>
        </w:rPr>
        <w:t xml:space="preserve">  </w:t>
      </w:r>
      <w:r w:rsidR="00226779" w:rsidRPr="002914E2">
        <w:rPr>
          <w:color w:val="auto"/>
          <w:sz w:val="22"/>
          <w:szCs w:val="22"/>
        </w:rPr>
        <w:t>Maintenance of habitat structures will need to be considered.</w:t>
      </w:r>
    </w:p>
    <w:p w14:paraId="5EDB4FBA" w14:textId="77777777" w:rsidR="0098454B" w:rsidRPr="002914E2" w:rsidRDefault="0098454B" w:rsidP="0098454B">
      <w:pPr>
        <w:pStyle w:val="Default"/>
        <w:numPr>
          <w:ilvl w:val="0"/>
          <w:numId w:val="8"/>
        </w:numPr>
        <w:tabs>
          <w:tab w:val="left" w:pos="567"/>
        </w:tabs>
        <w:ind w:left="851" w:hanging="284"/>
        <w:contextualSpacing/>
        <w:jc w:val="both"/>
      </w:pPr>
      <w:r w:rsidRPr="002914E2">
        <w:rPr>
          <w:color w:val="auto"/>
          <w:sz w:val="22"/>
          <w:szCs w:val="22"/>
        </w:rPr>
        <w:t>Evaluation of the project may be a simple statement outlining successes or failures of the project with the goal of sharing any lessons learnt.</w:t>
      </w:r>
    </w:p>
    <w:p w14:paraId="1E8E8E0E" w14:textId="77777777" w:rsidR="0098454B" w:rsidRPr="002914E2" w:rsidRDefault="0098454B" w:rsidP="0098454B">
      <w:pPr>
        <w:pStyle w:val="Default"/>
        <w:numPr>
          <w:ilvl w:val="0"/>
          <w:numId w:val="8"/>
        </w:numPr>
        <w:tabs>
          <w:tab w:val="left" w:pos="567"/>
        </w:tabs>
        <w:ind w:left="851" w:hanging="284"/>
        <w:contextualSpacing/>
        <w:jc w:val="both"/>
        <w:rPr>
          <w:sz w:val="22"/>
          <w:szCs w:val="22"/>
        </w:rPr>
      </w:pPr>
      <w:r w:rsidRPr="002914E2">
        <w:rPr>
          <w:color w:val="auto"/>
          <w:sz w:val="22"/>
          <w:szCs w:val="22"/>
        </w:rPr>
        <w:t>Any additional</w:t>
      </w:r>
      <w:r w:rsidRPr="002914E2">
        <w:rPr>
          <w:sz w:val="22"/>
          <w:szCs w:val="22"/>
        </w:rPr>
        <w:t xml:space="preserve"> monitoring results that the group acquires through their own means is also welcomed but not essential for this grants process. </w:t>
      </w:r>
    </w:p>
    <w:p w14:paraId="5287E939" w14:textId="297553F1" w:rsidR="0098454B" w:rsidRPr="002914E2" w:rsidRDefault="00915EAE" w:rsidP="0098454B">
      <w:pPr>
        <w:tabs>
          <w:tab w:val="left" w:pos="567"/>
        </w:tabs>
        <w:spacing w:before="120" w:line="240" w:lineRule="auto"/>
        <w:ind w:left="567"/>
        <w:contextualSpacing/>
        <w:jc w:val="both"/>
        <w:rPr>
          <w:rFonts w:ascii="Arial" w:hAnsi="Arial" w:cs="Arial"/>
        </w:rPr>
      </w:pPr>
      <w:r w:rsidRPr="002914E2">
        <w:rPr>
          <w:rFonts w:ascii="Arial" w:hAnsi="Arial" w:cs="Arial"/>
        </w:rPr>
        <w:lastRenderedPageBreak/>
        <w:t xml:space="preserve">For complex and higher risk projects, </w:t>
      </w:r>
      <w:r w:rsidR="003B6398" w:rsidRPr="002914E2">
        <w:rPr>
          <w:rFonts w:ascii="Arial" w:hAnsi="Arial" w:cs="Arial"/>
        </w:rPr>
        <w:t xml:space="preserve">additional </w:t>
      </w:r>
      <w:r w:rsidR="0098454B" w:rsidRPr="002914E2">
        <w:rPr>
          <w:rFonts w:ascii="Arial" w:hAnsi="Arial" w:cs="Arial"/>
        </w:rPr>
        <w:t xml:space="preserve">monitoring and evaluation methods will be negotiated during the development of a Collaborative Arrangement and will be dependent on the type and scale of project proposed. </w:t>
      </w:r>
    </w:p>
    <w:p w14:paraId="430B0CB1" w14:textId="0724C71F" w:rsidR="0098454B" w:rsidRPr="002914E2" w:rsidRDefault="0098454B" w:rsidP="007B630D">
      <w:pPr>
        <w:tabs>
          <w:tab w:val="left" w:pos="567"/>
        </w:tabs>
        <w:spacing w:before="120" w:after="0" w:line="264" w:lineRule="auto"/>
        <w:contextualSpacing/>
        <w:jc w:val="both"/>
        <w:rPr>
          <w:rFonts w:cstheme="majorHAnsi"/>
        </w:rPr>
      </w:pPr>
    </w:p>
    <w:p w14:paraId="28F7B7BF" w14:textId="77777777" w:rsidR="00502691" w:rsidRPr="002914E2" w:rsidRDefault="00502691" w:rsidP="007B630D">
      <w:pPr>
        <w:tabs>
          <w:tab w:val="left" w:pos="567"/>
        </w:tabs>
        <w:spacing w:before="120" w:after="0" w:line="264" w:lineRule="auto"/>
        <w:contextualSpacing/>
        <w:jc w:val="both"/>
        <w:rPr>
          <w:rFonts w:cstheme="majorHAnsi"/>
        </w:rPr>
      </w:pPr>
    </w:p>
    <w:p w14:paraId="19F2CC1A" w14:textId="77777777" w:rsidR="0098454B" w:rsidRPr="002914E2" w:rsidRDefault="0098454B" w:rsidP="007B630D">
      <w:pPr>
        <w:pStyle w:val="Heading3"/>
        <w:numPr>
          <w:ilvl w:val="0"/>
          <w:numId w:val="4"/>
        </w:numPr>
        <w:tabs>
          <w:tab w:val="left" w:pos="567"/>
        </w:tabs>
        <w:spacing w:before="0" w:after="120" w:line="264" w:lineRule="auto"/>
        <w:ind w:left="567" w:hanging="567"/>
        <w:contextualSpacing/>
        <w:jc w:val="both"/>
        <w:rPr>
          <w:rFonts w:ascii="Arial" w:hAnsi="Arial" w:cs="Arial"/>
          <w:b/>
          <w:color w:val="auto"/>
        </w:rPr>
      </w:pPr>
      <w:r w:rsidRPr="002914E2">
        <w:rPr>
          <w:rFonts w:ascii="Arial" w:hAnsi="Arial" w:cs="Arial"/>
          <w:b/>
          <w:color w:val="auto"/>
        </w:rPr>
        <w:t xml:space="preserve">BUDGET ADVICE </w:t>
      </w:r>
    </w:p>
    <w:p w14:paraId="08575AAF" w14:textId="77777777" w:rsidR="00D63293" w:rsidRPr="002914E2" w:rsidRDefault="002B0630" w:rsidP="0098454B">
      <w:pPr>
        <w:pStyle w:val="ListParagraph"/>
        <w:numPr>
          <w:ilvl w:val="0"/>
          <w:numId w:val="9"/>
        </w:numPr>
        <w:tabs>
          <w:tab w:val="left" w:pos="567"/>
        </w:tabs>
        <w:spacing w:before="120" w:line="240" w:lineRule="auto"/>
        <w:ind w:left="851" w:hanging="284"/>
        <w:jc w:val="both"/>
        <w:rPr>
          <w:rFonts w:ascii="Arial" w:hAnsi="Arial" w:cs="Arial"/>
        </w:rPr>
      </w:pPr>
      <w:r w:rsidRPr="002914E2">
        <w:rPr>
          <w:rFonts w:ascii="Arial" w:hAnsi="Arial" w:cs="Arial"/>
        </w:rPr>
        <w:t xml:space="preserve">In the budget </w:t>
      </w:r>
      <w:r w:rsidR="004F53AE" w:rsidRPr="002914E2">
        <w:rPr>
          <w:rFonts w:ascii="Arial" w:hAnsi="Arial" w:cs="Arial"/>
        </w:rPr>
        <w:t>template</w:t>
      </w:r>
      <w:r w:rsidRPr="002914E2">
        <w:rPr>
          <w:rFonts w:ascii="Arial" w:hAnsi="Arial" w:cs="Arial"/>
        </w:rPr>
        <w:t>, indicate the base price excluding GST and show the GST component where applicable.</w:t>
      </w:r>
    </w:p>
    <w:p w14:paraId="128CC735" w14:textId="0DE30AC0" w:rsidR="0098454B" w:rsidRPr="002914E2" w:rsidRDefault="00D63293" w:rsidP="0098454B">
      <w:pPr>
        <w:pStyle w:val="ListParagraph"/>
        <w:numPr>
          <w:ilvl w:val="0"/>
          <w:numId w:val="9"/>
        </w:numPr>
        <w:tabs>
          <w:tab w:val="left" w:pos="567"/>
        </w:tabs>
        <w:spacing w:before="120" w:line="240" w:lineRule="auto"/>
        <w:ind w:left="851" w:hanging="284"/>
        <w:jc w:val="both"/>
        <w:rPr>
          <w:rFonts w:ascii="Arial" w:hAnsi="Arial" w:cs="Arial"/>
        </w:rPr>
      </w:pPr>
      <w:r w:rsidRPr="002914E2">
        <w:rPr>
          <w:rFonts w:ascii="Arial" w:hAnsi="Arial" w:cs="Arial"/>
        </w:rPr>
        <w:t>GST will only be paid to groups/sponsors that are registered for GST. Unregistered groups will be responsible for paying the GST component.</w:t>
      </w:r>
    </w:p>
    <w:p w14:paraId="3DC2F3DA" w14:textId="02B5ADBE" w:rsidR="0098454B" w:rsidRPr="002914E2" w:rsidRDefault="0098454B" w:rsidP="0098454B">
      <w:pPr>
        <w:pStyle w:val="ListParagraph"/>
        <w:numPr>
          <w:ilvl w:val="0"/>
          <w:numId w:val="9"/>
        </w:numPr>
        <w:tabs>
          <w:tab w:val="left" w:pos="567"/>
        </w:tabs>
        <w:spacing w:before="120" w:line="240" w:lineRule="auto"/>
        <w:ind w:left="851" w:hanging="284"/>
        <w:jc w:val="both"/>
        <w:rPr>
          <w:rFonts w:ascii="Arial" w:hAnsi="Arial" w:cs="Arial"/>
        </w:rPr>
      </w:pPr>
      <w:r w:rsidRPr="002914E2">
        <w:rPr>
          <w:rFonts w:ascii="Arial" w:hAnsi="Arial" w:cs="Arial"/>
        </w:rPr>
        <w:t>A maximum of 10 percent of the total grant may be used toward project administration</w:t>
      </w:r>
      <w:r w:rsidR="00FA5DA6" w:rsidRPr="002914E2">
        <w:rPr>
          <w:rFonts w:ascii="Arial" w:hAnsi="Arial" w:cs="Arial"/>
        </w:rPr>
        <w:t xml:space="preserve"> </w:t>
      </w:r>
      <w:r w:rsidRPr="002914E2">
        <w:rPr>
          <w:rFonts w:ascii="Arial" w:hAnsi="Arial" w:cs="Arial"/>
        </w:rPr>
        <w:t>and management costs</w:t>
      </w:r>
      <w:r w:rsidR="00E1023C" w:rsidRPr="002914E2">
        <w:rPr>
          <w:rFonts w:ascii="Arial" w:hAnsi="Arial" w:cs="Arial"/>
        </w:rPr>
        <w:t xml:space="preserve"> (for example, insurance polic</w:t>
      </w:r>
      <w:r w:rsidR="00B300F6" w:rsidRPr="002914E2">
        <w:rPr>
          <w:rFonts w:ascii="Arial" w:hAnsi="Arial" w:cs="Arial"/>
        </w:rPr>
        <w:t>ies</w:t>
      </w:r>
      <w:r w:rsidR="00E1023C" w:rsidRPr="002914E2">
        <w:rPr>
          <w:rFonts w:ascii="Arial" w:hAnsi="Arial" w:cs="Arial"/>
        </w:rPr>
        <w:t>)</w:t>
      </w:r>
      <w:r w:rsidRPr="002914E2">
        <w:rPr>
          <w:rFonts w:ascii="Arial" w:hAnsi="Arial" w:cs="Arial"/>
        </w:rPr>
        <w:t xml:space="preserve">. </w:t>
      </w:r>
    </w:p>
    <w:p w14:paraId="42407334" w14:textId="77777777" w:rsidR="005D057A" w:rsidRPr="002914E2" w:rsidRDefault="00AA7B32" w:rsidP="00E65B0B">
      <w:pPr>
        <w:pStyle w:val="ListParagraph"/>
        <w:numPr>
          <w:ilvl w:val="1"/>
          <w:numId w:val="9"/>
        </w:numPr>
        <w:tabs>
          <w:tab w:val="left" w:pos="567"/>
        </w:tabs>
        <w:spacing w:before="120" w:line="240" w:lineRule="auto"/>
        <w:jc w:val="both"/>
        <w:rPr>
          <w:rFonts w:ascii="Arial" w:hAnsi="Arial" w:cs="Arial"/>
        </w:rPr>
      </w:pPr>
      <w:r w:rsidRPr="002914E2">
        <w:rPr>
          <w:rFonts w:ascii="Arial" w:hAnsi="Arial" w:cs="Arial"/>
        </w:rPr>
        <w:t>Funds for staffing, wages or salary will not be considered.</w:t>
      </w:r>
    </w:p>
    <w:p w14:paraId="7B11C37D" w14:textId="371F2E50" w:rsidR="0098454B" w:rsidRPr="002914E2" w:rsidRDefault="0098454B" w:rsidP="00E65B0B">
      <w:pPr>
        <w:pStyle w:val="ListParagraph"/>
        <w:numPr>
          <w:ilvl w:val="1"/>
          <w:numId w:val="9"/>
        </w:numPr>
        <w:tabs>
          <w:tab w:val="left" w:pos="567"/>
        </w:tabs>
        <w:spacing w:before="120" w:line="240" w:lineRule="auto"/>
        <w:jc w:val="both"/>
        <w:rPr>
          <w:rFonts w:ascii="Arial" w:hAnsi="Arial" w:cs="Arial"/>
        </w:rPr>
      </w:pPr>
      <w:r w:rsidRPr="002914E2">
        <w:rPr>
          <w:rFonts w:ascii="Arial" w:hAnsi="Arial" w:cs="Arial"/>
        </w:rPr>
        <w:t>Any fees (for example, to obtain approvals) are to be included in the 10 percent provided for project administration and management costs.</w:t>
      </w:r>
    </w:p>
    <w:p w14:paraId="738595AF" w14:textId="1C2294C5" w:rsidR="0098454B" w:rsidRPr="002914E2" w:rsidRDefault="0098454B" w:rsidP="00E65B0B">
      <w:pPr>
        <w:pStyle w:val="ListParagraph"/>
        <w:numPr>
          <w:ilvl w:val="1"/>
          <w:numId w:val="9"/>
        </w:numPr>
        <w:tabs>
          <w:tab w:val="left" w:pos="567"/>
        </w:tabs>
        <w:spacing w:before="120" w:line="240" w:lineRule="auto"/>
        <w:jc w:val="both"/>
        <w:rPr>
          <w:rFonts w:ascii="Arial" w:hAnsi="Arial" w:cs="Arial"/>
        </w:rPr>
      </w:pPr>
      <w:r w:rsidRPr="002914E2">
        <w:rPr>
          <w:rFonts w:ascii="Arial" w:hAnsi="Arial" w:cs="Arial"/>
        </w:rPr>
        <w:t>Equipment may be purchased up to a maximum of $200</w:t>
      </w:r>
      <w:r w:rsidR="00D930BE" w:rsidRPr="002914E2">
        <w:rPr>
          <w:rFonts w:ascii="Arial" w:hAnsi="Arial" w:cs="Arial"/>
        </w:rPr>
        <w:t xml:space="preserve"> </w:t>
      </w:r>
      <w:r w:rsidR="002F0C9B" w:rsidRPr="002914E2">
        <w:rPr>
          <w:rFonts w:ascii="Arial" w:hAnsi="Arial" w:cs="Arial"/>
        </w:rPr>
        <w:t>(ex GST)</w:t>
      </w:r>
      <w:r w:rsidR="000E1078" w:rsidRPr="002914E2">
        <w:rPr>
          <w:rFonts w:ascii="Arial" w:hAnsi="Arial" w:cs="Arial"/>
        </w:rPr>
        <w:t xml:space="preserve"> for </w:t>
      </w:r>
      <w:proofErr w:type="gramStart"/>
      <w:r w:rsidR="00950BEE">
        <w:rPr>
          <w:rFonts w:ascii="Arial" w:hAnsi="Arial" w:cs="Arial"/>
        </w:rPr>
        <w:t>nine month</w:t>
      </w:r>
      <w:proofErr w:type="gramEnd"/>
      <w:r w:rsidR="00950BEE">
        <w:rPr>
          <w:rFonts w:ascii="Arial" w:hAnsi="Arial" w:cs="Arial"/>
        </w:rPr>
        <w:t xml:space="preserve"> projects</w:t>
      </w:r>
      <w:r w:rsidR="00D037CB">
        <w:rPr>
          <w:rFonts w:ascii="Arial" w:hAnsi="Arial" w:cs="Arial"/>
        </w:rPr>
        <w:t xml:space="preserve"> </w:t>
      </w:r>
      <w:r w:rsidR="000E1078" w:rsidRPr="002914E2">
        <w:rPr>
          <w:rFonts w:ascii="Arial" w:hAnsi="Arial" w:cs="Arial"/>
        </w:rPr>
        <w:t xml:space="preserve">and </w:t>
      </w:r>
      <w:r w:rsidR="00950BEE">
        <w:rPr>
          <w:rFonts w:ascii="Arial" w:hAnsi="Arial" w:cs="Arial"/>
        </w:rPr>
        <w:t>up to a maximum of $300</w:t>
      </w:r>
      <w:r w:rsidR="002079FF">
        <w:rPr>
          <w:rFonts w:ascii="Arial" w:hAnsi="Arial" w:cs="Arial"/>
        </w:rPr>
        <w:t xml:space="preserve"> </w:t>
      </w:r>
      <w:r w:rsidR="002079FF" w:rsidRPr="002914E2">
        <w:rPr>
          <w:rFonts w:ascii="Arial" w:hAnsi="Arial" w:cs="Arial"/>
        </w:rPr>
        <w:t xml:space="preserve">(ex GST) </w:t>
      </w:r>
      <w:r w:rsidR="00950BEE">
        <w:rPr>
          <w:rFonts w:ascii="Arial" w:hAnsi="Arial" w:cs="Arial"/>
        </w:rPr>
        <w:t xml:space="preserve">for </w:t>
      </w:r>
      <w:proofErr w:type="gramStart"/>
      <w:r w:rsidR="002079FF">
        <w:rPr>
          <w:rFonts w:ascii="Arial" w:hAnsi="Arial" w:cs="Arial"/>
        </w:rPr>
        <w:t>21 month</w:t>
      </w:r>
      <w:proofErr w:type="gramEnd"/>
      <w:r w:rsidR="002079FF">
        <w:rPr>
          <w:rFonts w:ascii="Arial" w:hAnsi="Arial" w:cs="Arial"/>
        </w:rPr>
        <w:t xml:space="preserve"> projects </w:t>
      </w:r>
      <w:r w:rsidRPr="002914E2">
        <w:rPr>
          <w:rFonts w:ascii="Arial" w:hAnsi="Arial" w:cs="Arial"/>
        </w:rPr>
        <w:t>which is to be included in the 10 percent provided for project administration and management costs.</w:t>
      </w:r>
    </w:p>
    <w:p w14:paraId="7037D90A" w14:textId="30AC5C5C" w:rsidR="00867759" w:rsidRPr="002914E2" w:rsidRDefault="5D4BAD5B" w:rsidP="0098454B">
      <w:pPr>
        <w:pStyle w:val="ListParagraph"/>
        <w:numPr>
          <w:ilvl w:val="0"/>
          <w:numId w:val="9"/>
        </w:numPr>
        <w:tabs>
          <w:tab w:val="left" w:pos="567"/>
        </w:tabs>
        <w:spacing w:before="120" w:line="240" w:lineRule="auto"/>
        <w:ind w:left="851" w:hanging="284"/>
        <w:jc w:val="both"/>
        <w:rPr>
          <w:rFonts w:ascii="Arial" w:hAnsi="Arial" w:cs="Arial"/>
        </w:rPr>
      </w:pPr>
      <w:r w:rsidRPr="21345E42">
        <w:rPr>
          <w:rFonts w:ascii="Arial" w:hAnsi="Arial" w:cs="Arial"/>
        </w:rPr>
        <w:t>Up to $</w:t>
      </w:r>
      <w:r w:rsidR="7B9DC27B" w:rsidRPr="21345E42">
        <w:rPr>
          <w:rFonts w:ascii="Arial" w:hAnsi="Arial" w:cs="Arial"/>
        </w:rPr>
        <w:t>1</w:t>
      </w:r>
      <w:r w:rsidRPr="21345E42">
        <w:rPr>
          <w:rFonts w:ascii="Arial" w:hAnsi="Arial" w:cs="Arial"/>
        </w:rPr>
        <w:t xml:space="preserve">,500 </w:t>
      </w:r>
      <w:r w:rsidR="55DC625E" w:rsidRPr="21345E42">
        <w:rPr>
          <w:rFonts w:ascii="Arial" w:hAnsi="Arial" w:cs="Arial"/>
        </w:rPr>
        <w:t xml:space="preserve">within the total project budget, </w:t>
      </w:r>
      <w:r w:rsidR="3C22D553" w:rsidRPr="21345E42">
        <w:rPr>
          <w:rFonts w:ascii="Arial" w:hAnsi="Arial" w:cs="Arial"/>
        </w:rPr>
        <w:t xml:space="preserve">may be applied for, for Aboriginal heritage consultation with </w:t>
      </w:r>
      <w:r w:rsidR="29C181E1" w:rsidRPr="21345E42">
        <w:rPr>
          <w:rFonts w:ascii="Arial" w:hAnsi="Arial" w:cs="Arial"/>
        </w:rPr>
        <w:t>local knowledge holders</w:t>
      </w:r>
      <w:r w:rsidR="6640F986" w:rsidRPr="21345E42">
        <w:rPr>
          <w:rFonts w:ascii="Arial" w:hAnsi="Arial" w:cs="Arial"/>
        </w:rPr>
        <w:t xml:space="preserve">. Refer to </w:t>
      </w:r>
      <w:r w:rsidR="165A5C67" w:rsidRPr="21345E42">
        <w:rPr>
          <w:rFonts w:ascii="Arial" w:hAnsi="Arial" w:cs="Arial"/>
        </w:rPr>
        <w:t>S</w:t>
      </w:r>
      <w:r w:rsidR="6640F986" w:rsidRPr="21345E42">
        <w:rPr>
          <w:rFonts w:ascii="Arial" w:hAnsi="Arial" w:cs="Arial"/>
        </w:rPr>
        <w:t xml:space="preserve">ection </w:t>
      </w:r>
      <w:r w:rsidR="63B8E350" w:rsidRPr="21345E42">
        <w:rPr>
          <w:rFonts w:ascii="Arial" w:hAnsi="Arial" w:cs="Arial"/>
        </w:rPr>
        <w:t>13</w:t>
      </w:r>
      <w:r w:rsidR="165A5C67" w:rsidRPr="21345E42">
        <w:rPr>
          <w:rFonts w:ascii="Arial" w:hAnsi="Arial" w:cs="Arial"/>
        </w:rPr>
        <w:t xml:space="preserve"> for</w:t>
      </w:r>
      <w:r w:rsidR="6640F986" w:rsidRPr="21345E42">
        <w:rPr>
          <w:rFonts w:ascii="Arial" w:hAnsi="Arial" w:cs="Arial"/>
        </w:rPr>
        <w:t xml:space="preserve"> guidance on how to </w:t>
      </w:r>
      <w:r w:rsidR="29C64D88" w:rsidRPr="21345E42">
        <w:rPr>
          <w:rFonts w:ascii="Arial" w:hAnsi="Arial" w:cs="Arial"/>
        </w:rPr>
        <w:t>proceed with consultation.</w:t>
      </w:r>
      <w:r w:rsidR="29C181E1" w:rsidRPr="21345E42">
        <w:rPr>
          <w:rFonts w:ascii="Arial" w:hAnsi="Arial" w:cs="Arial"/>
        </w:rPr>
        <w:t xml:space="preserve"> </w:t>
      </w:r>
    </w:p>
    <w:p w14:paraId="53286CC3" w14:textId="6986B76E" w:rsidR="002536C9" w:rsidRPr="002914E2" w:rsidRDefault="00D930BE" w:rsidP="0098454B">
      <w:pPr>
        <w:pStyle w:val="ListParagraph"/>
        <w:numPr>
          <w:ilvl w:val="0"/>
          <w:numId w:val="9"/>
        </w:numPr>
        <w:tabs>
          <w:tab w:val="left" w:pos="567"/>
        </w:tabs>
        <w:spacing w:before="120" w:line="240" w:lineRule="auto"/>
        <w:ind w:left="851" w:hanging="284"/>
        <w:jc w:val="both"/>
        <w:rPr>
          <w:rFonts w:ascii="Arial" w:hAnsi="Arial" w:cs="Arial"/>
        </w:rPr>
      </w:pPr>
      <w:r w:rsidRPr="002914E2">
        <w:rPr>
          <w:rFonts w:ascii="Arial" w:hAnsi="Arial" w:cs="Arial"/>
        </w:rPr>
        <w:t>The b</w:t>
      </w:r>
      <w:r w:rsidR="002536C9" w:rsidRPr="002914E2">
        <w:rPr>
          <w:rFonts w:ascii="Arial" w:hAnsi="Arial" w:cs="Arial"/>
        </w:rPr>
        <w:t xml:space="preserve">udget </w:t>
      </w:r>
      <w:r w:rsidR="004F53AE" w:rsidRPr="002914E2">
        <w:rPr>
          <w:rFonts w:ascii="Arial" w:hAnsi="Arial" w:cs="Arial"/>
        </w:rPr>
        <w:t>template</w:t>
      </w:r>
      <w:r w:rsidR="002536C9" w:rsidRPr="002914E2">
        <w:rPr>
          <w:rFonts w:ascii="Arial" w:hAnsi="Arial" w:cs="Arial"/>
        </w:rPr>
        <w:t xml:space="preserve"> should itemise </w:t>
      </w:r>
      <w:r w:rsidR="00457843" w:rsidRPr="002914E2">
        <w:rPr>
          <w:rFonts w:ascii="Arial" w:hAnsi="Arial" w:cs="Arial"/>
        </w:rPr>
        <w:t>a</w:t>
      </w:r>
      <w:r w:rsidR="00952150" w:rsidRPr="002914E2">
        <w:rPr>
          <w:rFonts w:ascii="Arial" w:hAnsi="Arial" w:cs="Arial"/>
        </w:rPr>
        <w:t xml:space="preserve"> </w:t>
      </w:r>
      <w:r w:rsidR="009465E9" w:rsidRPr="002914E2">
        <w:rPr>
          <w:rFonts w:ascii="Arial" w:hAnsi="Arial" w:cs="Arial"/>
        </w:rPr>
        <w:t>unit rate for</w:t>
      </w:r>
      <w:r w:rsidR="002536C9" w:rsidRPr="002914E2">
        <w:rPr>
          <w:rFonts w:ascii="Arial" w:hAnsi="Arial" w:cs="Arial"/>
        </w:rPr>
        <w:t xml:space="preserve"> area of treatment</w:t>
      </w:r>
      <w:r w:rsidR="009465E9" w:rsidRPr="002914E2">
        <w:rPr>
          <w:rFonts w:ascii="Arial" w:hAnsi="Arial" w:cs="Arial"/>
        </w:rPr>
        <w:t xml:space="preserve"> for weed control and other restoration activities</w:t>
      </w:r>
      <w:r w:rsidRPr="002914E2">
        <w:rPr>
          <w:rFonts w:ascii="Arial" w:hAnsi="Arial" w:cs="Arial"/>
        </w:rPr>
        <w:t>.</w:t>
      </w:r>
    </w:p>
    <w:p w14:paraId="139EBD37" w14:textId="77777777" w:rsidR="00172E2C" w:rsidRPr="002914E2" w:rsidRDefault="00172E2C" w:rsidP="00172E2C">
      <w:pPr>
        <w:pStyle w:val="ListParagraph"/>
        <w:numPr>
          <w:ilvl w:val="1"/>
          <w:numId w:val="9"/>
        </w:numPr>
        <w:tabs>
          <w:tab w:val="left" w:pos="567"/>
        </w:tabs>
        <w:spacing w:before="120" w:line="240" w:lineRule="auto"/>
        <w:jc w:val="both"/>
        <w:rPr>
          <w:rFonts w:ascii="Arial" w:hAnsi="Arial" w:cs="Arial"/>
        </w:rPr>
      </w:pPr>
      <w:r w:rsidRPr="002914E2">
        <w:rPr>
          <w:rFonts w:ascii="Arial" w:hAnsi="Arial" w:cs="Arial"/>
        </w:rPr>
        <w:t>Paid contractors undertaking works must provide an ABN and quotation for works proposed.</w:t>
      </w:r>
    </w:p>
    <w:p w14:paraId="434DFB08" w14:textId="021073FC" w:rsidR="00172E2C" w:rsidRPr="002914E2" w:rsidRDefault="00172E2C" w:rsidP="007964A1">
      <w:pPr>
        <w:pStyle w:val="ListParagraph"/>
        <w:numPr>
          <w:ilvl w:val="1"/>
          <w:numId w:val="9"/>
        </w:numPr>
        <w:tabs>
          <w:tab w:val="left" w:pos="567"/>
        </w:tabs>
        <w:spacing w:before="120" w:line="240" w:lineRule="auto"/>
        <w:jc w:val="both"/>
        <w:rPr>
          <w:rFonts w:ascii="Arial" w:hAnsi="Arial" w:cs="Arial"/>
        </w:rPr>
      </w:pPr>
      <w:r w:rsidRPr="002914E2">
        <w:rPr>
          <w:rFonts w:ascii="Arial" w:hAnsi="Arial" w:cs="Arial"/>
        </w:rPr>
        <w:t>If any quoted operational or material costs appear to be substantially outside commonly accepted current prices, please provide documents to support the claim.</w:t>
      </w:r>
    </w:p>
    <w:p w14:paraId="1838D299" w14:textId="24FAEC45" w:rsidR="002C55D3" w:rsidRPr="002914E2" w:rsidRDefault="0098454B" w:rsidP="0098454B">
      <w:pPr>
        <w:pStyle w:val="ListParagraph"/>
        <w:numPr>
          <w:ilvl w:val="0"/>
          <w:numId w:val="9"/>
        </w:numPr>
        <w:tabs>
          <w:tab w:val="left" w:pos="567"/>
        </w:tabs>
        <w:spacing w:before="120" w:line="240" w:lineRule="auto"/>
        <w:ind w:left="851" w:hanging="284"/>
        <w:jc w:val="both"/>
        <w:rPr>
          <w:rFonts w:ascii="Arial" w:hAnsi="Arial" w:cs="Arial"/>
        </w:rPr>
      </w:pPr>
      <w:r w:rsidRPr="002914E2">
        <w:rPr>
          <w:rFonts w:ascii="Arial" w:hAnsi="Arial" w:cs="Arial"/>
        </w:rPr>
        <w:t xml:space="preserve">The assessment panel may </w:t>
      </w:r>
      <w:r w:rsidR="00D075DA" w:rsidRPr="002914E2">
        <w:rPr>
          <w:rFonts w:ascii="Arial" w:hAnsi="Arial" w:cs="Arial"/>
        </w:rPr>
        <w:t xml:space="preserve">be in </w:t>
      </w:r>
      <w:r w:rsidRPr="002914E2">
        <w:rPr>
          <w:rFonts w:ascii="Arial" w:hAnsi="Arial" w:cs="Arial"/>
        </w:rPr>
        <w:t>contact if the costings require further justification</w:t>
      </w:r>
      <w:r w:rsidR="003F5FF3" w:rsidRPr="002914E2">
        <w:rPr>
          <w:rFonts w:ascii="Arial" w:hAnsi="Arial" w:cs="Arial"/>
        </w:rPr>
        <w:t>.</w:t>
      </w:r>
    </w:p>
    <w:p w14:paraId="0A10CA63" w14:textId="3EA0608F" w:rsidR="002C55D3" w:rsidRPr="002914E2" w:rsidRDefault="002C55D3" w:rsidP="002C55D3">
      <w:pPr>
        <w:pStyle w:val="ListParagraph"/>
        <w:numPr>
          <w:ilvl w:val="0"/>
          <w:numId w:val="9"/>
        </w:numPr>
        <w:tabs>
          <w:tab w:val="left" w:pos="567"/>
        </w:tabs>
        <w:spacing w:before="120" w:line="240" w:lineRule="auto"/>
        <w:ind w:left="851" w:hanging="284"/>
        <w:jc w:val="both"/>
        <w:rPr>
          <w:rFonts w:ascii="Arial" w:hAnsi="Arial" w:cs="Arial"/>
        </w:rPr>
      </w:pPr>
      <w:r w:rsidRPr="002914E2">
        <w:rPr>
          <w:rFonts w:ascii="Arial" w:hAnsi="Arial" w:cs="Arial"/>
        </w:rPr>
        <w:t>For this application, in-kind time contribution valuations will be measured at a consistent rate of:</w:t>
      </w:r>
    </w:p>
    <w:p w14:paraId="4130DF87" w14:textId="12ECAFE2" w:rsidR="002C55D3" w:rsidRPr="002914E2" w:rsidRDefault="002C55D3" w:rsidP="00264CE3">
      <w:pPr>
        <w:pStyle w:val="ListParagraph"/>
        <w:numPr>
          <w:ilvl w:val="1"/>
          <w:numId w:val="9"/>
        </w:numPr>
        <w:tabs>
          <w:tab w:val="left" w:pos="567"/>
        </w:tabs>
        <w:spacing w:before="120" w:line="240" w:lineRule="auto"/>
        <w:ind w:left="1434" w:hanging="357"/>
        <w:jc w:val="both"/>
        <w:rPr>
          <w:rFonts w:ascii="Arial" w:hAnsi="Arial" w:cs="Arial"/>
        </w:rPr>
      </w:pPr>
      <w:r w:rsidRPr="002914E2">
        <w:rPr>
          <w:rFonts w:ascii="Arial" w:hAnsi="Arial" w:cs="Arial"/>
        </w:rPr>
        <w:t>Adult volunteer time = $</w:t>
      </w:r>
      <w:r w:rsidR="001A1835" w:rsidRPr="002914E2">
        <w:rPr>
          <w:rFonts w:ascii="Arial" w:hAnsi="Arial" w:cs="Arial"/>
        </w:rPr>
        <w:t>5</w:t>
      </w:r>
      <w:r w:rsidRPr="002914E2">
        <w:rPr>
          <w:rFonts w:ascii="Arial" w:hAnsi="Arial" w:cs="Arial"/>
        </w:rPr>
        <w:t>0/hour</w:t>
      </w:r>
    </w:p>
    <w:p w14:paraId="0AFC144A" w14:textId="1D243789" w:rsidR="002C55D3" w:rsidRPr="002914E2" w:rsidRDefault="002C55D3" w:rsidP="00264CE3">
      <w:pPr>
        <w:pStyle w:val="ListParagraph"/>
        <w:numPr>
          <w:ilvl w:val="1"/>
          <w:numId w:val="9"/>
        </w:numPr>
        <w:tabs>
          <w:tab w:val="left" w:pos="567"/>
        </w:tabs>
        <w:spacing w:before="120" w:line="240" w:lineRule="auto"/>
        <w:ind w:left="1434" w:hanging="357"/>
        <w:jc w:val="both"/>
        <w:rPr>
          <w:rFonts w:ascii="Arial" w:hAnsi="Arial" w:cs="Arial"/>
        </w:rPr>
      </w:pPr>
      <w:r w:rsidRPr="002914E2">
        <w:rPr>
          <w:rFonts w:ascii="Arial" w:hAnsi="Arial" w:cs="Arial"/>
        </w:rPr>
        <w:t>Under-eighteens volunteer time = $</w:t>
      </w:r>
      <w:r w:rsidR="001A1835" w:rsidRPr="002914E2">
        <w:rPr>
          <w:rFonts w:ascii="Arial" w:hAnsi="Arial" w:cs="Arial"/>
        </w:rPr>
        <w:t>20</w:t>
      </w:r>
      <w:r w:rsidRPr="002914E2">
        <w:rPr>
          <w:rFonts w:ascii="Arial" w:hAnsi="Arial" w:cs="Arial"/>
        </w:rPr>
        <w:t>/hour</w:t>
      </w:r>
    </w:p>
    <w:p w14:paraId="03A310FC" w14:textId="3ECE0A9E" w:rsidR="002C55D3" w:rsidRPr="002914E2" w:rsidRDefault="002C55D3" w:rsidP="00264CE3">
      <w:pPr>
        <w:pStyle w:val="ListParagraph"/>
        <w:numPr>
          <w:ilvl w:val="1"/>
          <w:numId w:val="9"/>
        </w:numPr>
        <w:tabs>
          <w:tab w:val="left" w:pos="567"/>
        </w:tabs>
        <w:spacing w:after="0" w:line="240" w:lineRule="auto"/>
        <w:ind w:left="1434" w:hanging="357"/>
        <w:jc w:val="both"/>
        <w:rPr>
          <w:rFonts w:ascii="Arial" w:hAnsi="Arial" w:cs="Arial"/>
        </w:rPr>
      </w:pPr>
      <w:r w:rsidRPr="002914E2">
        <w:rPr>
          <w:rFonts w:ascii="Arial" w:hAnsi="Arial" w:cs="Arial"/>
        </w:rPr>
        <w:t>Paid officer in-kind time = $</w:t>
      </w:r>
      <w:r w:rsidR="0010557B" w:rsidRPr="002914E2">
        <w:rPr>
          <w:rFonts w:ascii="Arial" w:hAnsi="Arial" w:cs="Arial"/>
        </w:rPr>
        <w:t>7</w:t>
      </w:r>
      <w:r w:rsidRPr="002914E2">
        <w:rPr>
          <w:rFonts w:ascii="Arial" w:hAnsi="Arial" w:cs="Arial"/>
        </w:rPr>
        <w:t>0/hour</w:t>
      </w:r>
    </w:p>
    <w:p w14:paraId="1E4AB378" w14:textId="2085A9E2" w:rsidR="003A1741" w:rsidRDefault="1D4E4865" w:rsidP="003A1741">
      <w:pPr>
        <w:pStyle w:val="ListParagraph"/>
        <w:numPr>
          <w:ilvl w:val="0"/>
          <w:numId w:val="9"/>
        </w:numPr>
        <w:tabs>
          <w:tab w:val="left" w:pos="567"/>
        </w:tabs>
        <w:spacing w:before="120" w:line="240" w:lineRule="auto"/>
        <w:ind w:left="851" w:hanging="284"/>
        <w:jc w:val="both"/>
        <w:rPr>
          <w:rFonts w:ascii="Arial" w:hAnsi="Arial" w:cs="Arial"/>
        </w:rPr>
      </w:pPr>
      <w:r w:rsidRPr="21345E42">
        <w:rPr>
          <w:rFonts w:ascii="Arial" w:hAnsi="Arial" w:cs="Arial"/>
        </w:rPr>
        <w:t>For this application, revegetation costs will be measured at a consistent rate of</w:t>
      </w:r>
      <w:r w:rsidR="158DFB27" w:rsidRPr="21345E42">
        <w:rPr>
          <w:rFonts w:ascii="Arial" w:hAnsi="Arial" w:cs="Arial"/>
        </w:rPr>
        <w:t>:</w:t>
      </w:r>
    </w:p>
    <w:p w14:paraId="32D3B971" w14:textId="77777777" w:rsidR="003A1741" w:rsidRDefault="003A1741" w:rsidP="003A1741">
      <w:pPr>
        <w:pStyle w:val="ListParagraph"/>
        <w:numPr>
          <w:ilvl w:val="1"/>
          <w:numId w:val="9"/>
        </w:numPr>
        <w:tabs>
          <w:tab w:val="left" w:pos="567"/>
        </w:tabs>
        <w:spacing w:before="120" w:line="240" w:lineRule="auto"/>
        <w:jc w:val="both"/>
        <w:rPr>
          <w:rFonts w:ascii="Arial" w:hAnsi="Arial" w:cs="Arial"/>
        </w:rPr>
      </w:pPr>
      <w:r w:rsidRPr="008055E9">
        <w:rPr>
          <w:rFonts w:ascii="Arial" w:hAnsi="Arial" w:cs="Arial"/>
        </w:rPr>
        <w:t>Maximum price of plants to be capped at $4 per stem</w:t>
      </w:r>
    </w:p>
    <w:p w14:paraId="7F7DFC63" w14:textId="154FA583" w:rsidR="003A1741" w:rsidRDefault="1D4E4865" w:rsidP="003A1741">
      <w:pPr>
        <w:pStyle w:val="ListParagraph"/>
        <w:numPr>
          <w:ilvl w:val="1"/>
          <w:numId w:val="9"/>
        </w:numPr>
        <w:tabs>
          <w:tab w:val="left" w:pos="567"/>
        </w:tabs>
        <w:spacing w:before="120" w:line="240" w:lineRule="auto"/>
        <w:jc w:val="both"/>
        <w:rPr>
          <w:rFonts w:ascii="Arial" w:hAnsi="Arial" w:cs="Arial"/>
        </w:rPr>
      </w:pPr>
      <w:r w:rsidRPr="21345E42">
        <w:rPr>
          <w:rFonts w:ascii="Arial" w:hAnsi="Arial" w:cs="Arial"/>
        </w:rPr>
        <w:t>Maximum cost of weed control $6</w:t>
      </w:r>
      <w:r w:rsidR="47F427C2" w:rsidRPr="21345E42">
        <w:rPr>
          <w:rFonts w:ascii="Arial" w:hAnsi="Arial" w:cs="Arial"/>
        </w:rPr>
        <w:t>,</w:t>
      </w:r>
      <w:r w:rsidRPr="21345E42">
        <w:rPr>
          <w:rFonts w:ascii="Arial" w:hAnsi="Arial" w:cs="Arial"/>
        </w:rPr>
        <w:t>000/ha</w:t>
      </w:r>
      <w:r w:rsidR="003A1741">
        <w:tab/>
      </w:r>
    </w:p>
    <w:p w14:paraId="26CB5BCE" w14:textId="1D753223" w:rsidR="007408C1" w:rsidRPr="005854EE" w:rsidRDefault="008517C2" w:rsidP="007408C1">
      <w:pPr>
        <w:pStyle w:val="ListParagraph"/>
        <w:numPr>
          <w:ilvl w:val="0"/>
          <w:numId w:val="9"/>
        </w:numPr>
        <w:tabs>
          <w:tab w:val="left" w:pos="567"/>
        </w:tabs>
        <w:spacing w:before="120" w:line="240" w:lineRule="auto"/>
        <w:ind w:left="851" w:hanging="284"/>
        <w:jc w:val="both"/>
        <w:rPr>
          <w:rFonts w:ascii="Arial" w:hAnsi="Arial" w:cs="Arial"/>
        </w:rPr>
      </w:pPr>
      <w:r w:rsidRPr="002914E2">
        <w:rPr>
          <w:rFonts w:ascii="Arial" w:hAnsi="Arial" w:cs="Arial"/>
        </w:rPr>
        <w:t xml:space="preserve">Please use </w:t>
      </w:r>
      <w:r w:rsidRPr="00AF27AE">
        <w:rPr>
          <w:rFonts w:ascii="Arial" w:hAnsi="Arial" w:cs="Arial"/>
        </w:rPr>
        <w:t xml:space="preserve">the </w:t>
      </w:r>
      <w:hyperlink r:id="rId14" w:history="1">
        <w:r w:rsidRPr="00AF27AE">
          <w:rPr>
            <w:rStyle w:val="Hyperlink"/>
            <w:rFonts w:ascii="Arial" w:hAnsi="Arial" w:cs="Arial"/>
          </w:rPr>
          <w:t>budget template</w:t>
        </w:r>
      </w:hyperlink>
      <w:r w:rsidR="002C55D3" w:rsidRPr="00AF27AE">
        <w:rPr>
          <w:rFonts w:ascii="Arial" w:hAnsi="Arial" w:cs="Arial"/>
        </w:rPr>
        <w:t xml:space="preserve"> provided</w:t>
      </w:r>
      <w:r w:rsidRPr="002914E2">
        <w:rPr>
          <w:rFonts w:ascii="Arial" w:hAnsi="Arial" w:cs="Arial"/>
        </w:rPr>
        <w:t>.</w:t>
      </w:r>
    </w:p>
    <w:p w14:paraId="1CC76683" w14:textId="0996CAB2" w:rsidR="002A0787" w:rsidRPr="002914E2" w:rsidRDefault="002A0787" w:rsidP="005854EE">
      <w:pPr>
        <w:tabs>
          <w:tab w:val="left" w:pos="567"/>
        </w:tabs>
        <w:spacing w:after="0" w:line="240" w:lineRule="auto"/>
        <w:ind w:left="142"/>
        <w:jc w:val="both"/>
      </w:pPr>
    </w:p>
    <w:p w14:paraId="0C62305B" w14:textId="77777777" w:rsidR="00A04904" w:rsidRPr="002914E2" w:rsidRDefault="00A04904" w:rsidP="005854EE">
      <w:pPr>
        <w:pStyle w:val="ListParagraph"/>
        <w:tabs>
          <w:tab w:val="left" w:pos="567"/>
        </w:tabs>
        <w:spacing w:after="0" w:line="240" w:lineRule="auto"/>
        <w:ind w:left="567"/>
        <w:jc w:val="both"/>
      </w:pPr>
    </w:p>
    <w:p w14:paraId="4D8C9C0A" w14:textId="77777777" w:rsidR="0098454B" w:rsidRPr="002914E2" w:rsidRDefault="0098454B" w:rsidP="007B630D">
      <w:pPr>
        <w:pStyle w:val="Heading3"/>
        <w:numPr>
          <w:ilvl w:val="0"/>
          <w:numId w:val="4"/>
        </w:numPr>
        <w:tabs>
          <w:tab w:val="left" w:pos="567"/>
        </w:tabs>
        <w:spacing w:before="0" w:after="120" w:line="240" w:lineRule="auto"/>
        <w:ind w:left="567" w:hanging="567"/>
        <w:contextualSpacing/>
        <w:jc w:val="both"/>
      </w:pPr>
      <w:r w:rsidRPr="002914E2">
        <w:rPr>
          <w:rFonts w:ascii="Arial" w:hAnsi="Arial" w:cs="Arial"/>
          <w:b/>
          <w:color w:val="auto"/>
        </w:rPr>
        <w:t>GRANT CONDITIONS AND ACCOUNTABILITY</w:t>
      </w:r>
    </w:p>
    <w:p w14:paraId="264AFF2E" w14:textId="14971FE1" w:rsidR="0098454B" w:rsidRPr="002914E2" w:rsidRDefault="0098454B" w:rsidP="0098454B">
      <w:pPr>
        <w:tabs>
          <w:tab w:val="left" w:pos="993"/>
        </w:tabs>
        <w:spacing w:after="100" w:afterAutospacing="1" w:line="240" w:lineRule="auto"/>
        <w:ind w:left="567"/>
        <w:contextualSpacing/>
        <w:jc w:val="both"/>
        <w:rPr>
          <w:rFonts w:ascii="Arial" w:hAnsi="Arial" w:cs="Arial"/>
        </w:rPr>
      </w:pPr>
      <w:r w:rsidRPr="002914E2">
        <w:rPr>
          <w:rFonts w:ascii="Arial" w:hAnsi="Arial" w:cs="Arial"/>
        </w:rPr>
        <w:t>Successful applicants must abide by the grant conditions set out in the Collaborative Arrangement</w:t>
      </w:r>
      <w:r w:rsidR="00AF709B">
        <w:rPr>
          <w:rFonts w:ascii="Arial" w:hAnsi="Arial" w:cs="Arial"/>
        </w:rPr>
        <w:t xml:space="preserve"> or Letter with Conditions</w:t>
      </w:r>
      <w:r w:rsidRPr="002914E2">
        <w:rPr>
          <w:rFonts w:ascii="Arial" w:hAnsi="Arial" w:cs="Arial"/>
        </w:rPr>
        <w:t>, and agree to the following:</w:t>
      </w:r>
    </w:p>
    <w:p w14:paraId="262C4F7F" w14:textId="17DB3890" w:rsidR="0098454B" w:rsidRPr="002914E2" w:rsidRDefault="0098454B" w:rsidP="0098454B">
      <w:pPr>
        <w:pStyle w:val="Default"/>
        <w:numPr>
          <w:ilvl w:val="0"/>
          <w:numId w:val="3"/>
        </w:numPr>
        <w:ind w:left="851" w:hanging="284"/>
        <w:contextualSpacing/>
        <w:jc w:val="both"/>
        <w:rPr>
          <w:color w:val="auto"/>
          <w:sz w:val="22"/>
          <w:szCs w:val="22"/>
        </w:rPr>
      </w:pPr>
      <w:r w:rsidRPr="002914E2">
        <w:rPr>
          <w:color w:val="auto"/>
          <w:sz w:val="22"/>
          <w:szCs w:val="22"/>
        </w:rPr>
        <w:t>The grant must only be used for the purposes specified in the application</w:t>
      </w:r>
      <w:r w:rsidR="00CE2A4D" w:rsidRPr="002914E2">
        <w:rPr>
          <w:color w:val="auto"/>
          <w:sz w:val="22"/>
          <w:szCs w:val="22"/>
        </w:rPr>
        <w:t>.</w:t>
      </w:r>
    </w:p>
    <w:p w14:paraId="0CF26F11" w14:textId="36F77421" w:rsidR="0098454B" w:rsidRPr="002914E2" w:rsidRDefault="0098454B" w:rsidP="0098454B">
      <w:pPr>
        <w:pStyle w:val="Default"/>
        <w:numPr>
          <w:ilvl w:val="0"/>
          <w:numId w:val="3"/>
        </w:numPr>
        <w:tabs>
          <w:tab w:val="left" w:pos="993"/>
        </w:tabs>
        <w:ind w:left="851" w:hanging="284"/>
        <w:contextualSpacing/>
        <w:jc w:val="both"/>
        <w:rPr>
          <w:color w:val="auto"/>
          <w:sz w:val="22"/>
          <w:szCs w:val="22"/>
        </w:rPr>
      </w:pPr>
      <w:r w:rsidRPr="002914E2">
        <w:rPr>
          <w:color w:val="auto"/>
          <w:sz w:val="22"/>
          <w:szCs w:val="22"/>
        </w:rPr>
        <w:t>A record of the financial administration (</w:t>
      </w:r>
      <w:r w:rsidR="00D02535" w:rsidRPr="002914E2">
        <w:rPr>
          <w:color w:val="auto"/>
          <w:sz w:val="22"/>
          <w:szCs w:val="22"/>
        </w:rPr>
        <w:t xml:space="preserve">including </w:t>
      </w:r>
      <w:r w:rsidRPr="002914E2">
        <w:rPr>
          <w:color w:val="auto"/>
          <w:sz w:val="22"/>
          <w:szCs w:val="22"/>
        </w:rPr>
        <w:t>income</w:t>
      </w:r>
      <w:r w:rsidR="00AD3760" w:rsidRPr="002914E2">
        <w:rPr>
          <w:color w:val="auto"/>
          <w:sz w:val="22"/>
          <w:szCs w:val="22"/>
        </w:rPr>
        <w:t xml:space="preserve">, </w:t>
      </w:r>
      <w:r w:rsidRPr="002914E2">
        <w:rPr>
          <w:color w:val="auto"/>
          <w:sz w:val="22"/>
          <w:szCs w:val="22"/>
        </w:rPr>
        <w:t xml:space="preserve">expenditure </w:t>
      </w:r>
      <w:r w:rsidR="00AD3760" w:rsidRPr="002914E2">
        <w:rPr>
          <w:color w:val="auto"/>
          <w:sz w:val="22"/>
          <w:szCs w:val="22"/>
        </w:rPr>
        <w:t>and interest relating to funding received</w:t>
      </w:r>
      <w:r w:rsidRPr="002914E2">
        <w:rPr>
          <w:color w:val="auto"/>
          <w:sz w:val="22"/>
          <w:szCs w:val="22"/>
        </w:rPr>
        <w:t>) will be maintained</w:t>
      </w:r>
      <w:r w:rsidR="00CE2A4D" w:rsidRPr="002914E2">
        <w:rPr>
          <w:color w:val="auto"/>
          <w:sz w:val="22"/>
          <w:szCs w:val="22"/>
        </w:rPr>
        <w:t>.</w:t>
      </w:r>
    </w:p>
    <w:p w14:paraId="44E25B29" w14:textId="0A1FA04C" w:rsidR="006315A9" w:rsidRPr="002914E2" w:rsidRDefault="006315A9" w:rsidP="0098454B">
      <w:pPr>
        <w:pStyle w:val="Default"/>
        <w:numPr>
          <w:ilvl w:val="0"/>
          <w:numId w:val="3"/>
        </w:numPr>
        <w:tabs>
          <w:tab w:val="left" w:pos="993"/>
        </w:tabs>
        <w:ind w:left="851" w:hanging="284"/>
        <w:contextualSpacing/>
        <w:jc w:val="both"/>
        <w:rPr>
          <w:color w:val="auto"/>
          <w:sz w:val="22"/>
          <w:szCs w:val="22"/>
        </w:rPr>
      </w:pPr>
      <w:r w:rsidRPr="002914E2">
        <w:rPr>
          <w:color w:val="auto"/>
          <w:sz w:val="22"/>
          <w:szCs w:val="22"/>
        </w:rPr>
        <w:t>All applicants must have adequate insurance and a signed JSA or equivalent for the project</w:t>
      </w:r>
      <w:r w:rsidR="00CE2A4D" w:rsidRPr="002914E2">
        <w:rPr>
          <w:color w:val="auto"/>
          <w:sz w:val="22"/>
          <w:szCs w:val="22"/>
        </w:rPr>
        <w:t>.</w:t>
      </w:r>
    </w:p>
    <w:p w14:paraId="4B9B8DEE" w14:textId="3AAA7C88" w:rsidR="0098454B" w:rsidRPr="002914E2" w:rsidRDefault="0098454B" w:rsidP="0098454B">
      <w:pPr>
        <w:pStyle w:val="Default"/>
        <w:numPr>
          <w:ilvl w:val="0"/>
          <w:numId w:val="3"/>
        </w:numPr>
        <w:tabs>
          <w:tab w:val="left" w:pos="993"/>
        </w:tabs>
        <w:ind w:left="851" w:hanging="284"/>
        <w:contextualSpacing/>
        <w:jc w:val="both"/>
        <w:rPr>
          <w:color w:val="auto"/>
          <w:sz w:val="22"/>
          <w:szCs w:val="22"/>
        </w:rPr>
      </w:pPr>
      <w:r w:rsidRPr="002914E2">
        <w:rPr>
          <w:color w:val="auto"/>
          <w:sz w:val="22"/>
          <w:szCs w:val="22"/>
        </w:rPr>
        <w:lastRenderedPageBreak/>
        <w:t>Any promotion of the project is to include acknowledgement of the funding source (Community Rivercare Program – Department of Biodiversity, Conservation and Attractions)</w:t>
      </w:r>
      <w:r w:rsidR="00AA6556">
        <w:rPr>
          <w:color w:val="auto"/>
          <w:sz w:val="22"/>
          <w:szCs w:val="22"/>
        </w:rPr>
        <w:t xml:space="preserve"> </w:t>
      </w:r>
    </w:p>
    <w:p w14:paraId="7DFC103B" w14:textId="0CA137F4" w:rsidR="00C1206B" w:rsidRPr="002914E2" w:rsidRDefault="00C1206B" w:rsidP="0098454B">
      <w:pPr>
        <w:pStyle w:val="Default"/>
        <w:numPr>
          <w:ilvl w:val="0"/>
          <w:numId w:val="3"/>
        </w:numPr>
        <w:tabs>
          <w:tab w:val="left" w:pos="993"/>
        </w:tabs>
        <w:ind w:left="851" w:hanging="284"/>
        <w:contextualSpacing/>
        <w:jc w:val="both"/>
        <w:rPr>
          <w:color w:val="auto"/>
          <w:sz w:val="22"/>
          <w:szCs w:val="22"/>
        </w:rPr>
      </w:pPr>
      <w:r w:rsidRPr="002914E2">
        <w:rPr>
          <w:color w:val="auto"/>
          <w:sz w:val="22"/>
          <w:szCs w:val="22"/>
        </w:rPr>
        <w:t xml:space="preserve">A completed report is to be submitted by the grant recipient at the end of </w:t>
      </w:r>
      <w:r w:rsidR="0026601F">
        <w:rPr>
          <w:color w:val="auto"/>
          <w:sz w:val="22"/>
          <w:szCs w:val="22"/>
        </w:rPr>
        <w:t>the nine mont</w:t>
      </w:r>
      <w:r w:rsidR="00E04134">
        <w:rPr>
          <w:color w:val="auto"/>
          <w:sz w:val="22"/>
          <w:szCs w:val="22"/>
        </w:rPr>
        <w:t xml:space="preserve">h and/ or </w:t>
      </w:r>
      <w:proofErr w:type="gramStart"/>
      <w:r w:rsidR="00E04134">
        <w:rPr>
          <w:color w:val="auto"/>
          <w:sz w:val="22"/>
          <w:szCs w:val="22"/>
        </w:rPr>
        <w:t>21 month</w:t>
      </w:r>
      <w:proofErr w:type="gramEnd"/>
      <w:r w:rsidR="00CA486C">
        <w:rPr>
          <w:color w:val="auto"/>
          <w:sz w:val="22"/>
          <w:szCs w:val="22"/>
        </w:rPr>
        <w:t xml:space="preserve"> </w:t>
      </w:r>
      <w:r w:rsidRPr="002914E2">
        <w:rPr>
          <w:color w:val="auto"/>
          <w:sz w:val="22"/>
          <w:szCs w:val="22"/>
        </w:rPr>
        <w:t>period (a reporting template will be supplied to the grant recipient).</w:t>
      </w:r>
    </w:p>
    <w:p w14:paraId="3EA6D417" w14:textId="00BD6C9A" w:rsidR="0098454B" w:rsidRPr="002914E2" w:rsidRDefault="0098454B" w:rsidP="0098454B">
      <w:pPr>
        <w:pStyle w:val="Default"/>
        <w:numPr>
          <w:ilvl w:val="0"/>
          <w:numId w:val="3"/>
        </w:numPr>
        <w:tabs>
          <w:tab w:val="left" w:pos="993"/>
        </w:tabs>
        <w:ind w:left="851" w:hanging="284"/>
        <w:contextualSpacing/>
        <w:jc w:val="both"/>
        <w:rPr>
          <w:color w:val="auto"/>
          <w:sz w:val="22"/>
          <w:szCs w:val="22"/>
        </w:rPr>
      </w:pPr>
      <w:r w:rsidRPr="002914E2">
        <w:rPr>
          <w:color w:val="auto"/>
          <w:sz w:val="22"/>
          <w:szCs w:val="22"/>
        </w:rPr>
        <w:t>The grant recipient shall notify DBCA of any significant delays in the project that could affect the end date as soon as practicable</w:t>
      </w:r>
      <w:r w:rsidR="00CE2A4D" w:rsidRPr="002914E2">
        <w:rPr>
          <w:color w:val="auto"/>
          <w:sz w:val="22"/>
          <w:szCs w:val="22"/>
        </w:rPr>
        <w:t>.</w:t>
      </w:r>
    </w:p>
    <w:p w14:paraId="212339CB" w14:textId="77777777" w:rsidR="0098454B" w:rsidRPr="002914E2" w:rsidRDefault="0098454B" w:rsidP="0098454B">
      <w:pPr>
        <w:pStyle w:val="Default"/>
        <w:numPr>
          <w:ilvl w:val="0"/>
          <w:numId w:val="3"/>
        </w:numPr>
        <w:tabs>
          <w:tab w:val="left" w:pos="993"/>
        </w:tabs>
        <w:ind w:left="851" w:hanging="284"/>
        <w:contextualSpacing/>
        <w:jc w:val="both"/>
        <w:rPr>
          <w:color w:val="auto"/>
          <w:sz w:val="22"/>
          <w:szCs w:val="22"/>
        </w:rPr>
      </w:pPr>
      <w:r w:rsidRPr="002914E2">
        <w:rPr>
          <w:color w:val="auto"/>
          <w:sz w:val="22"/>
          <w:szCs w:val="22"/>
        </w:rPr>
        <w:t>Unspent funds shall be returned to DBCA.</w:t>
      </w:r>
    </w:p>
    <w:p w14:paraId="5F6CE681" w14:textId="10015BD5" w:rsidR="0098454B" w:rsidRPr="002914E2" w:rsidRDefault="0098454B" w:rsidP="0098454B">
      <w:pPr>
        <w:pStyle w:val="Default"/>
        <w:tabs>
          <w:tab w:val="left" w:pos="567"/>
        </w:tabs>
        <w:contextualSpacing/>
        <w:jc w:val="both"/>
        <w:rPr>
          <w:rFonts w:asciiTheme="majorHAnsi" w:hAnsiTheme="majorHAnsi" w:cstheme="majorHAnsi"/>
          <w:color w:val="auto"/>
          <w:sz w:val="22"/>
          <w:szCs w:val="22"/>
        </w:rPr>
      </w:pPr>
    </w:p>
    <w:p w14:paraId="1F2CACA8" w14:textId="77777777" w:rsidR="00502691" w:rsidRPr="002914E2" w:rsidRDefault="00502691" w:rsidP="0098454B">
      <w:pPr>
        <w:pStyle w:val="Default"/>
        <w:tabs>
          <w:tab w:val="left" w:pos="567"/>
        </w:tabs>
        <w:contextualSpacing/>
        <w:jc w:val="both"/>
        <w:rPr>
          <w:rFonts w:asciiTheme="majorHAnsi" w:hAnsiTheme="majorHAnsi" w:cstheme="majorHAnsi"/>
          <w:color w:val="auto"/>
          <w:sz w:val="22"/>
          <w:szCs w:val="22"/>
        </w:rPr>
      </w:pPr>
    </w:p>
    <w:p w14:paraId="6FD3C0D2" w14:textId="77777777" w:rsidR="0098454B" w:rsidRPr="002914E2" w:rsidRDefault="0098454B" w:rsidP="007B630D">
      <w:pPr>
        <w:pStyle w:val="Heading3"/>
        <w:numPr>
          <w:ilvl w:val="0"/>
          <w:numId w:val="4"/>
        </w:numPr>
        <w:tabs>
          <w:tab w:val="left" w:pos="567"/>
        </w:tabs>
        <w:spacing w:before="0" w:after="120" w:line="240" w:lineRule="auto"/>
        <w:ind w:left="567" w:hanging="567"/>
        <w:contextualSpacing/>
        <w:jc w:val="both"/>
        <w:rPr>
          <w:rFonts w:ascii="Arial" w:hAnsi="Arial" w:cs="Arial"/>
          <w:b/>
          <w:color w:val="auto"/>
        </w:rPr>
      </w:pPr>
      <w:r w:rsidRPr="002914E2">
        <w:rPr>
          <w:rFonts w:ascii="Arial" w:hAnsi="Arial" w:cs="Arial"/>
          <w:b/>
          <w:color w:val="auto"/>
        </w:rPr>
        <w:t>APPROVALS</w:t>
      </w:r>
    </w:p>
    <w:p w14:paraId="66078C3B" w14:textId="19B63446" w:rsidR="00CC344D" w:rsidRPr="002914E2" w:rsidRDefault="0098454B" w:rsidP="00802AD7">
      <w:pPr>
        <w:tabs>
          <w:tab w:val="left" w:pos="567"/>
        </w:tabs>
        <w:spacing w:after="0" w:line="240" w:lineRule="auto"/>
        <w:jc w:val="both"/>
        <w:rPr>
          <w:rFonts w:ascii="Arial" w:hAnsi="Arial" w:cs="Arial"/>
        </w:rPr>
      </w:pPr>
      <w:r w:rsidRPr="002914E2">
        <w:rPr>
          <w:rFonts w:ascii="Arial" w:hAnsi="Arial" w:cs="Arial"/>
        </w:rPr>
        <w:t>Obtaining approvals for the project is the responsibility of the successful applicant</w:t>
      </w:r>
      <w:r w:rsidR="00802AD7" w:rsidRPr="002914E2">
        <w:rPr>
          <w:rFonts w:ascii="Arial" w:hAnsi="Arial" w:cs="Arial"/>
        </w:rPr>
        <w:t>.</w:t>
      </w:r>
      <w:r w:rsidR="00802AD7" w:rsidRPr="002914E2">
        <w:t xml:space="preserve"> </w:t>
      </w:r>
      <w:r w:rsidR="00802AD7" w:rsidRPr="002914E2">
        <w:rPr>
          <w:rFonts w:ascii="Arial" w:hAnsi="Arial" w:cs="Arial"/>
        </w:rPr>
        <w:t xml:space="preserve">Please </w:t>
      </w:r>
      <w:r w:rsidR="00AE4B27" w:rsidRPr="002914E2">
        <w:rPr>
          <w:rFonts w:ascii="Arial" w:hAnsi="Arial" w:cs="Arial"/>
        </w:rPr>
        <w:t xml:space="preserve">note </w:t>
      </w:r>
      <w:r w:rsidR="003508DF" w:rsidRPr="002914E2">
        <w:rPr>
          <w:rFonts w:ascii="Arial" w:hAnsi="Arial" w:cs="Arial"/>
        </w:rPr>
        <w:t xml:space="preserve">timing for approvals </w:t>
      </w:r>
      <w:r w:rsidR="005E280E" w:rsidRPr="002914E2">
        <w:rPr>
          <w:rFonts w:ascii="Arial" w:hAnsi="Arial" w:cs="Arial"/>
        </w:rPr>
        <w:t>and</w:t>
      </w:r>
      <w:r w:rsidR="009D525E" w:rsidRPr="002914E2">
        <w:rPr>
          <w:rFonts w:ascii="Arial" w:hAnsi="Arial" w:cs="Arial"/>
        </w:rPr>
        <w:t xml:space="preserve"> </w:t>
      </w:r>
      <w:r w:rsidR="00802AD7" w:rsidRPr="002914E2">
        <w:rPr>
          <w:rFonts w:ascii="Arial" w:hAnsi="Arial" w:cs="Arial"/>
        </w:rPr>
        <w:t>allow</w:t>
      </w:r>
      <w:r w:rsidR="00CC344D" w:rsidRPr="002914E2">
        <w:rPr>
          <w:rFonts w:ascii="Arial" w:hAnsi="Arial" w:cs="Arial"/>
        </w:rPr>
        <w:t xml:space="preserve"> adequate time</w:t>
      </w:r>
      <w:r w:rsidR="00802AD7" w:rsidRPr="002914E2">
        <w:rPr>
          <w:rFonts w:ascii="Arial" w:hAnsi="Arial" w:cs="Arial"/>
        </w:rPr>
        <w:t xml:space="preserve"> for permits to be approved and notification to be received</w:t>
      </w:r>
      <w:r w:rsidR="00CC344D" w:rsidRPr="002914E2">
        <w:rPr>
          <w:rFonts w:ascii="Arial" w:hAnsi="Arial" w:cs="Arial"/>
        </w:rPr>
        <w:t xml:space="preserve">. For example, permits issued under the </w:t>
      </w:r>
      <w:r w:rsidR="00CC344D" w:rsidRPr="002914E2">
        <w:rPr>
          <w:rFonts w:ascii="Arial" w:hAnsi="Arial" w:cs="Arial"/>
          <w:iCs/>
        </w:rPr>
        <w:t xml:space="preserve">Swan and Canning Rivers Management Regulations 2007 </w:t>
      </w:r>
      <w:r w:rsidR="000B18AE" w:rsidRPr="002914E2">
        <w:rPr>
          <w:rFonts w:ascii="Arial" w:hAnsi="Arial" w:cs="Arial"/>
          <w:iCs/>
        </w:rPr>
        <w:t xml:space="preserve">may </w:t>
      </w:r>
      <w:r w:rsidR="00CC344D" w:rsidRPr="002914E2">
        <w:rPr>
          <w:rFonts w:ascii="Arial" w:hAnsi="Arial" w:cs="Arial"/>
          <w:iCs/>
        </w:rPr>
        <w:t xml:space="preserve">take </w:t>
      </w:r>
      <w:r w:rsidR="00940B7C" w:rsidRPr="002914E2">
        <w:rPr>
          <w:rFonts w:ascii="Arial" w:hAnsi="Arial" w:cs="Arial"/>
          <w:iCs/>
        </w:rPr>
        <w:t xml:space="preserve">up to </w:t>
      </w:r>
      <w:r w:rsidR="00CC344D" w:rsidRPr="002914E2">
        <w:rPr>
          <w:rFonts w:ascii="Arial" w:hAnsi="Arial" w:cs="Arial"/>
          <w:iCs/>
        </w:rPr>
        <w:t>6-8 weeks for approval</w:t>
      </w:r>
      <w:r w:rsidR="00802AD7" w:rsidRPr="002914E2">
        <w:rPr>
          <w:rFonts w:ascii="Arial" w:hAnsi="Arial" w:cs="Arial"/>
        </w:rPr>
        <w:t>.</w:t>
      </w:r>
    </w:p>
    <w:p w14:paraId="74D15A43" w14:textId="4550FD9E" w:rsidR="0098454B" w:rsidRPr="002914E2" w:rsidRDefault="0098454B" w:rsidP="00802AD7">
      <w:pPr>
        <w:tabs>
          <w:tab w:val="left" w:pos="567"/>
        </w:tabs>
        <w:spacing w:after="0" w:line="240" w:lineRule="auto"/>
        <w:jc w:val="both"/>
        <w:rPr>
          <w:rFonts w:ascii="Arial" w:hAnsi="Arial" w:cs="Arial"/>
        </w:rPr>
      </w:pPr>
      <w:r w:rsidRPr="002914E2">
        <w:rPr>
          <w:rFonts w:ascii="Arial" w:hAnsi="Arial" w:cs="Arial"/>
        </w:rPr>
        <w:t xml:space="preserve">The following </w:t>
      </w:r>
      <w:r w:rsidR="00CC344D" w:rsidRPr="002914E2">
        <w:rPr>
          <w:rFonts w:ascii="Arial" w:hAnsi="Arial" w:cs="Arial"/>
        </w:rPr>
        <w:t xml:space="preserve">approvals </w:t>
      </w:r>
      <w:r w:rsidRPr="002914E2">
        <w:rPr>
          <w:rFonts w:ascii="Arial" w:hAnsi="Arial" w:cs="Arial"/>
        </w:rPr>
        <w:t>may need to be considered</w:t>
      </w:r>
      <w:r w:rsidR="00802AD7" w:rsidRPr="002914E2">
        <w:rPr>
          <w:rFonts w:ascii="Arial" w:hAnsi="Arial" w:cs="Arial"/>
        </w:rPr>
        <w:t>, but are not limited to</w:t>
      </w:r>
      <w:r w:rsidRPr="002914E2">
        <w:rPr>
          <w:rFonts w:ascii="Arial" w:hAnsi="Arial" w:cs="Arial"/>
        </w:rPr>
        <w:t>:</w:t>
      </w:r>
    </w:p>
    <w:p w14:paraId="1E80A624" w14:textId="1A8244A1" w:rsidR="0098454B" w:rsidRPr="002914E2" w:rsidRDefault="00A56E1A" w:rsidP="0098454B">
      <w:pPr>
        <w:pStyle w:val="ListParagraph"/>
        <w:numPr>
          <w:ilvl w:val="0"/>
          <w:numId w:val="7"/>
        </w:numPr>
        <w:tabs>
          <w:tab w:val="left" w:pos="567"/>
        </w:tabs>
        <w:spacing w:before="120" w:line="240" w:lineRule="auto"/>
        <w:ind w:left="851" w:hanging="284"/>
        <w:jc w:val="both"/>
        <w:rPr>
          <w:rFonts w:ascii="Arial" w:hAnsi="Arial" w:cs="Arial"/>
        </w:rPr>
      </w:pPr>
      <w:r w:rsidRPr="002914E2">
        <w:rPr>
          <w:rFonts w:ascii="Arial" w:hAnsi="Arial" w:cs="Arial"/>
        </w:rPr>
        <w:t>l</w:t>
      </w:r>
      <w:r w:rsidR="0098454B" w:rsidRPr="002914E2">
        <w:rPr>
          <w:rFonts w:ascii="Arial" w:hAnsi="Arial" w:cs="Arial"/>
        </w:rPr>
        <w:t xml:space="preserve">and manager </w:t>
      </w:r>
      <w:proofErr w:type="gramStart"/>
      <w:r w:rsidR="00C31B4D" w:rsidRPr="002914E2">
        <w:rPr>
          <w:rFonts w:ascii="Arial" w:hAnsi="Arial" w:cs="Arial"/>
        </w:rPr>
        <w:t>requirements;</w:t>
      </w:r>
      <w:proofErr w:type="gramEnd"/>
    </w:p>
    <w:p w14:paraId="487278D6" w14:textId="26969E8A" w:rsidR="0098454B" w:rsidRPr="002914E2" w:rsidRDefault="00CE2A4D" w:rsidP="0098454B">
      <w:pPr>
        <w:pStyle w:val="ListParagraph"/>
        <w:numPr>
          <w:ilvl w:val="0"/>
          <w:numId w:val="7"/>
        </w:numPr>
        <w:tabs>
          <w:tab w:val="left" w:pos="567"/>
        </w:tabs>
        <w:spacing w:before="120" w:line="240" w:lineRule="auto"/>
        <w:ind w:left="851" w:hanging="284"/>
        <w:jc w:val="both"/>
        <w:rPr>
          <w:rFonts w:ascii="Arial" w:hAnsi="Arial" w:cs="Arial"/>
        </w:rPr>
      </w:pPr>
      <w:r w:rsidRPr="002914E2">
        <w:rPr>
          <w:rFonts w:ascii="Arial" w:hAnsi="Arial" w:cs="Arial"/>
        </w:rPr>
        <w:t>s</w:t>
      </w:r>
      <w:r w:rsidR="0098454B" w:rsidRPr="002914E2">
        <w:rPr>
          <w:rFonts w:ascii="Arial" w:hAnsi="Arial" w:cs="Arial"/>
        </w:rPr>
        <w:t>eed collection permits (administered by DBCA</w:t>
      </w:r>
      <w:proofErr w:type="gramStart"/>
      <w:r w:rsidR="0098454B" w:rsidRPr="002914E2">
        <w:rPr>
          <w:rFonts w:ascii="Arial" w:hAnsi="Arial" w:cs="Arial"/>
        </w:rPr>
        <w:t>);</w:t>
      </w:r>
      <w:proofErr w:type="gramEnd"/>
    </w:p>
    <w:p w14:paraId="12B25E28" w14:textId="199C9F5C" w:rsidR="00B722D0" w:rsidRPr="002914E2" w:rsidRDefault="00B722D0" w:rsidP="0098454B">
      <w:pPr>
        <w:pStyle w:val="ListParagraph"/>
        <w:numPr>
          <w:ilvl w:val="0"/>
          <w:numId w:val="7"/>
        </w:numPr>
        <w:tabs>
          <w:tab w:val="left" w:pos="567"/>
        </w:tabs>
        <w:spacing w:before="120" w:line="240" w:lineRule="auto"/>
        <w:ind w:left="851" w:hanging="284"/>
        <w:jc w:val="both"/>
        <w:rPr>
          <w:rFonts w:ascii="Arial" w:hAnsi="Arial" w:cs="Arial"/>
        </w:rPr>
      </w:pPr>
      <w:r w:rsidRPr="002914E2">
        <w:rPr>
          <w:rFonts w:ascii="Arial" w:hAnsi="Arial" w:cs="Arial"/>
        </w:rPr>
        <w:t>permits for the installation of habitat structures</w:t>
      </w:r>
      <w:r w:rsidR="000B088F" w:rsidRPr="002914E2">
        <w:rPr>
          <w:rFonts w:ascii="Arial" w:hAnsi="Arial" w:cs="Arial"/>
        </w:rPr>
        <w:t xml:space="preserve"> (administered by DBCA and/or the landholder</w:t>
      </w:r>
      <w:proofErr w:type="gramStart"/>
      <w:r w:rsidR="000B088F" w:rsidRPr="002914E2">
        <w:rPr>
          <w:rFonts w:ascii="Arial" w:hAnsi="Arial" w:cs="Arial"/>
        </w:rPr>
        <w:t>)</w:t>
      </w:r>
      <w:r w:rsidR="00895F95" w:rsidRPr="002914E2">
        <w:rPr>
          <w:rFonts w:ascii="Arial" w:hAnsi="Arial" w:cs="Arial"/>
        </w:rPr>
        <w:t>;</w:t>
      </w:r>
      <w:proofErr w:type="gramEnd"/>
    </w:p>
    <w:p w14:paraId="6A9287B3" w14:textId="77777777" w:rsidR="0098454B" w:rsidRPr="002914E2" w:rsidRDefault="0098454B" w:rsidP="0098454B">
      <w:pPr>
        <w:pStyle w:val="ListParagraph"/>
        <w:numPr>
          <w:ilvl w:val="0"/>
          <w:numId w:val="7"/>
        </w:numPr>
        <w:tabs>
          <w:tab w:val="left" w:pos="567"/>
        </w:tabs>
        <w:spacing w:before="120" w:line="240" w:lineRule="auto"/>
        <w:ind w:left="851" w:hanging="284"/>
        <w:jc w:val="both"/>
        <w:rPr>
          <w:rFonts w:ascii="Arial" w:hAnsi="Arial" w:cs="Arial"/>
        </w:rPr>
      </w:pPr>
      <w:r w:rsidRPr="002914E2">
        <w:rPr>
          <w:rFonts w:ascii="Arial" w:hAnsi="Arial" w:cs="Arial"/>
        </w:rPr>
        <w:t>Bed and Banks permits (administered by Department of Water and Environmental Regulation</w:t>
      </w:r>
      <w:proofErr w:type="gramStart"/>
      <w:r w:rsidRPr="002914E2">
        <w:rPr>
          <w:rFonts w:ascii="Arial" w:hAnsi="Arial" w:cs="Arial"/>
        </w:rPr>
        <w:t>);</w:t>
      </w:r>
      <w:proofErr w:type="gramEnd"/>
      <w:r w:rsidRPr="002914E2">
        <w:rPr>
          <w:rFonts w:ascii="Arial" w:hAnsi="Arial" w:cs="Arial"/>
        </w:rPr>
        <w:t xml:space="preserve"> </w:t>
      </w:r>
    </w:p>
    <w:p w14:paraId="744E9DD9" w14:textId="55D3AB03" w:rsidR="0098454B" w:rsidRPr="002914E2" w:rsidRDefault="0098454B" w:rsidP="002159DC">
      <w:pPr>
        <w:pStyle w:val="ListParagraph"/>
        <w:numPr>
          <w:ilvl w:val="0"/>
          <w:numId w:val="7"/>
        </w:numPr>
        <w:tabs>
          <w:tab w:val="left" w:pos="567"/>
        </w:tabs>
        <w:spacing w:before="120" w:line="240" w:lineRule="auto"/>
        <w:ind w:left="851" w:hanging="284"/>
        <w:jc w:val="both"/>
        <w:rPr>
          <w:rFonts w:ascii="Arial" w:hAnsi="Arial" w:cs="Arial"/>
        </w:rPr>
      </w:pPr>
      <w:r w:rsidRPr="002914E2">
        <w:rPr>
          <w:rFonts w:ascii="Arial" w:hAnsi="Arial" w:cs="Arial"/>
        </w:rPr>
        <w:t xml:space="preserve">Aboriginal Heritage approvals (administered by Department of Planning, Lands and Heritage); </w:t>
      </w:r>
      <w:r w:rsidR="5FDFD620" w:rsidRPr="002914E2">
        <w:rPr>
          <w:rFonts w:ascii="Arial" w:hAnsi="Arial" w:cs="Arial"/>
        </w:rPr>
        <w:t xml:space="preserve">(see Section 13) </w:t>
      </w:r>
      <w:r w:rsidR="00AF2700" w:rsidRPr="002914E2">
        <w:rPr>
          <w:rFonts w:ascii="Arial" w:hAnsi="Arial" w:cs="Arial"/>
        </w:rPr>
        <w:t>and</w:t>
      </w:r>
    </w:p>
    <w:p w14:paraId="070A70AB" w14:textId="4820F345" w:rsidR="0098454B" w:rsidRPr="002914E2" w:rsidRDefault="00574484" w:rsidP="0098454B">
      <w:pPr>
        <w:pStyle w:val="ListParagraph"/>
        <w:numPr>
          <w:ilvl w:val="0"/>
          <w:numId w:val="7"/>
        </w:numPr>
        <w:tabs>
          <w:tab w:val="left" w:pos="567"/>
        </w:tabs>
        <w:spacing w:after="0" w:line="240" w:lineRule="auto"/>
        <w:ind w:left="851" w:hanging="284"/>
        <w:jc w:val="both"/>
        <w:rPr>
          <w:rFonts w:ascii="Arial" w:hAnsi="Arial" w:cs="Arial"/>
          <w:u w:val="single"/>
        </w:rPr>
      </w:pPr>
      <w:r w:rsidRPr="002914E2">
        <w:rPr>
          <w:rFonts w:ascii="Arial" w:hAnsi="Arial" w:cs="Arial"/>
        </w:rPr>
        <w:t>p</w:t>
      </w:r>
      <w:r w:rsidR="0098454B" w:rsidRPr="002914E2">
        <w:rPr>
          <w:rFonts w:ascii="Arial" w:hAnsi="Arial" w:cs="Arial"/>
        </w:rPr>
        <w:t xml:space="preserve">ermits issued under the </w:t>
      </w:r>
      <w:r w:rsidR="0098454B" w:rsidRPr="002914E2">
        <w:rPr>
          <w:rFonts w:ascii="Arial" w:hAnsi="Arial" w:cs="Arial"/>
          <w:iCs/>
        </w:rPr>
        <w:t>Swan and Canning Rivers Management Regulations 2007</w:t>
      </w:r>
      <w:r w:rsidR="0098454B" w:rsidRPr="002914E2">
        <w:rPr>
          <w:rFonts w:ascii="Arial" w:hAnsi="Arial" w:cs="Arial"/>
          <w:i/>
        </w:rPr>
        <w:t xml:space="preserve"> </w:t>
      </w:r>
      <w:r w:rsidR="0098454B" w:rsidRPr="002914E2">
        <w:rPr>
          <w:rFonts w:ascii="Arial" w:hAnsi="Arial" w:cs="Arial"/>
        </w:rPr>
        <w:t>(administered by DBCA)</w:t>
      </w:r>
      <w:r w:rsidR="0098454B" w:rsidRPr="002914E2">
        <w:rPr>
          <w:rFonts w:ascii="Arial" w:hAnsi="Arial" w:cs="Arial"/>
          <w:i/>
        </w:rPr>
        <w:t>.</w:t>
      </w:r>
      <w:r w:rsidR="0098454B" w:rsidRPr="002914E2">
        <w:rPr>
          <w:rFonts w:ascii="Arial" w:hAnsi="Arial" w:cs="Arial"/>
        </w:rPr>
        <w:t xml:space="preserve"> </w:t>
      </w:r>
    </w:p>
    <w:p w14:paraId="0901D769" w14:textId="2DE5CA22" w:rsidR="00502691" w:rsidRPr="002914E2" w:rsidRDefault="00502691" w:rsidP="0098454B">
      <w:pPr>
        <w:tabs>
          <w:tab w:val="left" w:pos="567"/>
        </w:tabs>
        <w:spacing w:after="0" w:line="240" w:lineRule="auto"/>
        <w:jc w:val="both"/>
        <w:rPr>
          <w:u w:val="single"/>
        </w:rPr>
      </w:pPr>
    </w:p>
    <w:p w14:paraId="6388413B" w14:textId="37F82DFF" w:rsidR="00A04904" w:rsidRPr="002914E2" w:rsidRDefault="00F20136" w:rsidP="00522D11">
      <w:pPr>
        <w:pStyle w:val="Heading3"/>
        <w:numPr>
          <w:ilvl w:val="0"/>
          <w:numId w:val="4"/>
        </w:numPr>
        <w:tabs>
          <w:tab w:val="left" w:pos="567"/>
        </w:tabs>
        <w:spacing w:before="0" w:after="120" w:line="240" w:lineRule="auto"/>
        <w:ind w:left="567" w:hanging="567"/>
        <w:contextualSpacing/>
        <w:jc w:val="both"/>
        <w:rPr>
          <w:rFonts w:ascii="Arial" w:hAnsi="Arial" w:cs="Arial"/>
          <w:b/>
        </w:rPr>
      </w:pPr>
      <w:r w:rsidRPr="002914E2">
        <w:rPr>
          <w:rFonts w:ascii="Arial" w:hAnsi="Arial" w:cs="Arial"/>
          <w:b/>
          <w:color w:val="auto"/>
        </w:rPr>
        <w:t>CULTURAL HERITAGE CONSIDERATIONS</w:t>
      </w:r>
    </w:p>
    <w:p w14:paraId="4D40F55E" w14:textId="77777777" w:rsidR="00EA175C" w:rsidRPr="002914E2" w:rsidRDefault="00EA175C" w:rsidP="0098454B">
      <w:pPr>
        <w:tabs>
          <w:tab w:val="left" w:pos="567"/>
        </w:tabs>
        <w:spacing w:after="0" w:line="240" w:lineRule="auto"/>
        <w:jc w:val="both"/>
        <w:rPr>
          <w:u w:val="single"/>
        </w:rPr>
      </w:pPr>
    </w:p>
    <w:p w14:paraId="60D1AB49" w14:textId="25BBCFBE" w:rsidR="00F02E95" w:rsidRPr="002914E2" w:rsidRDefault="2565190E" w:rsidP="005B1836">
      <w:pPr>
        <w:tabs>
          <w:tab w:val="left" w:pos="567"/>
        </w:tabs>
        <w:spacing w:after="0" w:line="240" w:lineRule="auto"/>
        <w:ind w:left="567"/>
        <w:jc w:val="both"/>
        <w:rPr>
          <w:rFonts w:ascii="Arial" w:eastAsia="Arial" w:hAnsi="Arial" w:cs="Arial"/>
          <w:u w:val="single"/>
        </w:rPr>
      </w:pPr>
      <w:r w:rsidRPr="002914E2">
        <w:rPr>
          <w:rFonts w:ascii="Arial" w:eastAsia="Arial" w:hAnsi="Arial" w:cs="Arial"/>
        </w:rPr>
        <w:t>Aboriginal cultural heritage refers to the elements, both tangible and intangible, that hold significant value to Aboriginal people for their social, spiritual, historical, scientific, or aesthetic importance within Aboriginal traditions. This could include rock art, ancient caves or burial sites, waterways, ceremonial sites or scar trees.</w:t>
      </w:r>
    </w:p>
    <w:p w14:paraId="7C176B03" w14:textId="0C175E1B" w:rsidR="00F02E95" w:rsidRPr="002914E2" w:rsidRDefault="00F02E95" w:rsidP="005B1836">
      <w:pPr>
        <w:tabs>
          <w:tab w:val="left" w:pos="567"/>
        </w:tabs>
        <w:spacing w:after="0" w:line="240" w:lineRule="auto"/>
        <w:ind w:left="567"/>
        <w:jc w:val="both"/>
        <w:rPr>
          <w:rFonts w:ascii="Arial" w:eastAsia="Arial" w:hAnsi="Arial" w:cs="Arial"/>
          <w:u w:val="single"/>
        </w:rPr>
      </w:pPr>
    </w:p>
    <w:p w14:paraId="545D8CB5" w14:textId="19769696" w:rsidR="00F02E95" w:rsidRPr="002914E2" w:rsidRDefault="00027494" w:rsidP="005B1836">
      <w:pPr>
        <w:tabs>
          <w:tab w:val="left" w:pos="567"/>
        </w:tabs>
        <w:spacing w:after="0" w:line="240" w:lineRule="auto"/>
        <w:ind w:left="567"/>
        <w:jc w:val="both"/>
        <w:rPr>
          <w:rFonts w:ascii="Arial" w:eastAsia="Arial" w:hAnsi="Arial" w:cs="Arial"/>
        </w:rPr>
      </w:pPr>
      <w:r w:rsidRPr="002914E2">
        <w:rPr>
          <w:rFonts w:ascii="Arial" w:eastAsia="Arial" w:hAnsi="Arial" w:cs="Arial"/>
          <w:u w:val="single"/>
        </w:rPr>
        <w:t xml:space="preserve">Follow </w:t>
      </w:r>
      <w:r w:rsidR="005E7A8E" w:rsidRPr="002914E2">
        <w:rPr>
          <w:rFonts w:ascii="Arial" w:eastAsia="Arial" w:hAnsi="Arial" w:cs="Arial"/>
          <w:u w:val="single"/>
        </w:rPr>
        <w:t>Department of</w:t>
      </w:r>
      <w:r w:rsidR="00B6786F" w:rsidRPr="002914E2">
        <w:rPr>
          <w:rFonts w:ascii="Arial" w:eastAsia="Arial" w:hAnsi="Arial" w:cs="Arial"/>
          <w:u w:val="single"/>
        </w:rPr>
        <w:t xml:space="preserve"> </w:t>
      </w:r>
      <w:r w:rsidR="005E7A8E" w:rsidRPr="002914E2">
        <w:rPr>
          <w:rFonts w:ascii="Arial" w:eastAsia="Arial" w:hAnsi="Arial" w:cs="Arial"/>
          <w:u w:val="single"/>
        </w:rPr>
        <w:t>Planning, Lands and Heritage (DPLH) protocols</w:t>
      </w:r>
      <w:r w:rsidR="00B6786F" w:rsidRPr="002914E2">
        <w:rPr>
          <w:rFonts w:ascii="Arial" w:eastAsia="Arial" w:hAnsi="Arial" w:cs="Arial"/>
          <w:u w:val="single"/>
        </w:rPr>
        <w:t xml:space="preserve">; </w:t>
      </w:r>
      <w:proofErr w:type="gramStart"/>
      <w:r w:rsidR="00B6786F" w:rsidRPr="002914E2">
        <w:rPr>
          <w:rFonts w:ascii="Arial" w:eastAsia="Arial" w:hAnsi="Arial" w:cs="Arial"/>
          <w:u w:val="single"/>
        </w:rPr>
        <w:t>firstly</w:t>
      </w:r>
      <w:proofErr w:type="gramEnd"/>
      <w:r w:rsidR="00B6786F" w:rsidRPr="002914E2">
        <w:rPr>
          <w:rFonts w:ascii="Arial" w:eastAsia="Arial" w:hAnsi="Arial" w:cs="Arial"/>
          <w:u w:val="single"/>
        </w:rPr>
        <w:t xml:space="preserve"> </w:t>
      </w:r>
      <w:r w:rsidR="005E7A8E" w:rsidRPr="002914E2">
        <w:rPr>
          <w:rFonts w:ascii="Arial" w:eastAsia="Arial" w:hAnsi="Arial" w:cs="Arial"/>
          <w:u w:val="single"/>
        </w:rPr>
        <w:t>determin</w:t>
      </w:r>
      <w:r w:rsidR="00B4167D" w:rsidRPr="002914E2">
        <w:rPr>
          <w:rFonts w:ascii="Arial" w:eastAsia="Arial" w:hAnsi="Arial" w:cs="Arial"/>
          <w:u w:val="single"/>
        </w:rPr>
        <w:t>ing</w:t>
      </w:r>
      <w:r w:rsidR="005E7A8E" w:rsidRPr="002914E2">
        <w:rPr>
          <w:rFonts w:ascii="Arial" w:eastAsia="Arial" w:hAnsi="Arial" w:cs="Arial"/>
          <w:u w:val="single"/>
        </w:rPr>
        <w:t xml:space="preserve"> whether your </w:t>
      </w:r>
      <w:r w:rsidR="00B6786F" w:rsidRPr="002914E2">
        <w:rPr>
          <w:rFonts w:ascii="Arial" w:eastAsia="Arial" w:hAnsi="Arial" w:cs="Arial"/>
          <w:u w:val="single"/>
        </w:rPr>
        <w:t>proposed</w:t>
      </w:r>
      <w:r w:rsidR="005E7A8E" w:rsidRPr="002914E2">
        <w:rPr>
          <w:rFonts w:ascii="Arial" w:eastAsia="Arial" w:hAnsi="Arial" w:cs="Arial"/>
          <w:u w:val="single"/>
        </w:rPr>
        <w:t xml:space="preserve"> site </w:t>
      </w:r>
      <w:r w:rsidR="000A4AFB" w:rsidRPr="002914E2">
        <w:rPr>
          <w:rFonts w:ascii="Arial" w:eastAsia="Arial" w:hAnsi="Arial" w:cs="Arial"/>
          <w:u w:val="single"/>
        </w:rPr>
        <w:t>is</w:t>
      </w:r>
      <w:r w:rsidR="005E7A8E" w:rsidRPr="002914E2">
        <w:rPr>
          <w:rFonts w:ascii="Arial" w:eastAsia="Arial" w:hAnsi="Arial" w:cs="Arial"/>
          <w:u w:val="single"/>
        </w:rPr>
        <w:t xml:space="preserve"> with</w:t>
      </w:r>
      <w:r w:rsidR="00B6786F" w:rsidRPr="002914E2">
        <w:rPr>
          <w:rFonts w:ascii="Arial" w:eastAsia="Arial" w:hAnsi="Arial" w:cs="Arial"/>
          <w:u w:val="single"/>
        </w:rPr>
        <w:t>in</w:t>
      </w:r>
      <w:r w:rsidR="005E7A8E" w:rsidRPr="002914E2">
        <w:rPr>
          <w:rFonts w:ascii="Arial" w:eastAsia="Arial" w:hAnsi="Arial" w:cs="Arial"/>
          <w:u w:val="single"/>
        </w:rPr>
        <w:t xml:space="preserve"> </w:t>
      </w:r>
      <w:r w:rsidR="000A4AFB" w:rsidRPr="002914E2">
        <w:rPr>
          <w:rFonts w:ascii="Arial" w:eastAsia="Arial" w:hAnsi="Arial" w:cs="Arial"/>
          <w:u w:val="single"/>
        </w:rPr>
        <w:t xml:space="preserve">an Aboriginal Registered Site under the </w:t>
      </w:r>
      <w:r w:rsidR="000A4AFB" w:rsidRPr="002914E2">
        <w:rPr>
          <w:rFonts w:ascii="Arial" w:eastAsia="Arial" w:hAnsi="Arial" w:cs="Arial"/>
          <w:i/>
          <w:iCs/>
          <w:u w:val="single"/>
        </w:rPr>
        <w:t>Aboriginal Heritage Act 1972</w:t>
      </w:r>
      <w:r w:rsidR="00412B0E" w:rsidRPr="002914E2">
        <w:rPr>
          <w:rFonts w:ascii="Arial" w:eastAsia="Arial" w:hAnsi="Arial" w:cs="Arial"/>
          <w:i/>
          <w:iCs/>
          <w:u w:val="single"/>
        </w:rPr>
        <w:t xml:space="preserve"> </w:t>
      </w:r>
      <w:r w:rsidR="00412B0E" w:rsidRPr="002914E2">
        <w:rPr>
          <w:rFonts w:ascii="Arial" w:eastAsia="Arial" w:hAnsi="Arial" w:cs="Arial"/>
        </w:rPr>
        <w:t>(https://www.wa.gov.au/organisation/department-of-planning-lands-and-heritage/aboriginal-heritage-act-western-australia)</w:t>
      </w:r>
      <w:r w:rsidR="00063348">
        <w:rPr>
          <w:rFonts w:ascii="Arial" w:eastAsia="Arial" w:hAnsi="Arial" w:cs="Arial"/>
        </w:rPr>
        <w:t>.</w:t>
      </w:r>
    </w:p>
    <w:p w14:paraId="390C37C5" w14:textId="3AFE145D" w:rsidR="00F02E95" w:rsidRPr="002914E2" w:rsidRDefault="3627CC9C" w:rsidP="005B1836">
      <w:pPr>
        <w:tabs>
          <w:tab w:val="left" w:pos="567"/>
        </w:tabs>
        <w:spacing w:after="0" w:line="240" w:lineRule="auto"/>
        <w:ind w:left="567"/>
        <w:jc w:val="both"/>
        <w:rPr>
          <w:rFonts w:ascii="Arial" w:eastAsia="Arial" w:hAnsi="Arial" w:cs="Arial"/>
        </w:rPr>
      </w:pPr>
      <w:r w:rsidRPr="002914E2">
        <w:rPr>
          <w:rFonts w:ascii="Arial" w:eastAsia="Arial" w:hAnsi="Arial" w:cs="Arial"/>
        </w:rPr>
        <w:t xml:space="preserve"> </w:t>
      </w:r>
    </w:p>
    <w:p w14:paraId="5737E5A3" w14:textId="6CC60B12" w:rsidR="00F02E95" w:rsidRPr="002914E2" w:rsidRDefault="3627CC9C" w:rsidP="005B1836">
      <w:pPr>
        <w:tabs>
          <w:tab w:val="left" w:pos="567"/>
        </w:tabs>
        <w:spacing w:after="0" w:line="240" w:lineRule="auto"/>
        <w:ind w:left="567"/>
        <w:jc w:val="both"/>
        <w:rPr>
          <w:rFonts w:ascii="Arial" w:eastAsia="Arial" w:hAnsi="Arial" w:cs="Arial"/>
          <w:i/>
          <w:iCs/>
        </w:rPr>
      </w:pPr>
      <w:r w:rsidRPr="002914E2">
        <w:rPr>
          <w:rFonts w:ascii="Arial" w:eastAsia="Arial" w:hAnsi="Arial" w:cs="Arial"/>
        </w:rPr>
        <w:t xml:space="preserve">Use </w:t>
      </w:r>
      <w:r w:rsidR="7E9E0826" w:rsidRPr="002914E2">
        <w:rPr>
          <w:rFonts w:ascii="Arial" w:eastAsia="Arial" w:hAnsi="Arial" w:cs="Arial"/>
        </w:rPr>
        <w:t>DLPH’s Aboriginal Cultural Heritage Inquiry System</w:t>
      </w:r>
      <w:r w:rsidR="2F62E0C1" w:rsidRPr="002914E2">
        <w:rPr>
          <w:rFonts w:ascii="Arial" w:eastAsia="Arial" w:hAnsi="Arial" w:cs="Arial"/>
        </w:rPr>
        <w:t xml:space="preserve"> </w:t>
      </w:r>
      <w:r w:rsidR="5F0532AE" w:rsidRPr="002914E2">
        <w:rPr>
          <w:rFonts w:ascii="Arial" w:eastAsia="Arial" w:hAnsi="Arial" w:cs="Arial"/>
        </w:rPr>
        <w:t>(</w:t>
      </w:r>
      <w:hyperlink r:id="rId15">
        <w:r w:rsidR="20E14DEC" w:rsidRPr="002914E2">
          <w:rPr>
            <w:rStyle w:val="Hyperlink"/>
            <w:rFonts w:ascii="Arial" w:eastAsia="Arial" w:hAnsi="Arial" w:cs="Arial"/>
          </w:rPr>
          <w:t>https://espatial.dplh.wa.gov.au/ACHIS/index.html?viewer=ACHIS</w:t>
        </w:r>
      </w:hyperlink>
      <w:r w:rsidR="20E14DEC" w:rsidRPr="002914E2">
        <w:rPr>
          <w:rFonts w:ascii="Arial" w:eastAsia="Arial" w:hAnsi="Arial" w:cs="Arial"/>
          <w:u w:val="single"/>
        </w:rPr>
        <w:t>)</w:t>
      </w:r>
      <w:r w:rsidR="40FABDCA" w:rsidRPr="002914E2">
        <w:rPr>
          <w:rFonts w:ascii="Arial" w:eastAsia="Arial" w:hAnsi="Arial" w:cs="Arial"/>
          <w:u w:val="single"/>
        </w:rPr>
        <w:t xml:space="preserve">, which </w:t>
      </w:r>
      <w:r w:rsidR="40FABDCA" w:rsidRPr="002914E2">
        <w:rPr>
          <w:rFonts w:ascii="Arial" w:eastAsia="Arial" w:hAnsi="Arial" w:cs="Arial"/>
        </w:rPr>
        <w:t xml:space="preserve">contains Aboriginal Cultural Heritage Places within Western Australia that have been reported to the Registrar of Aboriginal Sites as possible Aboriginal sites within the meaning of Section 5 of the </w:t>
      </w:r>
      <w:r w:rsidR="40FABDCA" w:rsidRPr="002914E2">
        <w:rPr>
          <w:rFonts w:ascii="Arial" w:eastAsia="Arial" w:hAnsi="Arial" w:cs="Arial"/>
          <w:i/>
          <w:iCs/>
        </w:rPr>
        <w:t>Aboriginal Heritage Act 1972.</w:t>
      </w:r>
    </w:p>
    <w:p w14:paraId="33A6FE29" w14:textId="42D27D6A" w:rsidR="00F02E95" w:rsidRPr="002914E2" w:rsidRDefault="00F02E95" w:rsidP="005B1836">
      <w:pPr>
        <w:tabs>
          <w:tab w:val="left" w:pos="567"/>
        </w:tabs>
        <w:spacing w:after="0" w:line="240" w:lineRule="auto"/>
        <w:ind w:left="567"/>
        <w:jc w:val="both"/>
        <w:rPr>
          <w:rFonts w:ascii="Arial" w:eastAsia="Arial" w:hAnsi="Arial" w:cs="Arial"/>
          <w:u w:val="single"/>
        </w:rPr>
      </w:pPr>
    </w:p>
    <w:p w14:paraId="081EC2E2" w14:textId="6F5ABE90" w:rsidR="00F02E95" w:rsidRPr="002914E2" w:rsidRDefault="00B4167D" w:rsidP="005B1836">
      <w:pPr>
        <w:tabs>
          <w:tab w:val="left" w:pos="567"/>
        </w:tabs>
        <w:spacing w:after="0" w:line="240" w:lineRule="auto"/>
        <w:ind w:left="567"/>
        <w:jc w:val="both"/>
        <w:rPr>
          <w:rFonts w:ascii="Arial" w:eastAsia="Arial" w:hAnsi="Arial" w:cs="Arial"/>
          <w:u w:val="single"/>
        </w:rPr>
      </w:pPr>
      <w:r w:rsidRPr="002914E2">
        <w:rPr>
          <w:rFonts w:ascii="Arial" w:eastAsia="Arial" w:hAnsi="Arial" w:cs="Arial"/>
          <w:u w:val="single"/>
        </w:rPr>
        <w:t xml:space="preserve">If </w:t>
      </w:r>
      <w:r w:rsidR="44978E01" w:rsidRPr="002914E2">
        <w:rPr>
          <w:rFonts w:ascii="Arial" w:eastAsia="Arial" w:hAnsi="Arial" w:cs="Arial"/>
          <w:u w:val="single"/>
        </w:rPr>
        <w:t xml:space="preserve">this </w:t>
      </w:r>
      <w:r w:rsidR="209722DF" w:rsidRPr="002914E2">
        <w:rPr>
          <w:rFonts w:ascii="Arial" w:eastAsia="Arial" w:hAnsi="Arial" w:cs="Arial"/>
          <w:u w:val="single"/>
        </w:rPr>
        <w:t>i</w:t>
      </w:r>
      <w:r w:rsidR="44978E01" w:rsidRPr="002914E2">
        <w:rPr>
          <w:rFonts w:ascii="Arial" w:eastAsia="Arial" w:hAnsi="Arial" w:cs="Arial"/>
          <w:u w:val="single"/>
        </w:rPr>
        <w:t>s</w:t>
      </w:r>
      <w:r w:rsidR="19A31787" w:rsidRPr="002914E2">
        <w:rPr>
          <w:rFonts w:ascii="Arial" w:eastAsia="Arial" w:hAnsi="Arial" w:cs="Arial"/>
          <w:u w:val="single"/>
        </w:rPr>
        <w:t xml:space="preserve"> </w:t>
      </w:r>
      <w:r w:rsidR="44978E01" w:rsidRPr="002914E2">
        <w:rPr>
          <w:rFonts w:ascii="Arial" w:eastAsia="Arial" w:hAnsi="Arial" w:cs="Arial"/>
          <w:u w:val="single"/>
        </w:rPr>
        <w:t>the</w:t>
      </w:r>
      <w:r w:rsidR="4786501D" w:rsidRPr="002914E2">
        <w:rPr>
          <w:rFonts w:ascii="Arial" w:eastAsia="Arial" w:hAnsi="Arial" w:cs="Arial"/>
          <w:u w:val="single"/>
        </w:rPr>
        <w:t xml:space="preserve"> </w:t>
      </w:r>
      <w:r w:rsidR="44978E01" w:rsidRPr="002914E2">
        <w:rPr>
          <w:rFonts w:ascii="Arial" w:eastAsia="Arial" w:hAnsi="Arial" w:cs="Arial"/>
          <w:u w:val="single"/>
        </w:rPr>
        <w:t>case for your proposed site</w:t>
      </w:r>
      <w:r w:rsidR="7390171D" w:rsidRPr="002914E2">
        <w:rPr>
          <w:rFonts w:ascii="Arial" w:eastAsia="Arial" w:hAnsi="Arial" w:cs="Arial"/>
          <w:u w:val="single"/>
        </w:rPr>
        <w:t xml:space="preserve">, </w:t>
      </w:r>
      <w:r w:rsidRPr="002914E2">
        <w:rPr>
          <w:rFonts w:ascii="Arial" w:eastAsia="Arial" w:hAnsi="Arial" w:cs="Arial"/>
          <w:u w:val="single"/>
        </w:rPr>
        <w:t>approvals under the Act are required</w:t>
      </w:r>
      <w:r w:rsidR="04E204AE" w:rsidRPr="002914E2">
        <w:rPr>
          <w:rFonts w:ascii="Arial" w:eastAsia="Arial" w:hAnsi="Arial" w:cs="Arial"/>
          <w:u w:val="single"/>
        </w:rPr>
        <w:t xml:space="preserve"> (see below).</w:t>
      </w:r>
      <w:r w:rsidR="00493705" w:rsidRPr="002914E2">
        <w:rPr>
          <w:rFonts w:ascii="Arial" w:eastAsia="Arial" w:hAnsi="Arial" w:cs="Arial"/>
          <w:u w:val="single"/>
        </w:rPr>
        <w:t xml:space="preserve"> This may involve a </w:t>
      </w:r>
      <w:r w:rsidR="00F02E95" w:rsidRPr="002914E2">
        <w:rPr>
          <w:rFonts w:ascii="Arial" w:eastAsia="Arial" w:hAnsi="Arial" w:cs="Arial"/>
          <w:u w:val="single"/>
        </w:rPr>
        <w:t>letter of approval from the relevant representative Aboriginal group.</w:t>
      </w:r>
    </w:p>
    <w:p w14:paraId="48DD3063" w14:textId="25B05B31" w:rsidR="1285B763" w:rsidRPr="002914E2" w:rsidRDefault="1285B763" w:rsidP="005B1836">
      <w:pPr>
        <w:tabs>
          <w:tab w:val="left" w:pos="567"/>
        </w:tabs>
        <w:spacing w:after="0" w:line="240" w:lineRule="auto"/>
        <w:ind w:left="567"/>
        <w:jc w:val="both"/>
        <w:rPr>
          <w:rFonts w:ascii="Arial" w:eastAsia="Arial" w:hAnsi="Arial" w:cs="Arial"/>
          <w:u w:val="single"/>
        </w:rPr>
      </w:pPr>
    </w:p>
    <w:p w14:paraId="141213C1" w14:textId="77777777" w:rsidR="009A2AF0" w:rsidRPr="002914E2" w:rsidRDefault="4AB5A530" w:rsidP="005B1836">
      <w:pPr>
        <w:spacing w:after="0"/>
        <w:ind w:left="567"/>
        <w:jc w:val="both"/>
        <w:rPr>
          <w:rFonts w:ascii="Arial" w:eastAsia="Arial" w:hAnsi="Arial" w:cs="Arial"/>
        </w:rPr>
      </w:pPr>
      <w:r w:rsidRPr="002914E2">
        <w:rPr>
          <w:rFonts w:ascii="Arial" w:eastAsia="Arial" w:hAnsi="Arial" w:cs="Arial"/>
        </w:rPr>
        <w:t xml:space="preserve">The </w:t>
      </w:r>
      <w:hyperlink r:id="rId16">
        <w:r w:rsidRPr="002914E2">
          <w:rPr>
            <w:rStyle w:val="Hyperlink"/>
            <w:rFonts w:ascii="Arial" w:eastAsia="Arial" w:hAnsi="Arial" w:cs="Arial"/>
            <w:i/>
            <w:iCs/>
          </w:rPr>
          <w:t>Aboriginal Heritage Act 1972</w:t>
        </w:r>
        <w:r w:rsidRPr="002914E2">
          <w:rPr>
            <w:rStyle w:val="Hyperlink"/>
            <w:rFonts w:ascii="Arial" w:eastAsia="Arial" w:hAnsi="Arial" w:cs="Arial"/>
            <w:color w:val="0000FF"/>
          </w:rPr>
          <w:t xml:space="preserve"> </w:t>
        </w:r>
      </w:hyperlink>
      <w:r w:rsidRPr="002914E2">
        <w:rPr>
          <w:rFonts w:ascii="Arial" w:eastAsia="Arial" w:hAnsi="Arial" w:cs="Arial"/>
        </w:rPr>
        <w:t xml:space="preserve">is the legislation that manages Aboriginal heritage in Western Australia. The laws require approval for activities that may impact or harm Aboriginal heritage. If there is no risk of harm to Aboriginal heritage from your planned </w:t>
      </w:r>
      <w:r w:rsidRPr="002914E2">
        <w:rPr>
          <w:rFonts w:ascii="Arial" w:eastAsia="Arial" w:hAnsi="Arial" w:cs="Arial"/>
        </w:rPr>
        <w:lastRenderedPageBreak/>
        <w:t xml:space="preserve">activity, no approval is required. If there may be an impact to Aboriginal heritage, you may require an approval under the Act. </w:t>
      </w:r>
    </w:p>
    <w:p w14:paraId="56A4363B" w14:textId="6CB333F2" w:rsidR="4AB5A530" w:rsidRPr="002914E2" w:rsidRDefault="4AB5A530" w:rsidP="005B1836">
      <w:pPr>
        <w:spacing w:after="0"/>
        <w:ind w:left="567"/>
        <w:jc w:val="both"/>
      </w:pPr>
    </w:p>
    <w:p w14:paraId="0C235C14" w14:textId="5D2F4AE5" w:rsidR="00C2097E" w:rsidRDefault="4AB5A530" w:rsidP="005B1836">
      <w:pPr>
        <w:spacing w:after="0"/>
        <w:ind w:left="567"/>
        <w:jc w:val="both"/>
        <w:rPr>
          <w:rFonts w:ascii="Arial" w:eastAsia="Arial" w:hAnsi="Arial" w:cs="Arial"/>
        </w:rPr>
      </w:pPr>
      <w:r w:rsidRPr="002914E2">
        <w:rPr>
          <w:rFonts w:ascii="Arial" w:eastAsia="Arial" w:hAnsi="Arial" w:cs="Arial"/>
        </w:rPr>
        <w:t xml:space="preserve">Approval may be required from either the Minister for Aboriginal Affairs or the Registrar of Aboriginal Sites for any activity which may harm an Aboriginal site.  There are different types of approval under the Act, and in the </w:t>
      </w:r>
      <w:hyperlink r:id="rId17" w:history="1">
        <w:r w:rsidRPr="00072C6F">
          <w:rPr>
            <w:rStyle w:val="Hyperlink"/>
            <w:rFonts w:ascii="Arial" w:eastAsia="Arial" w:hAnsi="Arial" w:cs="Arial"/>
          </w:rPr>
          <w:t>Aboriginal Heritage Regulations 1974</w:t>
        </w:r>
      </w:hyperlink>
      <w:r w:rsidR="7984654B" w:rsidRPr="00072C6F">
        <w:rPr>
          <w:rFonts w:ascii="Arial" w:eastAsia="Arial" w:hAnsi="Arial" w:cs="Arial"/>
        </w:rPr>
        <w:t>.</w:t>
      </w:r>
      <w:r w:rsidR="3DE1009D" w:rsidRPr="00072C6F">
        <w:rPr>
          <w:rFonts w:ascii="Arial" w:eastAsia="Arial" w:hAnsi="Arial" w:cs="Arial"/>
        </w:rPr>
        <w:t xml:space="preserve"> </w:t>
      </w:r>
      <w:r w:rsidRPr="00072C6F">
        <w:rPr>
          <w:rFonts w:ascii="Arial" w:eastAsia="Arial" w:hAnsi="Arial" w:cs="Arial"/>
        </w:rPr>
        <w:t xml:space="preserve">The </w:t>
      </w:r>
      <w:r w:rsidRPr="002914E2">
        <w:rPr>
          <w:rFonts w:ascii="Arial" w:eastAsia="Arial" w:hAnsi="Arial" w:cs="Arial"/>
        </w:rPr>
        <w:t xml:space="preserve">three types of authorisations that may be applicable </w:t>
      </w:r>
      <w:r w:rsidR="6B9A9A1F" w:rsidRPr="002914E2">
        <w:rPr>
          <w:rFonts w:ascii="Arial" w:eastAsia="Arial" w:hAnsi="Arial" w:cs="Arial"/>
        </w:rPr>
        <w:t>to</w:t>
      </w:r>
      <w:r w:rsidRPr="002914E2">
        <w:rPr>
          <w:rFonts w:ascii="Arial" w:eastAsia="Arial" w:hAnsi="Arial" w:cs="Arial"/>
        </w:rPr>
        <w:t xml:space="preserve"> your proposed project are:</w:t>
      </w:r>
    </w:p>
    <w:p w14:paraId="3B45F52B" w14:textId="516EFA9E" w:rsidR="4AB5A530" w:rsidRPr="002914E2" w:rsidRDefault="4AB5A530" w:rsidP="005B1836">
      <w:pPr>
        <w:spacing w:after="0"/>
        <w:ind w:left="567"/>
        <w:jc w:val="both"/>
        <w:rPr>
          <w:rFonts w:ascii="Arial" w:eastAsia="Arial" w:hAnsi="Arial" w:cs="Arial"/>
        </w:rPr>
      </w:pPr>
      <w:r w:rsidRPr="002914E2">
        <w:br/>
      </w:r>
      <w:r w:rsidRPr="002914E2">
        <w:rPr>
          <w:rFonts w:ascii="Arial" w:eastAsia="Arial" w:hAnsi="Arial" w:cs="Arial"/>
          <w:b/>
          <w:bCs/>
        </w:rPr>
        <w:t>Regulation 10 consent</w:t>
      </w:r>
      <w:r w:rsidRPr="002914E2">
        <w:rPr>
          <w:rFonts w:ascii="Arial" w:eastAsia="Arial" w:hAnsi="Arial" w:cs="Arial"/>
        </w:rPr>
        <w:t xml:space="preserve"> – for more minor activities and impacts</w:t>
      </w:r>
    </w:p>
    <w:p w14:paraId="76BB3CA4" w14:textId="5832D810" w:rsidR="4AB5A530" w:rsidRPr="002914E2" w:rsidRDefault="4AB5A530" w:rsidP="005B1836">
      <w:pPr>
        <w:tabs>
          <w:tab w:val="left" w:pos="0"/>
          <w:tab w:val="left" w:pos="720"/>
        </w:tabs>
        <w:spacing w:after="0"/>
        <w:ind w:left="567"/>
        <w:jc w:val="both"/>
        <w:rPr>
          <w:rFonts w:ascii="Arial" w:eastAsia="Arial" w:hAnsi="Arial" w:cs="Arial"/>
        </w:rPr>
      </w:pPr>
      <w:r w:rsidRPr="002914E2">
        <w:rPr>
          <w:rFonts w:ascii="Arial" w:eastAsia="Arial" w:hAnsi="Arial" w:cs="Arial"/>
          <w:b/>
          <w:bCs/>
        </w:rPr>
        <w:t>Regulation 7 approval</w:t>
      </w:r>
      <w:r w:rsidRPr="002914E2">
        <w:rPr>
          <w:rFonts w:ascii="Arial" w:eastAsia="Arial" w:hAnsi="Arial" w:cs="Arial"/>
        </w:rPr>
        <w:t xml:space="preserve"> – to bring plant and equipment</w:t>
      </w:r>
      <w:r w:rsidR="76345FF6" w:rsidRPr="002914E2">
        <w:rPr>
          <w:rFonts w:ascii="Arial" w:eastAsia="Arial" w:hAnsi="Arial" w:cs="Arial"/>
        </w:rPr>
        <w:t xml:space="preserve"> (includes digging equipment)</w:t>
      </w:r>
      <w:r w:rsidRPr="002914E2">
        <w:rPr>
          <w:rFonts w:ascii="Arial" w:eastAsia="Arial" w:hAnsi="Arial" w:cs="Arial"/>
        </w:rPr>
        <w:t xml:space="preserve"> to an Aboriginal site</w:t>
      </w:r>
    </w:p>
    <w:p w14:paraId="3621F9AE" w14:textId="453873D4" w:rsidR="4AB5A530" w:rsidRPr="002914E2" w:rsidRDefault="4AB5A530" w:rsidP="005B1836">
      <w:pPr>
        <w:tabs>
          <w:tab w:val="left" w:pos="0"/>
          <w:tab w:val="left" w:pos="720"/>
        </w:tabs>
        <w:spacing w:after="0"/>
        <w:ind w:left="567"/>
        <w:jc w:val="both"/>
        <w:rPr>
          <w:rFonts w:ascii="Arial" w:eastAsia="Arial" w:hAnsi="Arial" w:cs="Arial"/>
        </w:rPr>
      </w:pPr>
      <w:r w:rsidRPr="002914E2">
        <w:rPr>
          <w:rFonts w:ascii="Arial" w:eastAsia="Arial" w:hAnsi="Arial" w:cs="Arial"/>
          <w:b/>
          <w:bCs/>
        </w:rPr>
        <w:t>Section 18 consent</w:t>
      </w:r>
      <w:r w:rsidRPr="002914E2">
        <w:rPr>
          <w:rFonts w:ascii="Arial" w:eastAsia="Arial" w:hAnsi="Arial" w:cs="Arial"/>
        </w:rPr>
        <w:t xml:space="preserve"> – for more significant impacts and harm to Aboriginal sites</w:t>
      </w:r>
      <w:r w:rsidR="62AD3568" w:rsidRPr="002914E2">
        <w:rPr>
          <w:rFonts w:ascii="Arial" w:eastAsia="Arial" w:hAnsi="Arial" w:cs="Arial"/>
        </w:rPr>
        <w:t xml:space="preserve"> (a fee </w:t>
      </w:r>
      <w:proofErr w:type="gramStart"/>
      <w:r w:rsidR="00D54DA4">
        <w:rPr>
          <w:rFonts w:ascii="Arial" w:eastAsia="Arial" w:hAnsi="Arial" w:cs="Arial"/>
        </w:rPr>
        <w:t>is</w:t>
      </w:r>
      <w:r w:rsidR="62AD3568" w:rsidRPr="002914E2">
        <w:rPr>
          <w:rFonts w:ascii="Arial" w:eastAsia="Arial" w:hAnsi="Arial" w:cs="Arial"/>
        </w:rPr>
        <w:t xml:space="preserve">  applicable</w:t>
      </w:r>
      <w:proofErr w:type="gramEnd"/>
      <w:r w:rsidR="62AD3568" w:rsidRPr="002914E2">
        <w:rPr>
          <w:rFonts w:ascii="Arial" w:eastAsia="Arial" w:hAnsi="Arial" w:cs="Arial"/>
        </w:rPr>
        <w:t>).</w:t>
      </w:r>
    </w:p>
    <w:p w14:paraId="66DA3CB0" w14:textId="5A7584C7" w:rsidR="4AB5A530" w:rsidRPr="002914E2" w:rsidRDefault="4AB5A530" w:rsidP="005B1836">
      <w:pPr>
        <w:tabs>
          <w:tab w:val="left" w:pos="0"/>
          <w:tab w:val="left" w:pos="720"/>
        </w:tabs>
        <w:spacing w:after="0"/>
        <w:ind w:left="567"/>
        <w:jc w:val="both"/>
        <w:rPr>
          <w:rFonts w:ascii="Arial" w:eastAsia="Arial" w:hAnsi="Arial" w:cs="Arial"/>
        </w:rPr>
      </w:pPr>
      <w:r w:rsidRPr="002914E2">
        <w:rPr>
          <w:rFonts w:ascii="Arial" w:eastAsia="Arial" w:hAnsi="Arial" w:cs="Arial"/>
        </w:rPr>
        <w:t xml:space="preserve"> </w:t>
      </w:r>
    </w:p>
    <w:p w14:paraId="4696C66B" w14:textId="6FE3CC2D" w:rsidR="4AB5A530" w:rsidRPr="00072C6F" w:rsidRDefault="4AB5A530" w:rsidP="005B1836">
      <w:pPr>
        <w:spacing w:after="0"/>
        <w:ind w:left="567"/>
        <w:jc w:val="both"/>
        <w:rPr>
          <w:rStyle w:val="Hyperlink"/>
          <w:rFonts w:ascii="Arial" w:eastAsia="Arial" w:hAnsi="Arial" w:cs="Arial"/>
          <w:color w:val="auto"/>
          <w:u w:val="none"/>
        </w:rPr>
      </w:pPr>
      <w:r w:rsidRPr="002914E2">
        <w:rPr>
          <w:rFonts w:ascii="Arial" w:eastAsia="Arial" w:hAnsi="Arial" w:cs="Arial"/>
        </w:rPr>
        <w:t xml:space="preserve">To determine if you will need an </w:t>
      </w:r>
      <w:r w:rsidRPr="00072C6F">
        <w:rPr>
          <w:rFonts w:ascii="Arial" w:eastAsia="Arial" w:hAnsi="Arial" w:cs="Arial"/>
        </w:rPr>
        <w:t xml:space="preserve">approval, please visit </w:t>
      </w:r>
      <w:hyperlink r:id="rId18" w:history="1">
        <w:r w:rsidRPr="00F75468">
          <w:rPr>
            <w:rStyle w:val="Hyperlink"/>
            <w:rFonts w:ascii="Arial" w:eastAsia="Arial" w:hAnsi="Arial" w:cs="Arial"/>
          </w:rPr>
          <w:t>https://achknowledge.dplh.wa.gov.au/ach-enquiry-form/</w:t>
        </w:r>
      </w:hyperlink>
      <w:r w:rsidRPr="00072C6F">
        <w:br/>
      </w:r>
      <w:r w:rsidRPr="00072C6F">
        <w:rPr>
          <w:rFonts w:ascii="Arial" w:eastAsia="Arial" w:hAnsi="Arial" w:cs="Arial"/>
        </w:rPr>
        <w:t xml:space="preserve"> </w:t>
      </w:r>
    </w:p>
    <w:p w14:paraId="0A9896FF" w14:textId="3E9F0065" w:rsidR="4AB5A530" w:rsidRPr="00F75468" w:rsidRDefault="4AB5A530" w:rsidP="005B1836">
      <w:pPr>
        <w:spacing w:after="0"/>
        <w:ind w:left="567"/>
        <w:jc w:val="both"/>
        <w:rPr>
          <w:rFonts w:ascii="Arial" w:eastAsia="Arial" w:hAnsi="Arial" w:cs="Arial"/>
          <w:u w:val="single"/>
        </w:rPr>
      </w:pPr>
      <w:r w:rsidRPr="00072C6F">
        <w:rPr>
          <w:rFonts w:ascii="Arial" w:eastAsia="Arial" w:hAnsi="Arial" w:cs="Arial"/>
        </w:rPr>
        <w:t xml:space="preserve">Further information can be found at </w:t>
      </w:r>
      <w:hyperlink r:id="rId19">
        <w:r w:rsidRPr="00D24333">
          <w:rPr>
            <w:rStyle w:val="Hyperlink"/>
            <w:rFonts w:ascii="Arial" w:eastAsia="Arial" w:hAnsi="Arial" w:cs="Arial"/>
            <w:color w:val="0070C0"/>
          </w:rPr>
          <w:t>https://www.wa.gov.au/government/document-collections/aboriginal-heritage-approvals</w:t>
        </w:r>
      </w:hyperlink>
    </w:p>
    <w:p w14:paraId="041738C6" w14:textId="5C130605" w:rsidR="000A4AFB" w:rsidRPr="00072C6F" w:rsidRDefault="00B6786F" w:rsidP="005B1836">
      <w:pPr>
        <w:tabs>
          <w:tab w:val="left" w:pos="567"/>
        </w:tabs>
        <w:spacing w:after="0" w:line="240" w:lineRule="auto"/>
        <w:ind w:left="567"/>
        <w:jc w:val="both"/>
        <w:rPr>
          <w:rFonts w:ascii="Arial" w:eastAsia="Arial" w:hAnsi="Arial" w:cs="Arial"/>
        </w:rPr>
      </w:pPr>
      <w:r w:rsidRPr="00072C6F">
        <w:br/>
      </w:r>
      <w:r w:rsidRPr="00072C6F">
        <w:rPr>
          <w:rFonts w:ascii="Arial" w:eastAsia="Arial" w:hAnsi="Arial" w:cs="Arial"/>
        </w:rPr>
        <w:t xml:space="preserve">If you have any further questions regarding the </w:t>
      </w:r>
      <w:r w:rsidR="00051650" w:rsidRPr="00072C6F">
        <w:rPr>
          <w:rFonts w:ascii="Arial" w:eastAsia="Arial" w:hAnsi="Arial" w:cs="Arial"/>
        </w:rPr>
        <w:t>Act</w:t>
      </w:r>
      <w:r w:rsidRPr="00072C6F">
        <w:rPr>
          <w:rFonts w:ascii="Arial" w:eastAsia="Arial" w:hAnsi="Arial" w:cs="Arial"/>
        </w:rPr>
        <w:t>, please send enquiries to the</w:t>
      </w:r>
      <w:r w:rsidR="004F4CA9" w:rsidRPr="00072C6F">
        <w:rPr>
          <w:rFonts w:ascii="Arial" w:eastAsia="Arial" w:hAnsi="Arial" w:cs="Arial"/>
        </w:rPr>
        <w:t xml:space="preserve"> </w:t>
      </w:r>
      <w:proofErr w:type="spellStart"/>
      <w:r w:rsidRPr="00072C6F">
        <w:rPr>
          <w:rFonts w:ascii="Arial" w:eastAsia="Arial" w:hAnsi="Arial" w:cs="Arial"/>
        </w:rPr>
        <w:t>ACHKnowledge</w:t>
      </w:r>
      <w:proofErr w:type="spellEnd"/>
      <w:r w:rsidRPr="00072C6F">
        <w:rPr>
          <w:rFonts w:ascii="Arial" w:eastAsia="Arial" w:hAnsi="Arial" w:cs="Arial"/>
        </w:rPr>
        <w:t xml:space="preserve"> Portal</w:t>
      </w:r>
      <w:r w:rsidR="64CAAF34" w:rsidRPr="00072C6F">
        <w:rPr>
          <w:rFonts w:ascii="Arial" w:eastAsia="Arial" w:hAnsi="Arial" w:cs="Arial"/>
        </w:rPr>
        <w:t xml:space="preserve"> </w:t>
      </w:r>
      <w:hyperlink r:id="rId20" w:history="1">
        <w:r w:rsidR="00D24333" w:rsidRPr="00D24333">
          <w:rPr>
            <w:rStyle w:val="Hyperlink"/>
            <w:rFonts w:ascii="Arial" w:eastAsia="Arial" w:hAnsi="Arial" w:cs="Arial"/>
          </w:rPr>
          <w:t>https://achknowledge.dplh.wa.gov.au</w:t>
        </w:r>
      </w:hyperlink>
    </w:p>
    <w:p w14:paraId="468E1E66" w14:textId="77777777" w:rsidR="00B6786F" w:rsidRPr="00072C6F" w:rsidRDefault="00B6786F" w:rsidP="005B1836">
      <w:pPr>
        <w:tabs>
          <w:tab w:val="left" w:pos="567"/>
        </w:tabs>
        <w:spacing w:after="0" w:line="240" w:lineRule="auto"/>
        <w:ind w:left="567"/>
        <w:jc w:val="both"/>
        <w:rPr>
          <w:rFonts w:ascii="Arial" w:eastAsia="Arial" w:hAnsi="Arial" w:cs="Arial"/>
        </w:rPr>
      </w:pPr>
    </w:p>
    <w:p w14:paraId="2E078CD3" w14:textId="77CE446A" w:rsidR="1285B763" w:rsidRPr="002914E2" w:rsidRDefault="1285B763" w:rsidP="1285B763">
      <w:pPr>
        <w:tabs>
          <w:tab w:val="left" w:pos="567"/>
        </w:tabs>
        <w:spacing w:after="0" w:line="240" w:lineRule="auto"/>
        <w:jc w:val="both"/>
        <w:rPr>
          <w:u w:val="single"/>
        </w:rPr>
      </w:pPr>
    </w:p>
    <w:p w14:paraId="541F4EB4" w14:textId="77777777" w:rsidR="00EA175C" w:rsidRPr="002914E2" w:rsidRDefault="00EA175C" w:rsidP="0098454B">
      <w:pPr>
        <w:tabs>
          <w:tab w:val="left" w:pos="567"/>
        </w:tabs>
        <w:spacing w:after="0" w:line="240" w:lineRule="auto"/>
        <w:jc w:val="both"/>
        <w:rPr>
          <w:u w:val="single"/>
        </w:rPr>
      </w:pPr>
    </w:p>
    <w:p w14:paraId="71E271AB" w14:textId="77777777" w:rsidR="0098454B" w:rsidRPr="002914E2" w:rsidRDefault="0098454B" w:rsidP="00AB2423">
      <w:pPr>
        <w:pStyle w:val="Heading3"/>
        <w:numPr>
          <w:ilvl w:val="0"/>
          <w:numId w:val="4"/>
        </w:numPr>
        <w:tabs>
          <w:tab w:val="left" w:pos="567"/>
        </w:tabs>
        <w:spacing w:before="0" w:after="120" w:line="240" w:lineRule="auto"/>
        <w:ind w:left="567" w:hanging="567"/>
        <w:contextualSpacing/>
        <w:jc w:val="both"/>
        <w:rPr>
          <w:rFonts w:ascii="Arial" w:hAnsi="Arial" w:cs="Arial"/>
          <w:b/>
          <w:color w:val="auto"/>
        </w:rPr>
      </w:pPr>
      <w:bookmarkStart w:id="4" w:name="Sponsorship"/>
      <w:r w:rsidRPr="002914E2">
        <w:rPr>
          <w:rFonts w:ascii="Arial" w:hAnsi="Arial" w:cs="Arial"/>
          <w:b/>
          <w:color w:val="auto"/>
        </w:rPr>
        <w:t>SPONSORSHIP</w:t>
      </w:r>
    </w:p>
    <w:bookmarkEnd w:id="4"/>
    <w:p w14:paraId="19BA6AAE" w14:textId="587B76B5" w:rsidR="0098454B" w:rsidRPr="002914E2" w:rsidRDefault="0098454B" w:rsidP="005B1836">
      <w:pPr>
        <w:tabs>
          <w:tab w:val="left" w:pos="567"/>
        </w:tabs>
        <w:spacing w:after="0" w:line="240" w:lineRule="auto"/>
        <w:ind w:left="567"/>
        <w:jc w:val="both"/>
        <w:rPr>
          <w:rFonts w:ascii="Arial" w:hAnsi="Arial" w:cs="Arial"/>
        </w:rPr>
      </w:pPr>
      <w:r w:rsidRPr="002914E2">
        <w:rPr>
          <w:rFonts w:ascii="Arial" w:hAnsi="Arial" w:cs="Arial"/>
          <w:b/>
        </w:rPr>
        <w:t>Unincorporated groups will need a sponsor (</w:t>
      </w:r>
      <w:proofErr w:type="spellStart"/>
      <w:r w:rsidR="00233B8B" w:rsidRPr="002914E2">
        <w:rPr>
          <w:rFonts w:ascii="Arial" w:hAnsi="Arial" w:cs="Arial"/>
          <w:b/>
        </w:rPr>
        <w:t>auspicor</w:t>
      </w:r>
      <w:proofErr w:type="spellEnd"/>
      <w:r w:rsidRPr="002914E2">
        <w:rPr>
          <w:rFonts w:ascii="Arial" w:hAnsi="Arial" w:cs="Arial"/>
          <w:b/>
        </w:rPr>
        <w:t>),</w:t>
      </w:r>
      <w:r w:rsidRPr="002914E2">
        <w:rPr>
          <w:rFonts w:ascii="Arial" w:hAnsi="Arial" w:cs="Arial"/>
        </w:rPr>
        <w:t xml:space="preserve"> such as the local NRM group, catchment group, local government or partner group/organisation, that will receive and administer grant funding on behalf</w:t>
      </w:r>
      <w:r w:rsidR="00DD4C28" w:rsidRPr="002914E2">
        <w:rPr>
          <w:rFonts w:ascii="Arial" w:hAnsi="Arial" w:cs="Arial"/>
        </w:rPr>
        <w:t xml:space="preserve"> of the applicant</w:t>
      </w:r>
      <w:r w:rsidRPr="002914E2">
        <w:rPr>
          <w:rFonts w:ascii="Arial" w:hAnsi="Arial" w:cs="Arial"/>
        </w:rPr>
        <w:t>. Grants will not be issued to personal bank accounts.</w:t>
      </w:r>
    </w:p>
    <w:p w14:paraId="1F9B5341" w14:textId="266FD614" w:rsidR="0098454B" w:rsidRPr="002914E2" w:rsidRDefault="0098454B" w:rsidP="005B1836">
      <w:pPr>
        <w:tabs>
          <w:tab w:val="left" w:pos="567"/>
        </w:tabs>
        <w:spacing w:before="120" w:line="240" w:lineRule="auto"/>
        <w:ind w:left="567"/>
        <w:jc w:val="both"/>
        <w:rPr>
          <w:rFonts w:ascii="Arial" w:hAnsi="Arial" w:cs="Arial"/>
        </w:rPr>
      </w:pPr>
      <w:r w:rsidRPr="002914E2">
        <w:rPr>
          <w:rFonts w:ascii="Arial" w:hAnsi="Arial" w:cs="Arial"/>
        </w:rPr>
        <w:t xml:space="preserve">Groups that are incorporated may choose to be sponsored by another </w:t>
      </w:r>
      <w:r w:rsidR="005B399B" w:rsidRPr="002914E2">
        <w:rPr>
          <w:rFonts w:ascii="Arial" w:hAnsi="Arial" w:cs="Arial"/>
        </w:rPr>
        <w:t xml:space="preserve">incorporated </w:t>
      </w:r>
      <w:r w:rsidRPr="002914E2">
        <w:rPr>
          <w:rFonts w:ascii="Arial" w:hAnsi="Arial" w:cs="Arial"/>
        </w:rPr>
        <w:t xml:space="preserve">group or organisation that will receive and administer the grant funds. </w:t>
      </w:r>
    </w:p>
    <w:p w14:paraId="24D5A760" w14:textId="75BE22AC" w:rsidR="0098454B" w:rsidRPr="002914E2" w:rsidRDefault="0098454B" w:rsidP="005B1836">
      <w:pPr>
        <w:tabs>
          <w:tab w:val="left" w:pos="567"/>
        </w:tabs>
        <w:spacing w:before="120" w:line="240" w:lineRule="auto"/>
        <w:ind w:left="567" w:right="-6"/>
        <w:jc w:val="both"/>
        <w:rPr>
          <w:rFonts w:ascii="Arial" w:hAnsi="Arial" w:cs="Arial"/>
        </w:rPr>
      </w:pPr>
      <w:r w:rsidRPr="002914E2">
        <w:rPr>
          <w:rFonts w:ascii="Arial" w:hAnsi="Arial" w:cs="Arial"/>
        </w:rPr>
        <w:t>Applicants with a sponsor need to provide the sponsoring organisation’s details and evidence of their agreement</w:t>
      </w:r>
      <w:r w:rsidR="005412B4">
        <w:rPr>
          <w:rFonts w:ascii="Arial" w:hAnsi="Arial" w:cs="Arial"/>
        </w:rPr>
        <w:t xml:space="preserve"> </w:t>
      </w:r>
      <w:r w:rsidR="005C2B69">
        <w:rPr>
          <w:rFonts w:ascii="Arial" w:hAnsi="Arial" w:cs="Arial"/>
        </w:rPr>
        <w:t>through a letter of support</w:t>
      </w:r>
      <w:r w:rsidRPr="002914E2">
        <w:rPr>
          <w:rFonts w:ascii="Arial" w:hAnsi="Arial" w:cs="Arial"/>
        </w:rPr>
        <w:t xml:space="preserve"> to receive and administer the grant funding</w:t>
      </w:r>
      <w:r w:rsidR="005B399B" w:rsidRPr="002914E2">
        <w:rPr>
          <w:rFonts w:ascii="Arial" w:hAnsi="Arial" w:cs="Arial"/>
        </w:rPr>
        <w:t>.</w:t>
      </w:r>
    </w:p>
    <w:p w14:paraId="3382E1A5" w14:textId="0C3AAA6F" w:rsidR="0098454B" w:rsidRPr="002914E2" w:rsidRDefault="005B399B" w:rsidP="005B1836">
      <w:pPr>
        <w:tabs>
          <w:tab w:val="left" w:pos="567"/>
        </w:tabs>
        <w:spacing w:before="120" w:after="240" w:line="240" w:lineRule="auto"/>
        <w:ind w:left="567" w:right="-6"/>
        <w:jc w:val="both"/>
        <w:rPr>
          <w:rFonts w:ascii="Arial" w:hAnsi="Arial" w:cs="Arial"/>
        </w:rPr>
      </w:pPr>
      <w:r w:rsidRPr="002914E2">
        <w:rPr>
          <w:rFonts w:ascii="Arial" w:hAnsi="Arial" w:cs="Arial"/>
        </w:rPr>
        <w:t xml:space="preserve">Incorporated </w:t>
      </w:r>
      <w:r w:rsidR="0098454B" w:rsidRPr="002914E2">
        <w:rPr>
          <w:rFonts w:ascii="Arial" w:hAnsi="Arial" w:cs="Arial"/>
        </w:rPr>
        <w:t>group</w:t>
      </w:r>
      <w:r w:rsidRPr="002914E2">
        <w:rPr>
          <w:rFonts w:ascii="Arial" w:hAnsi="Arial" w:cs="Arial"/>
        </w:rPr>
        <w:t xml:space="preserve">s </w:t>
      </w:r>
      <w:r w:rsidRPr="002914E2">
        <w:rPr>
          <w:rFonts w:ascii="Arial" w:hAnsi="Arial" w:cs="Arial"/>
          <w:b/>
        </w:rPr>
        <w:t>without</w:t>
      </w:r>
      <w:r w:rsidR="0098454B" w:rsidRPr="002914E2">
        <w:rPr>
          <w:rFonts w:ascii="Arial" w:hAnsi="Arial" w:cs="Arial"/>
          <w:b/>
        </w:rPr>
        <w:t xml:space="preserve"> an ABN</w:t>
      </w:r>
      <w:r w:rsidR="0098454B" w:rsidRPr="002914E2">
        <w:rPr>
          <w:rFonts w:ascii="Arial" w:hAnsi="Arial" w:cs="Arial"/>
        </w:rPr>
        <w:t xml:space="preserve"> may still be eligible to receive the funding directly. A</w:t>
      </w:r>
      <w:r w:rsidR="00416FD4" w:rsidRPr="002914E2">
        <w:rPr>
          <w:rFonts w:ascii="Arial" w:hAnsi="Arial" w:cs="Arial"/>
        </w:rPr>
        <w:t>n Australian Taxation Office (ATO)</w:t>
      </w:r>
      <w:r w:rsidR="0098454B" w:rsidRPr="002914E2">
        <w:rPr>
          <w:rFonts w:ascii="Arial" w:hAnsi="Arial" w:cs="Arial"/>
        </w:rPr>
        <w:t xml:space="preserve"> </w:t>
      </w:r>
      <w:r w:rsidR="0098454B" w:rsidRPr="002914E2">
        <w:rPr>
          <w:rFonts w:ascii="Arial" w:hAnsi="Arial" w:cs="Arial"/>
          <w:i/>
        </w:rPr>
        <w:t xml:space="preserve">Statement by </w:t>
      </w:r>
      <w:r w:rsidR="00FB25BA" w:rsidRPr="002914E2">
        <w:rPr>
          <w:rFonts w:ascii="Arial" w:hAnsi="Arial" w:cs="Arial"/>
          <w:i/>
        </w:rPr>
        <w:t>a supplier</w:t>
      </w:r>
      <w:r w:rsidR="00FB25BA" w:rsidRPr="002914E2">
        <w:rPr>
          <w:rFonts w:ascii="Arial" w:hAnsi="Arial" w:cs="Arial"/>
        </w:rPr>
        <w:t xml:space="preserve"> </w:t>
      </w:r>
      <w:r w:rsidR="0098454B" w:rsidRPr="002914E2">
        <w:rPr>
          <w:rFonts w:ascii="Arial" w:hAnsi="Arial" w:cs="Arial"/>
        </w:rPr>
        <w:t xml:space="preserve">form </w:t>
      </w:r>
      <w:r w:rsidR="0038465D" w:rsidRPr="002914E2">
        <w:rPr>
          <w:rFonts w:ascii="Arial" w:hAnsi="Arial" w:cs="Arial"/>
        </w:rPr>
        <w:t xml:space="preserve">will need to </w:t>
      </w:r>
      <w:r w:rsidR="0098454B" w:rsidRPr="002914E2">
        <w:rPr>
          <w:rFonts w:ascii="Arial" w:hAnsi="Arial" w:cs="Arial"/>
        </w:rPr>
        <w:t xml:space="preserve">be completed and provided to DBCA with </w:t>
      </w:r>
      <w:r w:rsidR="0038465D" w:rsidRPr="002914E2">
        <w:rPr>
          <w:rFonts w:ascii="Arial" w:hAnsi="Arial" w:cs="Arial"/>
        </w:rPr>
        <w:t xml:space="preserve">the </w:t>
      </w:r>
      <w:r w:rsidR="0098454B" w:rsidRPr="002914E2">
        <w:rPr>
          <w:rFonts w:ascii="Arial" w:hAnsi="Arial" w:cs="Arial"/>
        </w:rPr>
        <w:t xml:space="preserve">application. </w:t>
      </w:r>
      <w:r w:rsidR="0038465D" w:rsidRPr="002914E2">
        <w:rPr>
          <w:rFonts w:ascii="Arial" w:hAnsi="Arial" w:cs="Arial"/>
        </w:rPr>
        <w:t>The applicant</w:t>
      </w:r>
      <w:r w:rsidR="0098454B" w:rsidRPr="002914E2">
        <w:rPr>
          <w:rFonts w:ascii="Arial" w:hAnsi="Arial" w:cs="Arial"/>
        </w:rPr>
        <w:t xml:space="preserve"> will be regarded as the ‘supplier’ providing DBCA</w:t>
      </w:r>
      <w:r w:rsidR="0098454B" w:rsidRPr="002914E2">
        <w:t xml:space="preserve"> </w:t>
      </w:r>
      <w:r w:rsidR="0098454B" w:rsidRPr="002914E2">
        <w:rPr>
          <w:rFonts w:ascii="Arial" w:hAnsi="Arial" w:cs="Arial"/>
        </w:rPr>
        <w:t xml:space="preserve">with a service. Please check the </w:t>
      </w:r>
      <w:hyperlink r:id="rId21" w:history="1">
        <w:r w:rsidR="0098454B" w:rsidRPr="002914E2">
          <w:rPr>
            <w:rStyle w:val="Hyperlink"/>
            <w:rFonts w:ascii="Arial" w:hAnsi="Arial" w:cs="Arial"/>
          </w:rPr>
          <w:t>ATO website</w:t>
        </w:r>
      </w:hyperlink>
      <w:r w:rsidR="0098454B" w:rsidRPr="002914E2">
        <w:rPr>
          <w:rFonts w:ascii="Arial" w:hAnsi="Arial" w:cs="Arial"/>
        </w:rPr>
        <w:t xml:space="preserve"> for details.</w:t>
      </w:r>
    </w:p>
    <w:p w14:paraId="6BFF2E02" w14:textId="77777777" w:rsidR="00A04904" w:rsidRPr="002914E2" w:rsidRDefault="00A04904" w:rsidP="008115EA">
      <w:pPr>
        <w:pStyle w:val="Heading3"/>
        <w:tabs>
          <w:tab w:val="left" w:pos="567"/>
        </w:tabs>
        <w:spacing w:before="120" w:after="120" w:line="264" w:lineRule="auto"/>
        <w:ind w:left="567"/>
        <w:contextualSpacing/>
        <w:jc w:val="both"/>
        <w:rPr>
          <w:rFonts w:ascii="Arial" w:hAnsi="Arial" w:cs="Arial"/>
          <w:b/>
          <w:color w:val="auto"/>
        </w:rPr>
      </w:pPr>
    </w:p>
    <w:p w14:paraId="7CF01569" w14:textId="5D28039C" w:rsidR="0098454B" w:rsidRPr="002914E2" w:rsidRDefault="0098454B" w:rsidP="000A41BA">
      <w:pPr>
        <w:pStyle w:val="Heading3"/>
        <w:numPr>
          <w:ilvl w:val="0"/>
          <w:numId w:val="4"/>
        </w:numPr>
        <w:tabs>
          <w:tab w:val="left" w:pos="567"/>
        </w:tabs>
        <w:spacing w:before="120" w:after="120" w:line="264" w:lineRule="auto"/>
        <w:ind w:left="567" w:hanging="567"/>
        <w:contextualSpacing/>
        <w:jc w:val="both"/>
        <w:rPr>
          <w:rFonts w:ascii="Arial" w:hAnsi="Arial" w:cs="Arial"/>
          <w:b/>
          <w:color w:val="auto"/>
        </w:rPr>
      </w:pPr>
      <w:r w:rsidRPr="002914E2">
        <w:rPr>
          <w:rFonts w:ascii="Arial" w:hAnsi="Arial" w:cs="Arial"/>
          <w:b/>
          <w:color w:val="auto"/>
        </w:rPr>
        <w:t xml:space="preserve">GRANT TIMELINE </w:t>
      </w:r>
    </w:p>
    <w:tbl>
      <w:tblPr>
        <w:tblStyle w:val="TableGrid"/>
        <w:tblW w:w="0" w:type="auto"/>
        <w:tblInd w:w="562" w:type="dxa"/>
        <w:tblLook w:val="04A0" w:firstRow="1" w:lastRow="0" w:firstColumn="1" w:lastColumn="0" w:noHBand="0" w:noVBand="1"/>
      </w:tblPr>
      <w:tblGrid>
        <w:gridCol w:w="5529"/>
        <w:gridCol w:w="2438"/>
      </w:tblGrid>
      <w:tr w:rsidR="0098454B" w:rsidRPr="002914E2" w14:paraId="3CC091DF" w14:textId="77777777" w:rsidTr="21345E42">
        <w:trPr>
          <w:trHeight w:val="170"/>
        </w:trPr>
        <w:tc>
          <w:tcPr>
            <w:tcW w:w="5529" w:type="dxa"/>
            <w:shd w:val="clear" w:color="auto" w:fill="D9E2F3" w:themeFill="accent1" w:themeFillTint="33"/>
            <w:vAlign w:val="center"/>
          </w:tcPr>
          <w:p w14:paraId="217259C1" w14:textId="77777777" w:rsidR="0098454B" w:rsidRPr="002914E2" w:rsidRDefault="0098454B" w:rsidP="0045294C">
            <w:pPr>
              <w:keepNext/>
              <w:tabs>
                <w:tab w:val="left" w:pos="567"/>
              </w:tabs>
              <w:spacing w:after="0" w:line="264" w:lineRule="auto"/>
              <w:contextualSpacing/>
              <w:jc w:val="both"/>
              <w:rPr>
                <w:rFonts w:ascii="Arial" w:hAnsi="Arial" w:cs="Arial"/>
              </w:rPr>
            </w:pPr>
            <w:r w:rsidRPr="002914E2">
              <w:rPr>
                <w:rFonts w:ascii="Arial" w:hAnsi="Arial" w:cs="Arial"/>
              </w:rPr>
              <w:t>Event</w:t>
            </w:r>
          </w:p>
        </w:tc>
        <w:tc>
          <w:tcPr>
            <w:tcW w:w="2438" w:type="dxa"/>
            <w:shd w:val="clear" w:color="auto" w:fill="D9E2F3" w:themeFill="accent1" w:themeFillTint="33"/>
            <w:vAlign w:val="center"/>
          </w:tcPr>
          <w:p w14:paraId="3AE9F749" w14:textId="77777777" w:rsidR="0098454B" w:rsidRPr="002914E2" w:rsidRDefault="0098454B" w:rsidP="0045294C">
            <w:pPr>
              <w:keepNext/>
              <w:tabs>
                <w:tab w:val="left" w:pos="567"/>
              </w:tabs>
              <w:spacing w:after="0" w:line="264" w:lineRule="auto"/>
              <w:contextualSpacing/>
              <w:jc w:val="both"/>
              <w:rPr>
                <w:rFonts w:ascii="Arial" w:hAnsi="Arial" w:cs="Arial"/>
              </w:rPr>
            </w:pPr>
            <w:r w:rsidRPr="002914E2">
              <w:rPr>
                <w:rFonts w:ascii="Arial" w:hAnsi="Arial" w:cs="Arial"/>
              </w:rPr>
              <w:t>Date</w:t>
            </w:r>
          </w:p>
        </w:tc>
      </w:tr>
      <w:tr w:rsidR="004E2A9A" w:rsidRPr="002914E2" w14:paraId="6B25F639" w14:textId="77777777" w:rsidTr="21345E42">
        <w:trPr>
          <w:trHeight w:val="379"/>
        </w:trPr>
        <w:tc>
          <w:tcPr>
            <w:tcW w:w="5529" w:type="dxa"/>
            <w:shd w:val="clear" w:color="auto" w:fill="auto"/>
          </w:tcPr>
          <w:p w14:paraId="1213666E" w14:textId="334C57F1" w:rsidR="004E2A9A" w:rsidRPr="002B3A07" w:rsidRDefault="004E2A9A" w:rsidP="004E2A9A">
            <w:pPr>
              <w:keepNext/>
              <w:tabs>
                <w:tab w:val="left" w:pos="567"/>
              </w:tabs>
              <w:spacing w:before="120" w:line="264" w:lineRule="auto"/>
              <w:contextualSpacing/>
              <w:jc w:val="both"/>
              <w:rPr>
                <w:rFonts w:ascii="Arial" w:hAnsi="Arial" w:cs="Arial"/>
              </w:rPr>
            </w:pPr>
            <w:r w:rsidRPr="002B3A07">
              <w:rPr>
                <w:rFonts w:ascii="Arial" w:hAnsi="Arial" w:cs="Arial"/>
              </w:rPr>
              <w:t>Grant round opens</w:t>
            </w:r>
          </w:p>
        </w:tc>
        <w:tc>
          <w:tcPr>
            <w:tcW w:w="2438" w:type="dxa"/>
            <w:shd w:val="clear" w:color="auto" w:fill="auto"/>
          </w:tcPr>
          <w:p w14:paraId="2C2802ED" w14:textId="566E4F36" w:rsidR="004E4389" w:rsidRDefault="00777936" w:rsidP="004E2A9A">
            <w:pPr>
              <w:keepNext/>
              <w:tabs>
                <w:tab w:val="left" w:pos="567"/>
              </w:tabs>
              <w:spacing w:before="120" w:line="264" w:lineRule="auto"/>
              <w:contextualSpacing/>
              <w:jc w:val="both"/>
              <w:rPr>
                <w:rFonts w:ascii="Arial" w:hAnsi="Arial" w:cs="Arial"/>
              </w:rPr>
            </w:pPr>
            <w:r>
              <w:rPr>
                <w:rFonts w:ascii="Arial" w:hAnsi="Arial" w:cs="Arial"/>
              </w:rPr>
              <w:t>14</w:t>
            </w:r>
            <w:r w:rsidR="004E4389">
              <w:rPr>
                <w:rFonts w:ascii="Arial" w:hAnsi="Arial" w:cs="Arial"/>
              </w:rPr>
              <w:t xml:space="preserve"> May 2025</w:t>
            </w:r>
          </w:p>
          <w:p w14:paraId="0D4D5797" w14:textId="799CF1CF" w:rsidR="004E2A9A" w:rsidRPr="002B3A07" w:rsidRDefault="004E2A9A" w:rsidP="004E2A9A">
            <w:pPr>
              <w:keepNext/>
              <w:tabs>
                <w:tab w:val="left" w:pos="567"/>
              </w:tabs>
              <w:spacing w:before="120" w:line="264" w:lineRule="auto"/>
              <w:contextualSpacing/>
              <w:jc w:val="both"/>
              <w:rPr>
                <w:rFonts w:ascii="Arial" w:hAnsi="Arial" w:cs="Arial"/>
              </w:rPr>
            </w:pPr>
          </w:p>
        </w:tc>
      </w:tr>
      <w:tr w:rsidR="004E2A9A" w:rsidRPr="002914E2" w14:paraId="0C2FD1E1" w14:textId="77777777" w:rsidTr="21345E42">
        <w:trPr>
          <w:trHeight w:val="379"/>
        </w:trPr>
        <w:tc>
          <w:tcPr>
            <w:tcW w:w="5529" w:type="dxa"/>
            <w:shd w:val="clear" w:color="auto" w:fill="auto"/>
          </w:tcPr>
          <w:p w14:paraId="4D6D0FFB" w14:textId="77777777" w:rsidR="004E2A9A" w:rsidRPr="002B3A07" w:rsidRDefault="004E2A9A" w:rsidP="004E2A9A">
            <w:pPr>
              <w:keepNext/>
              <w:tabs>
                <w:tab w:val="left" w:pos="567"/>
              </w:tabs>
              <w:spacing w:before="120" w:line="264" w:lineRule="auto"/>
              <w:contextualSpacing/>
              <w:jc w:val="both"/>
              <w:rPr>
                <w:rFonts w:ascii="Arial" w:hAnsi="Arial" w:cs="Arial"/>
              </w:rPr>
            </w:pPr>
            <w:r w:rsidRPr="002B3A07">
              <w:rPr>
                <w:rFonts w:ascii="Arial" w:hAnsi="Arial" w:cs="Arial"/>
              </w:rPr>
              <w:t>Applications close</w:t>
            </w:r>
          </w:p>
          <w:p w14:paraId="77074D28" w14:textId="6C0AF69C" w:rsidR="004E2A9A" w:rsidRPr="002B3A07" w:rsidRDefault="004E2A9A" w:rsidP="004E2A9A">
            <w:pPr>
              <w:keepNext/>
              <w:tabs>
                <w:tab w:val="left" w:pos="567"/>
              </w:tabs>
              <w:spacing w:before="120" w:line="264" w:lineRule="auto"/>
              <w:contextualSpacing/>
              <w:jc w:val="both"/>
              <w:rPr>
                <w:rFonts w:ascii="Arial" w:hAnsi="Arial" w:cs="Arial"/>
              </w:rPr>
            </w:pPr>
            <w:r w:rsidRPr="002B3A07">
              <w:rPr>
                <w:rFonts w:ascii="Arial" w:hAnsi="Arial" w:cs="Arial"/>
                <w:sz w:val="18"/>
              </w:rPr>
              <w:t xml:space="preserve">(no late applications will be accepted) </w:t>
            </w:r>
          </w:p>
        </w:tc>
        <w:tc>
          <w:tcPr>
            <w:tcW w:w="2438" w:type="dxa"/>
            <w:shd w:val="clear" w:color="auto" w:fill="auto"/>
          </w:tcPr>
          <w:p w14:paraId="3F3A4107" w14:textId="4F7F7F5C" w:rsidR="004E4389" w:rsidRDefault="004E4389" w:rsidP="004E2A9A">
            <w:pPr>
              <w:keepNext/>
              <w:tabs>
                <w:tab w:val="left" w:pos="567"/>
              </w:tabs>
              <w:spacing w:before="120" w:line="264" w:lineRule="auto"/>
              <w:contextualSpacing/>
              <w:jc w:val="both"/>
              <w:rPr>
                <w:rFonts w:ascii="Arial" w:hAnsi="Arial" w:cs="Arial"/>
              </w:rPr>
            </w:pPr>
            <w:r>
              <w:rPr>
                <w:rFonts w:ascii="Arial" w:hAnsi="Arial" w:cs="Arial"/>
              </w:rPr>
              <w:t>2</w:t>
            </w:r>
            <w:r w:rsidR="00777936">
              <w:rPr>
                <w:rFonts w:ascii="Arial" w:hAnsi="Arial" w:cs="Arial"/>
              </w:rPr>
              <w:t>5</w:t>
            </w:r>
            <w:r>
              <w:rPr>
                <w:rFonts w:ascii="Arial" w:hAnsi="Arial" w:cs="Arial"/>
              </w:rPr>
              <w:t xml:space="preserve"> June 2025</w:t>
            </w:r>
          </w:p>
          <w:p w14:paraId="6E27E958" w14:textId="5330B8B8" w:rsidR="004E2A9A" w:rsidRPr="002B3A07" w:rsidRDefault="004E2A9A" w:rsidP="004E2A9A">
            <w:pPr>
              <w:keepNext/>
              <w:tabs>
                <w:tab w:val="left" w:pos="567"/>
              </w:tabs>
              <w:spacing w:before="120" w:line="264" w:lineRule="auto"/>
              <w:contextualSpacing/>
              <w:jc w:val="both"/>
              <w:rPr>
                <w:rFonts w:ascii="Arial" w:hAnsi="Arial" w:cs="Arial"/>
              </w:rPr>
            </w:pPr>
          </w:p>
        </w:tc>
      </w:tr>
      <w:tr w:rsidR="004E2A9A" w:rsidRPr="002914E2" w14:paraId="11F038F8" w14:textId="77777777" w:rsidTr="21345E42">
        <w:trPr>
          <w:trHeight w:val="379"/>
        </w:trPr>
        <w:tc>
          <w:tcPr>
            <w:tcW w:w="5529" w:type="dxa"/>
            <w:shd w:val="clear" w:color="auto" w:fill="auto"/>
          </w:tcPr>
          <w:p w14:paraId="67809569" w14:textId="77777777" w:rsidR="004E2A9A" w:rsidRPr="002B3A07" w:rsidRDefault="004E2A9A" w:rsidP="004E2A9A">
            <w:pPr>
              <w:keepNext/>
              <w:tabs>
                <w:tab w:val="left" w:pos="567"/>
              </w:tabs>
              <w:spacing w:before="120" w:line="264" w:lineRule="auto"/>
              <w:contextualSpacing/>
              <w:jc w:val="both"/>
              <w:rPr>
                <w:rFonts w:ascii="Arial" w:hAnsi="Arial" w:cs="Arial"/>
              </w:rPr>
            </w:pPr>
            <w:r w:rsidRPr="002B3A07">
              <w:rPr>
                <w:rFonts w:ascii="Arial" w:hAnsi="Arial" w:cs="Arial"/>
              </w:rPr>
              <w:t>Applicants notified of outcome</w:t>
            </w:r>
          </w:p>
        </w:tc>
        <w:tc>
          <w:tcPr>
            <w:tcW w:w="2438" w:type="dxa"/>
            <w:shd w:val="clear" w:color="auto" w:fill="auto"/>
          </w:tcPr>
          <w:p w14:paraId="4AF0C632" w14:textId="3E3C1150" w:rsidR="004E2A9A" w:rsidRPr="002B3A07" w:rsidRDefault="002408F9" w:rsidP="004E2A9A">
            <w:pPr>
              <w:keepNext/>
              <w:tabs>
                <w:tab w:val="left" w:pos="567"/>
              </w:tabs>
              <w:spacing w:before="120" w:line="264" w:lineRule="auto"/>
              <w:contextualSpacing/>
              <w:jc w:val="both"/>
              <w:rPr>
                <w:rFonts w:ascii="Arial" w:hAnsi="Arial" w:cs="Arial"/>
              </w:rPr>
            </w:pPr>
            <w:r>
              <w:rPr>
                <w:rFonts w:ascii="Arial" w:hAnsi="Arial" w:cs="Arial"/>
              </w:rPr>
              <w:t>28 July</w:t>
            </w:r>
            <w:r w:rsidR="00233B8B" w:rsidRPr="002B3A07">
              <w:rPr>
                <w:rFonts w:ascii="Arial" w:hAnsi="Arial" w:cs="Arial"/>
              </w:rPr>
              <w:t>202</w:t>
            </w:r>
            <w:r w:rsidR="000F27DA">
              <w:rPr>
                <w:rFonts w:ascii="Arial" w:hAnsi="Arial" w:cs="Arial"/>
              </w:rPr>
              <w:t>5</w:t>
            </w:r>
          </w:p>
        </w:tc>
      </w:tr>
      <w:tr w:rsidR="004E2A9A" w:rsidRPr="002914E2" w14:paraId="5EE4AE85" w14:textId="77777777" w:rsidTr="21345E42">
        <w:trPr>
          <w:trHeight w:val="379"/>
        </w:trPr>
        <w:tc>
          <w:tcPr>
            <w:tcW w:w="5529" w:type="dxa"/>
          </w:tcPr>
          <w:p w14:paraId="7C51DA0E" w14:textId="38313A1A" w:rsidR="004E2A9A" w:rsidRPr="002B3A07" w:rsidRDefault="004E2A9A" w:rsidP="004E2A9A">
            <w:pPr>
              <w:keepNext/>
              <w:tabs>
                <w:tab w:val="left" w:pos="567"/>
              </w:tabs>
              <w:spacing w:before="120" w:line="264" w:lineRule="auto"/>
              <w:contextualSpacing/>
              <w:jc w:val="both"/>
              <w:rPr>
                <w:rFonts w:ascii="Arial" w:hAnsi="Arial" w:cs="Arial"/>
              </w:rPr>
            </w:pPr>
            <w:r w:rsidRPr="002B3A07">
              <w:rPr>
                <w:rFonts w:ascii="Arial" w:hAnsi="Arial" w:cs="Arial"/>
              </w:rPr>
              <w:t>Negotiations for grant agreements commence</w:t>
            </w:r>
          </w:p>
        </w:tc>
        <w:tc>
          <w:tcPr>
            <w:tcW w:w="2438" w:type="dxa"/>
          </w:tcPr>
          <w:p w14:paraId="6B275494" w14:textId="08649E72" w:rsidR="004E2A9A" w:rsidRPr="002B3A07" w:rsidRDefault="00B87344" w:rsidP="004E2A9A">
            <w:pPr>
              <w:keepNext/>
              <w:tabs>
                <w:tab w:val="left" w:pos="567"/>
              </w:tabs>
              <w:spacing w:before="120" w:line="264" w:lineRule="auto"/>
              <w:contextualSpacing/>
              <w:jc w:val="both"/>
              <w:rPr>
                <w:rFonts w:ascii="Arial" w:hAnsi="Arial" w:cs="Arial"/>
              </w:rPr>
            </w:pPr>
            <w:r>
              <w:rPr>
                <w:rFonts w:ascii="Arial" w:hAnsi="Arial" w:cs="Arial"/>
              </w:rPr>
              <w:t xml:space="preserve">28 July </w:t>
            </w:r>
            <w:r w:rsidR="004E2A9A" w:rsidRPr="002B3A07">
              <w:rPr>
                <w:rFonts w:ascii="Arial" w:hAnsi="Arial" w:cs="Arial"/>
              </w:rPr>
              <w:t>202</w:t>
            </w:r>
            <w:r w:rsidR="002408F9">
              <w:rPr>
                <w:rFonts w:ascii="Arial" w:hAnsi="Arial" w:cs="Arial"/>
              </w:rPr>
              <w:t>5</w:t>
            </w:r>
          </w:p>
        </w:tc>
      </w:tr>
      <w:tr w:rsidR="004E2A9A" w:rsidRPr="002914E2" w14:paraId="307DC026" w14:textId="77777777" w:rsidTr="21345E42">
        <w:trPr>
          <w:trHeight w:val="379"/>
        </w:trPr>
        <w:tc>
          <w:tcPr>
            <w:tcW w:w="5529" w:type="dxa"/>
          </w:tcPr>
          <w:p w14:paraId="62D978CF" w14:textId="4AA53B28" w:rsidR="004E2A9A" w:rsidRPr="002B3A07" w:rsidRDefault="004E2A9A" w:rsidP="004E2A9A">
            <w:pPr>
              <w:keepNext/>
              <w:tabs>
                <w:tab w:val="left" w:pos="567"/>
              </w:tabs>
              <w:spacing w:before="120" w:line="264" w:lineRule="auto"/>
              <w:contextualSpacing/>
              <w:jc w:val="both"/>
              <w:rPr>
                <w:rFonts w:ascii="Arial" w:hAnsi="Arial" w:cs="Arial"/>
              </w:rPr>
            </w:pPr>
            <w:r w:rsidRPr="002B3A07">
              <w:rPr>
                <w:rFonts w:ascii="Arial" w:hAnsi="Arial" w:cs="Arial"/>
              </w:rPr>
              <w:t>Any additional or supporting information due*</w:t>
            </w:r>
          </w:p>
        </w:tc>
        <w:tc>
          <w:tcPr>
            <w:tcW w:w="2438" w:type="dxa"/>
          </w:tcPr>
          <w:p w14:paraId="4BFC7E15" w14:textId="6A94BBBB" w:rsidR="004E2A9A" w:rsidRPr="002B3A07" w:rsidRDefault="15C4C044" w:rsidP="004E2A9A">
            <w:pPr>
              <w:keepNext/>
              <w:tabs>
                <w:tab w:val="left" w:pos="567"/>
              </w:tabs>
              <w:spacing w:before="120" w:line="264" w:lineRule="auto"/>
              <w:contextualSpacing/>
              <w:jc w:val="both"/>
              <w:rPr>
                <w:rFonts w:ascii="Arial" w:hAnsi="Arial" w:cs="Arial"/>
              </w:rPr>
            </w:pPr>
            <w:r w:rsidRPr="21345E42">
              <w:rPr>
                <w:rFonts w:ascii="Arial" w:hAnsi="Arial" w:cs="Arial"/>
              </w:rPr>
              <w:t>19 August</w:t>
            </w:r>
            <w:r w:rsidR="31FAAAD8" w:rsidRPr="21345E42">
              <w:rPr>
                <w:rFonts w:ascii="Arial" w:hAnsi="Arial" w:cs="Arial"/>
              </w:rPr>
              <w:t xml:space="preserve"> </w:t>
            </w:r>
            <w:r w:rsidR="1E74D8BF" w:rsidRPr="21345E42">
              <w:rPr>
                <w:rFonts w:ascii="Arial" w:hAnsi="Arial" w:cs="Arial"/>
              </w:rPr>
              <w:t>202</w:t>
            </w:r>
            <w:r w:rsidR="342A5948" w:rsidRPr="21345E42">
              <w:rPr>
                <w:rFonts w:ascii="Arial" w:hAnsi="Arial" w:cs="Arial"/>
              </w:rPr>
              <w:t>5</w:t>
            </w:r>
          </w:p>
        </w:tc>
      </w:tr>
      <w:tr w:rsidR="004E2A9A" w:rsidRPr="002914E2" w14:paraId="73AF1D19" w14:textId="77777777" w:rsidTr="21345E42">
        <w:trPr>
          <w:trHeight w:val="379"/>
        </w:trPr>
        <w:tc>
          <w:tcPr>
            <w:tcW w:w="5529" w:type="dxa"/>
          </w:tcPr>
          <w:p w14:paraId="2B192FFA" w14:textId="682BBE5A" w:rsidR="004E2A9A" w:rsidRPr="002B3A07" w:rsidRDefault="004E2A9A" w:rsidP="004E2A9A">
            <w:pPr>
              <w:keepNext/>
              <w:tabs>
                <w:tab w:val="left" w:pos="567"/>
              </w:tabs>
              <w:spacing w:before="120" w:line="264" w:lineRule="auto"/>
              <w:contextualSpacing/>
              <w:jc w:val="both"/>
              <w:rPr>
                <w:rFonts w:ascii="Arial" w:hAnsi="Arial" w:cs="Arial"/>
              </w:rPr>
            </w:pPr>
            <w:r w:rsidRPr="002B3A07">
              <w:rPr>
                <w:rFonts w:ascii="Arial" w:hAnsi="Arial" w:cs="Arial"/>
              </w:rPr>
              <w:t>Successful applicants receive funds</w:t>
            </w:r>
          </w:p>
        </w:tc>
        <w:tc>
          <w:tcPr>
            <w:tcW w:w="2438" w:type="dxa"/>
          </w:tcPr>
          <w:p w14:paraId="00526310" w14:textId="2494ADF8" w:rsidR="004E2A9A" w:rsidRPr="002B3A07" w:rsidRDefault="000E7B47" w:rsidP="004E2A9A">
            <w:pPr>
              <w:keepNext/>
              <w:tabs>
                <w:tab w:val="left" w:pos="567"/>
              </w:tabs>
              <w:spacing w:before="120" w:line="264" w:lineRule="auto"/>
              <w:contextualSpacing/>
              <w:jc w:val="both"/>
              <w:rPr>
                <w:rFonts w:ascii="Arial" w:hAnsi="Arial" w:cs="Arial"/>
              </w:rPr>
            </w:pPr>
            <w:r>
              <w:rPr>
                <w:rFonts w:ascii="Arial" w:hAnsi="Arial" w:cs="Arial"/>
              </w:rPr>
              <w:t xml:space="preserve">1 </w:t>
            </w:r>
            <w:r w:rsidR="00511671">
              <w:rPr>
                <w:rFonts w:ascii="Arial" w:hAnsi="Arial" w:cs="Arial"/>
              </w:rPr>
              <w:t xml:space="preserve">October </w:t>
            </w:r>
            <w:r w:rsidR="00A34F1D" w:rsidRPr="002B3A07">
              <w:rPr>
                <w:rFonts w:ascii="Arial" w:hAnsi="Arial" w:cs="Arial"/>
              </w:rPr>
              <w:t>202</w:t>
            </w:r>
            <w:r w:rsidR="004665D8" w:rsidRPr="002B3A07">
              <w:rPr>
                <w:rFonts w:ascii="Arial" w:hAnsi="Arial" w:cs="Arial"/>
              </w:rPr>
              <w:t>5</w:t>
            </w:r>
          </w:p>
        </w:tc>
      </w:tr>
      <w:tr w:rsidR="004E2A9A" w:rsidRPr="00C834B2" w14:paraId="3B8789B9" w14:textId="77777777" w:rsidTr="21345E42">
        <w:trPr>
          <w:trHeight w:val="379"/>
        </w:trPr>
        <w:tc>
          <w:tcPr>
            <w:tcW w:w="5529" w:type="dxa"/>
          </w:tcPr>
          <w:p w14:paraId="7874B6C1" w14:textId="4F5118D4" w:rsidR="004E2A9A" w:rsidRPr="002B3A07" w:rsidRDefault="004E2A9A" w:rsidP="004E2A9A">
            <w:pPr>
              <w:keepNext/>
              <w:tabs>
                <w:tab w:val="left" w:pos="567"/>
              </w:tabs>
              <w:spacing w:before="120" w:line="264" w:lineRule="auto"/>
              <w:contextualSpacing/>
              <w:jc w:val="both"/>
              <w:rPr>
                <w:rFonts w:ascii="Arial" w:hAnsi="Arial" w:cs="Arial"/>
              </w:rPr>
            </w:pPr>
            <w:r w:rsidRPr="002B3A07">
              <w:rPr>
                <w:rFonts w:ascii="Arial" w:hAnsi="Arial" w:cs="Arial"/>
              </w:rPr>
              <w:t>202</w:t>
            </w:r>
            <w:r w:rsidR="00E2598A" w:rsidRPr="002B3A07">
              <w:rPr>
                <w:rFonts w:ascii="Arial" w:hAnsi="Arial" w:cs="Arial"/>
              </w:rPr>
              <w:t>5</w:t>
            </w:r>
            <w:r w:rsidRPr="002B3A07">
              <w:rPr>
                <w:rFonts w:ascii="Arial" w:hAnsi="Arial" w:cs="Arial"/>
              </w:rPr>
              <w:t>-2</w:t>
            </w:r>
            <w:r w:rsidR="00D75EB8" w:rsidRPr="002B3A07">
              <w:rPr>
                <w:rFonts w:ascii="Arial" w:hAnsi="Arial" w:cs="Arial"/>
              </w:rPr>
              <w:t>6</w:t>
            </w:r>
            <w:r w:rsidR="00076388" w:rsidRPr="002B3A07">
              <w:rPr>
                <w:rFonts w:ascii="Arial" w:hAnsi="Arial" w:cs="Arial"/>
              </w:rPr>
              <w:t xml:space="preserve"> progress </w:t>
            </w:r>
            <w:r w:rsidRPr="002B3A07">
              <w:rPr>
                <w:rFonts w:ascii="Arial" w:hAnsi="Arial" w:cs="Arial"/>
              </w:rPr>
              <w:t>reports due</w:t>
            </w:r>
          </w:p>
        </w:tc>
        <w:tc>
          <w:tcPr>
            <w:tcW w:w="2438" w:type="dxa"/>
          </w:tcPr>
          <w:p w14:paraId="3094121C" w14:textId="358260AC" w:rsidR="004E2A9A" w:rsidRPr="002B3A07" w:rsidRDefault="00DD7BAE" w:rsidP="004E2A9A">
            <w:pPr>
              <w:keepNext/>
              <w:tabs>
                <w:tab w:val="left" w:pos="567"/>
              </w:tabs>
              <w:spacing w:before="120" w:line="264" w:lineRule="auto"/>
              <w:contextualSpacing/>
              <w:jc w:val="both"/>
              <w:rPr>
                <w:rFonts w:ascii="Arial" w:hAnsi="Arial" w:cs="Arial"/>
              </w:rPr>
            </w:pPr>
            <w:r w:rsidRPr="002B3A07">
              <w:rPr>
                <w:rFonts w:ascii="Arial" w:hAnsi="Arial" w:cs="Arial"/>
              </w:rPr>
              <w:t>1</w:t>
            </w:r>
            <w:r w:rsidR="00C715AF" w:rsidRPr="002B3A07">
              <w:rPr>
                <w:rFonts w:ascii="Arial" w:hAnsi="Arial" w:cs="Arial"/>
              </w:rPr>
              <w:t>7</w:t>
            </w:r>
            <w:r w:rsidR="00AE1DA8" w:rsidRPr="002B3A07">
              <w:rPr>
                <w:rFonts w:ascii="Arial" w:hAnsi="Arial" w:cs="Arial"/>
              </w:rPr>
              <w:t xml:space="preserve"> </w:t>
            </w:r>
            <w:r w:rsidR="004E2A9A" w:rsidRPr="002B3A07">
              <w:rPr>
                <w:rFonts w:ascii="Arial" w:hAnsi="Arial" w:cs="Arial"/>
              </w:rPr>
              <w:t xml:space="preserve">July </w:t>
            </w:r>
            <w:r w:rsidR="00AE1DA8" w:rsidRPr="002B3A07">
              <w:rPr>
                <w:rFonts w:ascii="Arial" w:hAnsi="Arial" w:cs="Arial"/>
              </w:rPr>
              <w:t>202</w:t>
            </w:r>
            <w:r w:rsidR="004665D8" w:rsidRPr="002B3A07">
              <w:rPr>
                <w:rFonts w:ascii="Arial" w:hAnsi="Arial" w:cs="Arial"/>
              </w:rPr>
              <w:t>6</w:t>
            </w:r>
          </w:p>
        </w:tc>
      </w:tr>
      <w:tr w:rsidR="00371EC3" w:rsidRPr="00C834B2" w14:paraId="002A1325" w14:textId="77777777" w:rsidTr="21345E42">
        <w:trPr>
          <w:trHeight w:val="379"/>
        </w:trPr>
        <w:tc>
          <w:tcPr>
            <w:tcW w:w="5529" w:type="dxa"/>
          </w:tcPr>
          <w:p w14:paraId="46709FF8" w14:textId="45B65682" w:rsidR="00371EC3" w:rsidRPr="002B3A07" w:rsidRDefault="00371EC3" w:rsidP="004E2A9A">
            <w:pPr>
              <w:keepNext/>
              <w:tabs>
                <w:tab w:val="left" w:pos="567"/>
              </w:tabs>
              <w:spacing w:before="120" w:line="264" w:lineRule="auto"/>
              <w:contextualSpacing/>
              <w:jc w:val="both"/>
              <w:rPr>
                <w:rFonts w:ascii="Arial" w:hAnsi="Arial" w:cs="Arial"/>
              </w:rPr>
            </w:pPr>
            <w:r w:rsidRPr="002B3A07">
              <w:rPr>
                <w:rFonts w:ascii="Arial" w:hAnsi="Arial" w:cs="Arial"/>
              </w:rPr>
              <w:t>2026-27 progress reports due</w:t>
            </w:r>
          </w:p>
        </w:tc>
        <w:tc>
          <w:tcPr>
            <w:tcW w:w="2438" w:type="dxa"/>
          </w:tcPr>
          <w:p w14:paraId="69B5D7F0" w14:textId="76E2B66B" w:rsidR="00371EC3" w:rsidRPr="002B3A07" w:rsidRDefault="00477EA3" w:rsidP="004E2A9A">
            <w:pPr>
              <w:keepNext/>
              <w:tabs>
                <w:tab w:val="left" w:pos="567"/>
              </w:tabs>
              <w:spacing w:before="120" w:line="264" w:lineRule="auto"/>
              <w:contextualSpacing/>
              <w:jc w:val="both"/>
              <w:rPr>
                <w:rFonts w:ascii="Arial" w:hAnsi="Arial" w:cs="Arial"/>
              </w:rPr>
            </w:pPr>
            <w:r w:rsidRPr="002B3A07">
              <w:rPr>
                <w:rFonts w:ascii="Arial" w:hAnsi="Arial" w:cs="Arial"/>
              </w:rPr>
              <w:t>1</w:t>
            </w:r>
            <w:r w:rsidR="009A7B8F">
              <w:rPr>
                <w:rFonts w:ascii="Arial" w:hAnsi="Arial" w:cs="Arial"/>
              </w:rPr>
              <w:t>6</w:t>
            </w:r>
            <w:r w:rsidRPr="002B3A07">
              <w:rPr>
                <w:rFonts w:ascii="Arial" w:hAnsi="Arial" w:cs="Arial"/>
              </w:rPr>
              <w:t xml:space="preserve"> July 202</w:t>
            </w:r>
            <w:r w:rsidR="00436391" w:rsidRPr="002B3A07">
              <w:rPr>
                <w:rFonts w:ascii="Arial" w:hAnsi="Arial" w:cs="Arial"/>
              </w:rPr>
              <w:t>7</w:t>
            </w:r>
          </w:p>
        </w:tc>
      </w:tr>
    </w:tbl>
    <w:p w14:paraId="2DC0EE8F" w14:textId="34993250" w:rsidR="0098454B" w:rsidRPr="00C834B2" w:rsidRDefault="0098454B" w:rsidP="007B630D">
      <w:pPr>
        <w:pStyle w:val="Default"/>
        <w:tabs>
          <w:tab w:val="left" w:pos="567"/>
        </w:tabs>
        <w:spacing w:line="264" w:lineRule="auto"/>
        <w:contextualSpacing/>
        <w:jc w:val="both"/>
        <w:rPr>
          <w:bCs/>
          <w:color w:val="auto"/>
          <w:sz w:val="22"/>
          <w:szCs w:val="22"/>
          <w:highlight w:val="yellow"/>
        </w:rPr>
      </w:pPr>
    </w:p>
    <w:p w14:paraId="742BF369" w14:textId="269DC788" w:rsidR="00502691" w:rsidRPr="00D75EB8" w:rsidRDefault="00CD0B27" w:rsidP="00CD0B27">
      <w:pPr>
        <w:pStyle w:val="Default"/>
        <w:tabs>
          <w:tab w:val="left" w:pos="567"/>
        </w:tabs>
        <w:spacing w:line="264" w:lineRule="auto"/>
        <w:contextualSpacing/>
        <w:jc w:val="both"/>
        <w:rPr>
          <w:bCs/>
          <w:color w:val="auto"/>
          <w:sz w:val="22"/>
          <w:szCs w:val="22"/>
        </w:rPr>
      </w:pPr>
      <w:r w:rsidRPr="00D75EB8">
        <w:rPr>
          <w:bCs/>
          <w:color w:val="auto"/>
          <w:sz w:val="22"/>
          <w:szCs w:val="22"/>
        </w:rPr>
        <w:t>*For example, insurance certificates of currency, permit approvals or any additional information that was not provided in the initial applicat</w:t>
      </w:r>
      <w:r w:rsidR="00316DE5" w:rsidRPr="00D75EB8">
        <w:rPr>
          <w:bCs/>
          <w:color w:val="auto"/>
          <w:sz w:val="22"/>
          <w:szCs w:val="22"/>
        </w:rPr>
        <w:t>i</w:t>
      </w:r>
      <w:r w:rsidRPr="00D75EB8">
        <w:rPr>
          <w:bCs/>
          <w:color w:val="auto"/>
          <w:sz w:val="22"/>
          <w:szCs w:val="22"/>
        </w:rPr>
        <w:t xml:space="preserve">on. </w:t>
      </w:r>
    </w:p>
    <w:p w14:paraId="6370780D" w14:textId="3794E542" w:rsidR="00CD0B27" w:rsidRPr="00C834B2" w:rsidRDefault="00CD0B27" w:rsidP="007B630D">
      <w:pPr>
        <w:pStyle w:val="Default"/>
        <w:tabs>
          <w:tab w:val="left" w:pos="567"/>
        </w:tabs>
        <w:spacing w:line="264" w:lineRule="auto"/>
        <w:contextualSpacing/>
        <w:jc w:val="both"/>
        <w:rPr>
          <w:b/>
          <w:bCs/>
          <w:color w:val="auto"/>
          <w:sz w:val="22"/>
          <w:szCs w:val="22"/>
          <w:highlight w:val="yellow"/>
        </w:rPr>
      </w:pPr>
    </w:p>
    <w:p w14:paraId="662BE96B" w14:textId="77777777" w:rsidR="00A04904" w:rsidRPr="00C834B2" w:rsidRDefault="00A04904" w:rsidP="007B630D">
      <w:pPr>
        <w:pStyle w:val="Default"/>
        <w:tabs>
          <w:tab w:val="left" w:pos="567"/>
        </w:tabs>
        <w:spacing w:line="264" w:lineRule="auto"/>
        <w:contextualSpacing/>
        <w:jc w:val="both"/>
        <w:rPr>
          <w:b/>
          <w:bCs/>
          <w:color w:val="auto"/>
          <w:sz w:val="22"/>
          <w:szCs w:val="22"/>
          <w:highlight w:val="yellow"/>
        </w:rPr>
      </w:pPr>
    </w:p>
    <w:p w14:paraId="5D8CBFBC" w14:textId="77777777" w:rsidR="0098454B" w:rsidRPr="00392EF0" w:rsidRDefault="434D279E" w:rsidP="21345E42">
      <w:pPr>
        <w:pStyle w:val="Heading3"/>
        <w:numPr>
          <w:ilvl w:val="0"/>
          <w:numId w:val="4"/>
        </w:numPr>
        <w:tabs>
          <w:tab w:val="left" w:pos="567"/>
        </w:tabs>
        <w:spacing w:before="120" w:after="120" w:line="264" w:lineRule="auto"/>
        <w:ind w:left="567" w:hanging="567"/>
        <w:contextualSpacing/>
        <w:jc w:val="both"/>
        <w:rPr>
          <w:rFonts w:ascii="Arial" w:hAnsi="Arial" w:cs="Arial"/>
          <w:b/>
          <w:bCs/>
          <w:color w:val="auto"/>
        </w:rPr>
      </w:pPr>
      <w:r w:rsidRPr="21345E42">
        <w:rPr>
          <w:rFonts w:ascii="Arial" w:hAnsi="Arial" w:cs="Arial"/>
          <w:b/>
          <w:bCs/>
          <w:color w:val="auto"/>
        </w:rPr>
        <w:t>HOW TO APPLY</w:t>
      </w:r>
    </w:p>
    <w:p w14:paraId="216FC4CE" w14:textId="18868F0C" w:rsidR="00FF7BD0" w:rsidRPr="00392EF0" w:rsidRDefault="00FF7BD0" w:rsidP="00FF7BD0">
      <w:pPr>
        <w:tabs>
          <w:tab w:val="left" w:pos="567"/>
        </w:tabs>
        <w:spacing w:before="120" w:after="240" w:line="240" w:lineRule="auto"/>
        <w:ind w:left="567"/>
        <w:contextualSpacing/>
        <w:jc w:val="both"/>
        <w:rPr>
          <w:rFonts w:ascii="Arial" w:hAnsi="Arial" w:cs="Arial"/>
        </w:rPr>
      </w:pPr>
      <w:r w:rsidRPr="00392EF0">
        <w:rPr>
          <w:rFonts w:ascii="Arial" w:hAnsi="Arial" w:cs="Arial"/>
        </w:rPr>
        <w:t>Applicants may apply for more than one project</w:t>
      </w:r>
      <w:r w:rsidR="0023550D">
        <w:rPr>
          <w:rFonts w:ascii="Arial" w:hAnsi="Arial" w:cs="Arial"/>
        </w:rPr>
        <w:t xml:space="preserve">, using the </w:t>
      </w:r>
      <w:r w:rsidR="0039553E">
        <w:rPr>
          <w:rFonts w:ascii="Arial" w:hAnsi="Arial" w:cs="Arial"/>
        </w:rPr>
        <w:t xml:space="preserve">electronic </w:t>
      </w:r>
      <w:hyperlink r:id="rId22" w:history="1">
        <w:r w:rsidR="0039553E" w:rsidRPr="00686930">
          <w:rPr>
            <w:rStyle w:val="Hyperlink"/>
            <w:rFonts w:ascii="Arial" w:hAnsi="Arial" w:cs="Arial"/>
          </w:rPr>
          <w:t>a</w:t>
        </w:r>
        <w:r w:rsidR="0023550D" w:rsidRPr="00686930">
          <w:rPr>
            <w:rStyle w:val="Hyperlink"/>
            <w:rFonts w:ascii="Arial" w:hAnsi="Arial" w:cs="Arial"/>
          </w:rPr>
          <w:t>pplication form</w:t>
        </w:r>
      </w:hyperlink>
      <w:r w:rsidRPr="00392EF0">
        <w:rPr>
          <w:rFonts w:ascii="Arial" w:hAnsi="Arial" w:cs="Arial"/>
        </w:rPr>
        <w:t>. Separate applications are required for each project.</w:t>
      </w:r>
    </w:p>
    <w:p w14:paraId="705073A1" w14:textId="77777777" w:rsidR="0098454B" w:rsidRPr="00392EF0" w:rsidRDefault="0098454B" w:rsidP="00FF7BD0">
      <w:pPr>
        <w:tabs>
          <w:tab w:val="left" w:pos="567"/>
        </w:tabs>
        <w:spacing w:before="120" w:after="240" w:line="240" w:lineRule="auto"/>
        <w:contextualSpacing/>
        <w:jc w:val="both"/>
        <w:rPr>
          <w:rFonts w:ascii="Arial" w:hAnsi="Arial" w:cs="Arial"/>
        </w:rPr>
      </w:pPr>
    </w:p>
    <w:p w14:paraId="5970E5E4" w14:textId="77777777" w:rsidR="0098454B" w:rsidRPr="00392EF0" w:rsidRDefault="0098454B" w:rsidP="0098454B">
      <w:pPr>
        <w:tabs>
          <w:tab w:val="left" w:pos="567"/>
        </w:tabs>
        <w:spacing w:before="120" w:after="0" w:line="240" w:lineRule="auto"/>
        <w:ind w:left="567"/>
        <w:contextualSpacing/>
        <w:jc w:val="both"/>
        <w:rPr>
          <w:rFonts w:ascii="Arial" w:hAnsi="Arial" w:cs="Arial"/>
        </w:rPr>
      </w:pPr>
      <w:r w:rsidRPr="00392EF0">
        <w:rPr>
          <w:rFonts w:ascii="Arial" w:hAnsi="Arial" w:cs="Arial"/>
        </w:rPr>
        <w:t>Applications will need to include as attachments:</w:t>
      </w:r>
    </w:p>
    <w:p w14:paraId="5B304626" w14:textId="2082E3A3" w:rsidR="0098454B" w:rsidRPr="00AF27AE" w:rsidRDefault="0098454B" w:rsidP="0098454B">
      <w:pPr>
        <w:pStyle w:val="ListParagraph"/>
        <w:numPr>
          <w:ilvl w:val="0"/>
          <w:numId w:val="2"/>
        </w:numPr>
        <w:tabs>
          <w:tab w:val="left" w:pos="851"/>
        </w:tabs>
        <w:spacing w:before="120" w:line="240" w:lineRule="auto"/>
        <w:ind w:left="851" w:hanging="284"/>
        <w:jc w:val="both"/>
        <w:rPr>
          <w:rFonts w:ascii="Arial" w:hAnsi="Arial" w:cs="Arial"/>
        </w:rPr>
      </w:pPr>
      <w:r w:rsidRPr="00392EF0">
        <w:rPr>
          <w:rFonts w:ascii="Arial" w:hAnsi="Arial" w:cs="Arial"/>
        </w:rPr>
        <w:t xml:space="preserve">A letter of support for the project from the landowner(s) or land manager(s) including maintenance commitments and any covenants on the project </w:t>
      </w:r>
      <w:r w:rsidR="000861D0" w:rsidRPr="00392EF0">
        <w:rPr>
          <w:rFonts w:ascii="Arial" w:hAnsi="Arial" w:cs="Arial"/>
        </w:rPr>
        <w:t>site. Note</w:t>
      </w:r>
      <w:r w:rsidR="003F5FF3" w:rsidRPr="00392EF0">
        <w:rPr>
          <w:rFonts w:ascii="Arial" w:hAnsi="Arial" w:cs="Arial"/>
        </w:rPr>
        <w:t>:</w:t>
      </w:r>
      <w:r w:rsidR="000861D0" w:rsidRPr="00392EF0">
        <w:rPr>
          <w:rFonts w:ascii="Arial" w:hAnsi="Arial" w:cs="Arial"/>
        </w:rPr>
        <w:t xml:space="preserve"> </w:t>
      </w:r>
      <w:r w:rsidR="0079226D" w:rsidRPr="00392EF0">
        <w:rPr>
          <w:rFonts w:ascii="Arial" w:hAnsi="Arial" w:cs="Arial"/>
        </w:rPr>
        <w:t xml:space="preserve">although </w:t>
      </w:r>
      <w:r w:rsidR="000861D0" w:rsidRPr="00392EF0">
        <w:rPr>
          <w:rFonts w:ascii="Arial" w:hAnsi="Arial" w:cs="Arial"/>
        </w:rPr>
        <w:t xml:space="preserve">this </w:t>
      </w:r>
      <w:r w:rsidR="000861D0" w:rsidRPr="00103ADF">
        <w:rPr>
          <w:rFonts w:ascii="Arial" w:hAnsi="Arial" w:cs="Arial"/>
        </w:rPr>
        <w:t xml:space="preserve">may not be available at the time of submission, it is a mandatory requirement prior to </w:t>
      </w:r>
      <w:r w:rsidR="000861D0" w:rsidRPr="00AF27AE">
        <w:rPr>
          <w:rFonts w:ascii="Arial" w:hAnsi="Arial" w:cs="Arial"/>
        </w:rPr>
        <w:t>funding approval</w:t>
      </w:r>
      <w:r w:rsidR="00574484" w:rsidRPr="00AF27AE">
        <w:rPr>
          <w:rFonts w:ascii="Arial" w:hAnsi="Arial" w:cs="Arial"/>
        </w:rPr>
        <w:t>.</w:t>
      </w:r>
    </w:p>
    <w:p w14:paraId="66001657" w14:textId="7190E31D" w:rsidR="0098454B" w:rsidRPr="00AF27AE" w:rsidRDefault="0098454B" w:rsidP="0098454B">
      <w:pPr>
        <w:pStyle w:val="ListParagraph"/>
        <w:numPr>
          <w:ilvl w:val="0"/>
          <w:numId w:val="2"/>
        </w:numPr>
        <w:tabs>
          <w:tab w:val="left" w:pos="851"/>
        </w:tabs>
        <w:spacing w:after="0" w:line="240" w:lineRule="auto"/>
        <w:ind w:left="567" w:firstLine="0"/>
        <w:jc w:val="both"/>
        <w:rPr>
          <w:rFonts w:ascii="Arial" w:hAnsi="Arial" w:cs="Arial"/>
        </w:rPr>
      </w:pPr>
      <w:r w:rsidRPr="00AF27AE">
        <w:rPr>
          <w:rFonts w:ascii="Arial" w:hAnsi="Arial" w:cs="Arial"/>
        </w:rPr>
        <w:t>Map(s)</w:t>
      </w:r>
      <w:r w:rsidR="00140B49" w:rsidRPr="00AF27AE">
        <w:rPr>
          <w:rFonts w:ascii="Arial" w:hAnsi="Arial" w:cs="Arial"/>
        </w:rPr>
        <w:t xml:space="preserve"> of the project site</w:t>
      </w:r>
      <w:r w:rsidRPr="00AF27AE">
        <w:rPr>
          <w:rFonts w:ascii="Arial" w:hAnsi="Arial" w:cs="Arial"/>
        </w:rPr>
        <w:t xml:space="preserve"> clearly showing the location and extent of the project</w:t>
      </w:r>
      <w:r w:rsidR="00574484" w:rsidRPr="00AF27AE">
        <w:rPr>
          <w:rFonts w:ascii="Arial" w:hAnsi="Arial" w:cs="Arial"/>
        </w:rPr>
        <w:t>.</w:t>
      </w:r>
    </w:p>
    <w:p w14:paraId="2C65EF15" w14:textId="495F28C8" w:rsidR="0098454B" w:rsidRPr="00AF27AE" w:rsidRDefault="0098454B" w:rsidP="000A19E3">
      <w:pPr>
        <w:pStyle w:val="ListParagraph"/>
        <w:numPr>
          <w:ilvl w:val="0"/>
          <w:numId w:val="2"/>
        </w:numPr>
        <w:tabs>
          <w:tab w:val="left" w:pos="851"/>
        </w:tabs>
        <w:spacing w:before="120" w:line="240" w:lineRule="auto"/>
        <w:ind w:left="851" w:hanging="284"/>
        <w:jc w:val="both"/>
        <w:rPr>
          <w:rFonts w:ascii="Arial" w:hAnsi="Arial" w:cs="Arial"/>
        </w:rPr>
      </w:pPr>
      <w:hyperlink r:id="rId23" w:history="1">
        <w:r w:rsidRPr="00AF27AE">
          <w:rPr>
            <w:rStyle w:val="Hyperlink"/>
            <w:rFonts w:ascii="Arial" w:hAnsi="Arial" w:cs="Arial"/>
          </w:rPr>
          <w:t>Timeline</w:t>
        </w:r>
      </w:hyperlink>
      <w:r w:rsidR="00140B49" w:rsidRPr="00AF27AE">
        <w:rPr>
          <w:rFonts w:ascii="Arial" w:hAnsi="Arial" w:cs="Arial"/>
        </w:rPr>
        <w:t xml:space="preserve"> for </w:t>
      </w:r>
      <w:r w:rsidR="004949E5" w:rsidRPr="00AF27AE">
        <w:rPr>
          <w:rFonts w:ascii="Arial" w:hAnsi="Arial" w:cs="Arial"/>
        </w:rPr>
        <w:t xml:space="preserve">the </w:t>
      </w:r>
      <w:r w:rsidR="00140B49" w:rsidRPr="00AF27AE">
        <w:rPr>
          <w:rFonts w:ascii="Arial" w:hAnsi="Arial" w:cs="Arial"/>
        </w:rPr>
        <w:t>project</w:t>
      </w:r>
      <w:r w:rsidRPr="00AF27AE">
        <w:rPr>
          <w:rFonts w:ascii="Arial" w:hAnsi="Arial" w:cs="Arial"/>
        </w:rPr>
        <w:t xml:space="preserve"> identif</w:t>
      </w:r>
      <w:r w:rsidR="00F76646" w:rsidRPr="00AF27AE">
        <w:rPr>
          <w:rFonts w:ascii="Arial" w:hAnsi="Arial" w:cs="Arial"/>
        </w:rPr>
        <w:t>y</w:t>
      </w:r>
      <w:r w:rsidR="004949E5" w:rsidRPr="00AF27AE">
        <w:rPr>
          <w:rFonts w:ascii="Arial" w:hAnsi="Arial" w:cs="Arial"/>
        </w:rPr>
        <w:t>ing</w:t>
      </w:r>
      <w:r w:rsidRPr="00AF27AE">
        <w:rPr>
          <w:rFonts w:ascii="Arial" w:hAnsi="Arial" w:cs="Arial"/>
        </w:rPr>
        <w:t xml:space="preserve"> when major activities will occur</w:t>
      </w:r>
      <w:r w:rsidR="00574484" w:rsidRPr="00AF27AE">
        <w:rPr>
          <w:rFonts w:ascii="Arial" w:hAnsi="Arial" w:cs="Arial"/>
        </w:rPr>
        <w:t>.</w:t>
      </w:r>
    </w:p>
    <w:p w14:paraId="79593819" w14:textId="4236C43C" w:rsidR="0061167F" w:rsidRDefault="0098454B" w:rsidP="0061167F">
      <w:pPr>
        <w:pStyle w:val="ListParagraph"/>
        <w:numPr>
          <w:ilvl w:val="0"/>
          <w:numId w:val="2"/>
        </w:numPr>
        <w:tabs>
          <w:tab w:val="left" w:pos="851"/>
        </w:tabs>
        <w:spacing w:before="120" w:line="240" w:lineRule="auto"/>
        <w:ind w:left="851" w:hanging="284"/>
        <w:jc w:val="both"/>
        <w:rPr>
          <w:rFonts w:ascii="Arial" w:hAnsi="Arial" w:cs="Arial"/>
        </w:rPr>
      </w:pPr>
      <w:hyperlink r:id="rId24" w:history="1">
        <w:r w:rsidRPr="00AF27AE">
          <w:rPr>
            <w:rStyle w:val="Hyperlink"/>
            <w:rFonts w:ascii="Arial" w:hAnsi="Arial" w:cs="Arial"/>
          </w:rPr>
          <w:t>Budget</w:t>
        </w:r>
      </w:hyperlink>
      <w:r w:rsidRPr="00AF27AE">
        <w:rPr>
          <w:rFonts w:ascii="Arial" w:hAnsi="Arial" w:cs="Arial"/>
        </w:rPr>
        <w:t xml:space="preserve"> clearly detail</w:t>
      </w:r>
      <w:r w:rsidR="00F76646" w:rsidRPr="00AF27AE">
        <w:rPr>
          <w:rFonts w:ascii="Arial" w:hAnsi="Arial" w:cs="Arial"/>
        </w:rPr>
        <w:t>ing</w:t>
      </w:r>
      <w:r w:rsidRPr="00AF27AE">
        <w:rPr>
          <w:rFonts w:ascii="Arial" w:hAnsi="Arial" w:cs="Arial"/>
        </w:rPr>
        <w:t xml:space="preserve"> what the grant will pay for. Outline other contributions, both financial and in</w:t>
      </w:r>
      <w:r w:rsidRPr="00103ADF">
        <w:rPr>
          <w:rFonts w:ascii="Arial" w:hAnsi="Arial" w:cs="Arial"/>
        </w:rPr>
        <w:t>-kind (including volunteer time estimates</w:t>
      </w:r>
      <w:r w:rsidR="000737D5">
        <w:rPr>
          <w:rFonts w:ascii="Arial" w:hAnsi="Arial" w:cs="Arial"/>
        </w:rPr>
        <w:t>- see example in budget table</w:t>
      </w:r>
      <w:r w:rsidRPr="00103ADF">
        <w:rPr>
          <w:rFonts w:ascii="Arial" w:hAnsi="Arial" w:cs="Arial"/>
        </w:rPr>
        <w:t>) that will be invested in the project.</w:t>
      </w:r>
    </w:p>
    <w:p w14:paraId="0C8BFAA0" w14:textId="525B512B" w:rsidR="00CE5D79" w:rsidRPr="005854EE" w:rsidRDefault="00CE5D79" w:rsidP="005854EE">
      <w:pPr>
        <w:pStyle w:val="ListParagraph"/>
        <w:tabs>
          <w:tab w:val="left" w:pos="851"/>
        </w:tabs>
        <w:spacing w:before="120" w:line="240" w:lineRule="auto"/>
        <w:ind w:left="567"/>
        <w:jc w:val="both"/>
        <w:rPr>
          <w:rFonts w:ascii="Arial" w:hAnsi="Arial" w:cs="Arial"/>
        </w:rPr>
      </w:pPr>
      <w:r w:rsidRPr="005854EE">
        <w:rPr>
          <w:rFonts w:ascii="Arial" w:hAnsi="Arial" w:cs="Arial"/>
        </w:rPr>
        <w:t xml:space="preserve">Supporting evidence to justify budget estimates </w:t>
      </w:r>
      <w:r w:rsidR="0061167F" w:rsidRPr="005854EE">
        <w:rPr>
          <w:rFonts w:ascii="Arial" w:hAnsi="Arial" w:cs="Arial"/>
        </w:rPr>
        <w:t xml:space="preserve">for contractor activities </w:t>
      </w:r>
    </w:p>
    <w:p w14:paraId="3011FC7B" w14:textId="2C3B4A74" w:rsidR="00140B49" w:rsidRPr="00103ADF" w:rsidRDefault="00F76646" w:rsidP="00140B49">
      <w:pPr>
        <w:tabs>
          <w:tab w:val="left" w:pos="851"/>
        </w:tabs>
        <w:spacing w:before="120" w:line="240" w:lineRule="auto"/>
        <w:ind w:left="567"/>
        <w:jc w:val="both"/>
        <w:rPr>
          <w:rFonts w:ascii="Arial" w:hAnsi="Arial" w:cs="Arial"/>
        </w:rPr>
      </w:pPr>
      <w:r w:rsidRPr="00103ADF">
        <w:rPr>
          <w:rFonts w:ascii="Arial" w:hAnsi="Arial" w:cs="Arial"/>
        </w:rPr>
        <w:t>Additional r</w:t>
      </w:r>
      <w:r w:rsidR="00140B49" w:rsidRPr="00103ADF">
        <w:rPr>
          <w:rFonts w:ascii="Arial" w:hAnsi="Arial" w:cs="Arial"/>
        </w:rPr>
        <w:t>equire</w:t>
      </w:r>
      <w:r w:rsidRPr="00103ADF">
        <w:rPr>
          <w:rFonts w:ascii="Arial" w:hAnsi="Arial" w:cs="Arial"/>
        </w:rPr>
        <w:t>ments</w:t>
      </w:r>
      <w:r w:rsidR="00140B49" w:rsidRPr="00103ADF">
        <w:rPr>
          <w:rFonts w:ascii="Arial" w:hAnsi="Arial" w:cs="Arial"/>
        </w:rPr>
        <w:t xml:space="preserve"> </w:t>
      </w:r>
      <w:r w:rsidR="003F5FF3" w:rsidRPr="00103ADF">
        <w:rPr>
          <w:rFonts w:ascii="Arial" w:hAnsi="Arial" w:cs="Arial"/>
        </w:rPr>
        <w:t>for</w:t>
      </w:r>
      <w:r w:rsidR="00140B49" w:rsidRPr="00103ADF">
        <w:rPr>
          <w:rFonts w:ascii="Arial" w:hAnsi="Arial" w:cs="Arial"/>
        </w:rPr>
        <w:t xml:space="preserve"> some applications</w:t>
      </w:r>
      <w:r w:rsidR="003F5FF3" w:rsidRPr="00103ADF">
        <w:rPr>
          <w:rFonts w:ascii="Arial" w:hAnsi="Arial" w:cs="Arial"/>
        </w:rPr>
        <w:t>:</w:t>
      </w:r>
      <w:r w:rsidR="00140B49" w:rsidRPr="00103ADF">
        <w:rPr>
          <w:rFonts w:ascii="Arial" w:hAnsi="Arial" w:cs="Arial"/>
        </w:rPr>
        <w:t xml:space="preserve"> </w:t>
      </w:r>
    </w:p>
    <w:p w14:paraId="4D82B7BB" w14:textId="4537D866" w:rsidR="0098454B" w:rsidRPr="00103ADF" w:rsidRDefault="0098454B" w:rsidP="0098454B">
      <w:pPr>
        <w:pStyle w:val="ListParagraph"/>
        <w:numPr>
          <w:ilvl w:val="0"/>
          <w:numId w:val="2"/>
        </w:numPr>
        <w:tabs>
          <w:tab w:val="left" w:pos="851"/>
        </w:tabs>
        <w:spacing w:before="120" w:line="240" w:lineRule="auto"/>
        <w:ind w:left="851" w:hanging="284"/>
        <w:jc w:val="both"/>
        <w:rPr>
          <w:rFonts w:ascii="Arial" w:hAnsi="Arial" w:cs="Arial"/>
        </w:rPr>
      </w:pPr>
      <w:r w:rsidRPr="00103ADF">
        <w:rPr>
          <w:rFonts w:ascii="Arial" w:hAnsi="Arial" w:cs="Arial"/>
        </w:rPr>
        <w:t>Applicants with a sponsor (</w:t>
      </w:r>
      <w:proofErr w:type="spellStart"/>
      <w:r w:rsidR="00FF7BD0" w:rsidRPr="00103ADF">
        <w:rPr>
          <w:rFonts w:ascii="Arial" w:hAnsi="Arial" w:cs="Arial"/>
        </w:rPr>
        <w:t>auspicor</w:t>
      </w:r>
      <w:proofErr w:type="spellEnd"/>
      <w:r w:rsidRPr="00103ADF">
        <w:rPr>
          <w:rFonts w:ascii="Arial" w:hAnsi="Arial" w:cs="Arial"/>
        </w:rPr>
        <w:t>) will need to provide the sponsoring organisation’s details and evidence of their agreement to receive and administer the grant funding.</w:t>
      </w:r>
    </w:p>
    <w:p w14:paraId="2ACF57ED" w14:textId="684B6BA0" w:rsidR="0098454B" w:rsidRPr="00103ADF" w:rsidRDefault="0098454B" w:rsidP="000A41BA">
      <w:pPr>
        <w:pStyle w:val="ListParagraph"/>
        <w:numPr>
          <w:ilvl w:val="0"/>
          <w:numId w:val="2"/>
        </w:numPr>
        <w:tabs>
          <w:tab w:val="left" w:pos="851"/>
        </w:tabs>
        <w:spacing w:after="0" w:line="240" w:lineRule="auto"/>
        <w:ind w:left="567" w:firstLine="0"/>
        <w:jc w:val="both"/>
        <w:rPr>
          <w:rFonts w:ascii="Arial" w:hAnsi="Arial" w:cs="Arial"/>
        </w:rPr>
      </w:pPr>
      <w:r w:rsidRPr="00103ADF">
        <w:rPr>
          <w:rFonts w:ascii="Arial" w:hAnsi="Arial" w:cs="Arial"/>
        </w:rPr>
        <w:t xml:space="preserve">ATO </w:t>
      </w:r>
      <w:hyperlink r:id="rId25" w:history="1">
        <w:r w:rsidRPr="00103ADF">
          <w:rPr>
            <w:rStyle w:val="Hyperlink"/>
            <w:rFonts w:ascii="Arial" w:hAnsi="Arial" w:cs="Arial"/>
            <w:i/>
          </w:rPr>
          <w:t xml:space="preserve">Statement by </w:t>
        </w:r>
        <w:r w:rsidR="003A704E" w:rsidRPr="00103ADF">
          <w:rPr>
            <w:rStyle w:val="Hyperlink"/>
            <w:rFonts w:ascii="Arial" w:hAnsi="Arial" w:cs="Arial"/>
            <w:i/>
          </w:rPr>
          <w:t xml:space="preserve">a </w:t>
        </w:r>
        <w:r w:rsidRPr="00103ADF">
          <w:rPr>
            <w:rStyle w:val="Hyperlink"/>
            <w:rFonts w:ascii="Arial" w:hAnsi="Arial" w:cs="Arial"/>
            <w:i/>
          </w:rPr>
          <w:t>supplier</w:t>
        </w:r>
        <w:r w:rsidRPr="00103ADF">
          <w:rPr>
            <w:rStyle w:val="Hyperlink"/>
            <w:rFonts w:ascii="Arial" w:hAnsi="Arial" w:cs="Arial"/>
          </w:rPr>
          <w:t xml:space="preserve"> form</w:t>
        </w:r>
      </w:hyperlink>
      <w:r w:rsidRPr="00103ADF">
        <w:rPr>
          <w:rFonts w:ascii="Arial" w:hAnsi="Arial" w:cs="Arial"/>
        </w:rPr>
        <w:t xml:space="preserve"> (if applicable)</w:t>
      </w:r>
      <w:r w:rsidR="003A704E" w:rsidRPr="00103ADF">
        <w:rPr>
          <w:rFonts w:ascii="Arial" w:hAnsi="Arial" w:cs="Arial"/>
        </w:rPr>
        <w:t>.</w:t>
      </w:r>
    </w:p>
    <w:p w14:paraId="36A08FA8" w14:textId="77777777" w:rsidR="006167C0" w:rsidRPr="00103ADF" w:rsidRDefault="006167C0" w:rsidP="0045294C">
      <w:pPr>
        <w:tabs>
          <w:tab w:val="left" w:pos="567"/>
        </w:tabs>
        <w:spacing w:after="0" w:line="240" w:lineRule="auto"/>
        <w:ind w:left="567"/>
        <w:contextualSpacing/>
        <w:jc w:val="both"/>
        <w:rPr>
          <w:rFonts w:ascii="Arial" w:hAnsi="Arial" w:cs="Arial"/>
        </w:rPr>
      </w:pPr>
    </w:p>
    <w:p w14:paraId="38EE6830" w14:textId="7BC3EC69" w:rsidR="00943FE8" w:rsidRDefault="006167C0" w:rsidP="0045294C">
      <w:pPr>
        <w:tabs>
          <w:tab w:val="left" w:pos="567"/>
        </w:tabs>
        <w:spacing w:after="0" w:line="240" w:lineRule="auto"/>
        <w:ind w:left="567"/>
        <w:contextualSpacing/>
        <w:jc w:val="both"/>
        <w:rPr>
          <w:rFonts w:ascii="Arial" w:hAnsi="Arial" w:cs="Arial"/>
        </w:rPr>
      </w:pPr>
      <w:r w:rsidRPr="00103ADF">
        <w:rPr>
          <w:rFonts w:ascii="Arial" w:hAnsi="Arial" w:cs="Arial"/>
        </w:rPr>
        <w:t>Please</w:t>
      </w:r>
      <w:r w:rsidR="00CA1068">
        <w:rPr>
          <w:rFonts w:ascii="Arial" w:hAnsi="Arial" w:cs="Arial"/>
        </w:rPr>
        <w:t xml:space="preserve"> ensure </w:t>
      </w:r>
      <w:r w:rsidRPr="00103ADF">
        <w:rPr>
          <w:rFonts w:ascii="Arial" w:hAnsi="Arial" w:cs="Arial"/>
        </w:rPr>
        <w:t xml:space="preserve">all attachments </w:t>
      </w:r>
      <w:r w:rsidR="00CA1068">
        <w:rPr>
          <w:rFonts w:ascii="Arial" w:hAnsi="Arial" w:cs="Arial"/>
        </w:rPr>
        <w:t xml:space="preserve">are included in your submission. </w:t>
      </w:r>
      <w:r w:rsidRPr="00392EF0">
        <w:rPr>
          <w:rFonts w:ascii="Arial" w:hAnsi="Arial" w:cs="Arial"/>
        </w:rPr>
        <w:t xml:space="preserve"> </w:t>
      </w:r>
    </w:p>
    <w:p w14:paraId="5C274E24" w14:textId="77777777" w:rsidR="00493992" w:rsidRDefault="00493992" w:rsidP="0045294C">
      <w:pPr>
        <w:tabs>
          <w:tab w:val="left" w:pos="567"/>
        </w:tabs>
        <w:spacing w:after="0" w:line="240" w:lineRule="auto"/>
        <w:ind w:left="567"/>
        <w:contextualSpacing/>
        <w:jc w:val="both"/>
        <w:rPr>
          <w:rFonts w:ascii="Arial" w:hAnsi="Arial" w:cs="Arial"/>
        </w:rPr>
      </w:pPr>
    </w:p>
    <w:p w14:paraId="247382BF" w14:textId="562764DF" w:rsidR="00493992" w:rsidRPr="005854EE" w:rsidRDefault="00493992" w:rsidP="0045294C">
      <w:pPr>
        <w:tabs>
          <w:tab w:val="left" w:pos="567"/>
        </w:tabs>
        <w:spacing w:after="0" w:line="240" w:lineRule="auto"/>
        <w:ind w:left="567"/>
        <w:contextualSpacing/>
        <w:jc w:val="both"/>
        <w:rPr>
          <w:rFonts w:ascii="Arial" w:hAnsi="Arial" w:cs="Arial"/>
          <w:b/>
          <w:bCs/>
        </w:rPr>
      </w:pPr>
      <w:r w:rsidRPr="005854EE">
        <w:rPr>
          <w:rFonts w:ascii="Arial" w:hAnsi="Arial" w:cs="Arial"/>
          <w:b/>
          <w:bCs/>
        </w:rPr>
        <w:t>To access the grant submission documents</w:t>
      </w:r>
      <w:r>
        <w:rPr>
          <w:rFonts w:ascii="Arial" w:hAnsi="Arial" w:cs="Arial"/>
          <w:b/>
          <w:bCs/>
        </w:rPr>
        <w:t>:</w:t>
      </w:r>
    </w:p>
    <w:p w14:paraId="22E9EEC6" w14:textId="2BD9B476" w:rsidR="00493992" w:rsidRPr="005854EE" w:rsidRDefault="00493992" w:rsidP="005854EE">
      <w:pPr>
        <w:pStyle w:val="ListParagraph"/>
        <w:numPr>
          <w:ilvl w:val="0"/>
          <w:numId w:val="2"/>
        </w:numPr>
        <w:tabs>
          <w:tab w:val="left" w:pos="567"/>
        </w:tabs>
        <w:spacing w:after="0" w:line="240" w:lineRule="auto"/>
        <w:jc w:val="both"/>
        <w:rPr>
          <w:rFonts w:ascii="Arial" w:hAnsi="Arial" w:cs="Arial"/>
        </w:rPr>
      </w:pPr>
      <w:r w:rsidRPr="005854EE">
        <w:rPr>
          <w:rFonts w:ascii="Arial" w:hAnsi="Arial" w:cs="Arial"/>
        </w:rPr>
        <w:t xml:space="preserve">Follow </w:t>
      </w:r>
      <w:r w:rsidRPr="002900E4">
        <w:rPr>
          <w:rFonts w:ascii="Arial" w:hAnsi="Arial" w:cs="Arial"/>
        </w:rPr>
        <w:t>link on the webpage</w:t>
      </w:r>
      <w:r w:rsidR="00422260" w:rsidRPr="005854EE">
        <w:rPr>
          <w:rFonts w:ascii="Arial" w:hAnsi="Arial" w:cs="Arial"/>
        </w:rPr>
        <w:t xml:space="preserve"> for documents. This will include </w:t>
      </w:r>
      <w:r w:rsidRPr="005854EE">
        <w:rPr>
          <w:rFonts w:ascii="Arial" w:hAnsi="Arial" w:cs="Arial"/>
        </w:rPr>
        <w:t>the application form in Word, budget and timeline templates.</w:t>
      </w:r>
    </w:p>
    <w:p w14:paraId="071522FC" w14:textId="6DE72FBC" w:rsidR="00422260" w:rsidRPr="005854EE" w:rsidRDefault="00345882" w:rsidP="005854EE">
      <w:pPr>
        <w:pStyle w:val="ListParagraph"/>
        <w:numPr>
          <w:ilvl w:val="0"/>
          <w:numId w:val="2"/>
        </w:numPr>
        <w:tabs>
          <w:tab w:val="left" w:pos="567"/>
        </w:tabs>
        <w:spacing w:after="0" w:line="240" w:lineRule="auto"/>
        <w:jc w:val="both"/>
        <w:rPr>
          <w:rFonts w:ascii="Arial" w:hAnsi="Arial" w:cs="Arial"/>
        </w:rPr>
      </w:pPr>
      <w:r>
        <w:rPr>
          <w:rFonts w:ascii="Arial" w:hAnsi="Arial" w:cs="Arial"/>
        </w:rPr>
        <w:t>OR r</w:t>
      </w:r>
      <w:r w:rsidR="00422260" w:rsidRPr="005854EE">
        <w:rPr>
          <w:rFonts w:ascii="Arial" w:hAnsi="Arial" w:cs="Arial"/>
        </w:rPr>
        <w:t xml:space="preserve">equest copies of the documents from </w:t>
      </w:r>
      <w:hyperlink r:id="rId26" w:history="1">
        <w:r w:rsidR="00422260" w:rsidRPr="00345882">
          <w:rPr>
            <w:rStyle w:val="Hyperlink"/>
            <w:rFonts w:ascii="Arial" w:hAnsi="Arial" w:cs="Arial"/>
          </w:rPr>
          <w:t>rivers.systems@dbca.wa.gov.au</w:t>
        </w:r>
      </w:hyperlink>
    </w:p>
    <w:p w14:paraId="225B8250" w14:textId="77777777" w:rsidR="00493992" w:rsidRPr="00392EF0" w:rsidRDefault="00493992" w:rsidP="0045294C">
      <w:pPr>
        <w:tabs>
          <w:tab w:val="left" w:pos="567"/>
        </w:tabs>
        <w:spacing w:after="0" w:line="240" w:lineRule="auto"/>
        <w:ind w:left="567"/>
        <w:contextualSpacing/>
        <w:jc w:val="both"/>
        <w:rPr>
          <w:rFonts w:ascii="Arial" w:hAnsi="Arial" w:cs="Arial"/>
        </w:rPr>
      </w:pPr>
    </w:p>
    <w:p w14:paraId="153A7EA1" w14:textId="450EF662" w:rsidR="0092653E" w:rsidRPr="00C834B2" w:rsidRDefault="0092653E" w:rsidP="00313CCF">
      <w:pPr>
        <w:spacing w:after="160"/>
        <w:ind w:firstLine="567"/>
        <w:rPr>
          <w:rFonts w:ascii="Arial" w:hAnsi="Arial" w:cs="Arial"/>
          <w:b/>
          <w:highlight w:val="yellow"/>
        </w:rPr>
      </w:pPr>
    </w:p>
    <w:p w14:paraId="02E98FEB" w14:textId="57DA76D8" w:rsidR="0098454B" w:rsidRPr="00320B9B" w:rsidRDefault="00A6297B" w:rsidP="00425049">
      <w:pPr>
        <w:tabs>
          <w:tab w:val="left" w:pos="567"/>
        </w:tabs>
        <w:spacing w:before="120" w:line="264" w:lineRule="auto"/>
        <w:ind w:left="567"/>
        <w:contextualSpacing/>
        <w:jc w:val="both"/>
        <w:rPr>
          <w:rFonts w:ascii="Arial" w:hAnsi="Arial" w:cs="Arial"/>
          <w:b/>
        </w:rPr>
      </w:pPr>
      <w:r>
        <w:rPr>
          <w:rFonts w:ascii="Arial" w:hAnsi="Arial" w:cs="Arial"/>
          <w:b/>
        </w:rPr>
        <w:lastRenderedPageBreak/>
        <w:t>To submit g</w:t>
      </w:r>
      <w:r w:rsidR="0098454B" w:rsidRPr="00320B9B">
        <w:rPr>
          <w:rFonts w:ascii="Arial" w:hAnsi="Arial" w:cs="Arial"/>
          <w:b/>
        </w:rPr>
        <w:t xml:space="preserve">rant application submission </w:t>
      </w:r>
      <w:r>
        <w:rPr>
          <w:rFonts w:ascii="Arial" w:hAnsi="Arial" w:cs="Arial"/>
          <w:b/>
        </w:rPr>
        <w:t>documents:</w:t>
      </w:r>
    </w:p>
    <w:p w14:paraId="43D39CCD" w14:textId="64908B27" w:rsidR="007F5C47" w:rsidRPr="005854EE" w:rsidRDefault="00D553B9" w:rsidP="00D553B9">
      <w:pPr>
        <w:pStyle w:val="ListParagraph"/>
        <w:keepNext/>
        <w:numPr>
          <w:ilvl w:val="0"/>
          <w:numId w:val="2"/>
        </w:numPr>
        <w:tabs>
          <w:tab w:val="left" w:pos="567"/>
        </w:tabs>
        <w:spacing w:before="120" w:line="240" w:lineRule="auto"/>
        <w:ind w:left="851" w:hanging="284"/>
        <w:jc w:val="both"/>
        <w:rPr>
          <w:rFonts w:ascii="Arial" w:hAnsi="Arial" w:cs="Arial"/>
        </w:rPr>
      </w:pPr>
      <w:r>
        <w:rPr>
          <w:rFonts w:ascii="Arial" w:hAnsi="Arial" w:cs="Arial"/>
        </w:rPr>
        <w:t>F</w:t>
      </w:r>
      <w:r w:rsidRPr="00320B9B">
        <w:rPr>
          <w:rFonts w:ascii="Arial" w:hAnsi="Arial" w:cs="Arial"/>
        </w:rPr>
        <w:t xml:space="preserve">ill in the application form, save it and email it as an attachment along with all other supporting attachments to </w:t>
      </w:r>
      <w:hyperlink r:id="rId27" w:history="1">
        <w:r w:rsidRPr="00320B9B">
          <w:rPr>
            <w:rStyle w:val="Hyperlink"/>
            <w:rFonts w:ascii="Arial" w:hAnsi="Arial" w:cs="Arial"/>
          </w:rPr>
          <w:t>rivers.systems@dbca.wa.gov.au</w:t>
        </w:r>
      </w:hyperlink>
    </w:p>
    <w:p w14:paraId="21DDD064" w14:textId="77777777" w:rsidR="00425049" w:rsidRPr="002900E4" w:rsidRDefault="00425049" w:rsidP="005854EE">
      <w:pPr>
        <w:pStyle w:val="ListParagraph"/>
        <w:keepNext/>
        <w:tabs>
          <w:tab w:val="left" w:pos="567"/>
        </w:tabs>
        <w:spacing w:before="120" w:line="240" w:lineRule="auto"/>
        <w:ind w:left="851"/>
        <w:jc w:val="both"/>
        <w:rPr>
          <w:rFonts w:ascii="Arial" w:hAnsi="Arial" w:cs="Arial"/>
        </w:rPr>
      </w:pPr>
    </w:p>
    <w:p w14:paraId="5542E5F0" w14:textId="0C04FB06" w:rsidR="0098454B" w:rsidRPr="00320B9B" w:rsidRDefault="00345882" w:rsidP="000A41BA">
      <w:pPr>
        <w:pStyle w:val="ListParagraph"/>
        <w:keepNext/>
        <w:numPr>
          <w:ilvl w:val="0"/>
          <w:numId w:val="2"/>
        </w:numPr>
        <w:tabs>
          <w:tab w:val="left" w:pos="567"/>
        </w:tabs>
        <w:spacing w:before="120" w:line="240" w:lineRule="auto"/>
        <w:ind w:left="851" w:hanging="284"/>
        <w:jc w:val="both"/>
        <w:rPr>
          <w:rFonts w:ascii="Arial" w:hAnsi="Arial" w:cs="Arial"/>
        </w:rPr>
      </w:pPr>
      <w:r>
        <w:rPr>
          <w:rFonts w:ascii="Arial" w:hAnsi="Arial" w:cs="Arial"/>
        </w:rPr>
        <w:t>OR p</w:t>
      </w:r>
      <w:r w:rsidR="0098454B" w:rsidRPr="00320B9B">
        <w:rPr>
          <w:rFonts w:ascii="Arial" w:hAnsi="Arial" w:cs="Arial"/>
        </w:rPr>
        <w:t>ost printed application form and attachments to:</w:t>
      </w:r>
    </w:p>
    <w:p w14:paraId="027C118B" w14:textId="77777777" w:rsidR="0098454B" w:rsidRPr="00320B9B" w:rsidRDefault="0098454B" w:rsidP="006B07A0">
      <w:pPr>
        <w:pStyle w:val="ListParagraph"/>
        <w:keepNext/>
        <w:tabs>
          <w:tab w:val="left" w:pos="567"/>
        </w:tabs>
        <w:spacing w:before="120" w:line="240" w:lineRule="auto"/>
        <w:ind w:left="1440"/>
        <w:jc w:val="both"/>
        <w:rPr>
          <w:rFonts w:ascii="Arial" w:hAnsi="Arial" w:cs="Arial"/>
        </w:rPr>
      </w:pPr>
      <w:bookmarkStart w:id="5" w:name="_Hlk493064093"/>
      <w:r w:rsidRPr="00320B9B">
        <w:rPr>
          <w:rFonts w:ascii="Arial" w:hAnsi="Arial" w:cs="Arial"/>
        </w:rPr>
        <w:t>Healthy Catchments Program</w:t>
      </w:r>
    </w:p>
    <w:p w14:paraId="6CB9B472" w14:textId="2069E8C6" w:rsidR="0098454B" w:rsidRPr="00320B9B" w:rsidRDefault="001B081B" w:rsidP="006B07A0">
      <w:pPr>
        <w:pStyle w:val="ListParagraph"/>
        <w:keepNext/>
        <w:tabs>
          <w:tab w:val="left" w:pos="567"/>
        </w:tabs>
        <w:spacing w:before="120" w:line="240" w:lineRule="auto"/>
        <w:ind w:left="1440"/>
        <w:jc w:val="both"/>
        <w:rPr>
          <w:rFonts w:ascii="Arial" w:hAnsi="Arial" w:cs="Arial"/>
        </w:rPr>
      </w:pPr>
      <w:r>
        <w:rPr>
          <w:rFonts w:ascii="Arial" w:hAnsi="Arial" w:cs="Arial"/>
        </w:rPr>
        <w:t>Swan Canning Waterways</w:t>
      </w:r>
      <w:r w:rsidR="0098454B" w:rsidRPr="00320B9B">
        <w:rPr>
          <w:rFonts w:ascii="Arial" w:hAnsi="Arial" w:cs="Arial"/>
        </w:rPr>
        <w:t xml:space="preserve"> </w:t>
      </w:r>
      <w:r w:rsidR="00DC0D71" w:rsidRPr="00320B9B">
        <w:rPr>
          <w:rFonts w:ascii="Arial" w:hAnsi="Arial" w:cs="Arial"/>
        </w:rPr>
        <w:t>Branch</w:t>
      </w:r>
    </w:p>
    <w:bookmarkEnd w:id="5"/>
    <w:p w14:paraId="2B4C670A" w14:textId="77777777" w:rsidR="0098454B" w:rsidRPr="00320B9B" w:rsidRDefault="0098454B" w:rsidP="006B07A0">
      <w:pPr>
        <w:pStyle w:val="ListParagraph"/>
        <w:keepNext/>
        <w:tabs>
          <w:tab w:val="left" w:pos="567"/>
        </w:tabs>
        <w:spacing w:before="120" w:line="240" w:lineRule="auto"/>
        <w:ind w:left="1440"/>
        <w:jc w:val="both"/>
        <w:rPr>
          <w:rFonts w:ascii="Arial" w:hAnsi="Arial" w:cs="Arial"/>
        </w:rPr>
      </w:pPr>
      <w:r w:rsidRPr="00320B9B">
        <w:rPr>
          <w:rFonts w:ascii="Arial" w:hAnsi="Arial" w:cs="Arial"/>
        </w:rPr>
        <w:t>Department of Biodiversity, Conservation and Attractions</w:t>
      </w:r>
    </w:p>
    <w:p w14:paraId="2D19AB26" w14:textId="77777777" w:rsidR="0098454B" w:rsidRPr="00320B9B" w:rsidRDefault="0098454B" w:rsidP="006B07A0">
      <w:pPr>
        <w:pStyle w:val="ListParagraph"/>
        <w:keepNext/>
        <w:tabs>
          <w:tab w:val="left" w:pos="567"/>
        </w:tabs>
        <w:spacing w:before="120" w:line="240" w:lineRule="auto"/>
        <w:ind w:left="1440"/>
        <w:jc w:val="both"/>
        <w:rPr>
          <w:rFonts w:ascii="Arial" w:hAnsi="Arial" w:cs="Arial"/>
        </w:rPr>
      </w:pPr>
      <w:r w:rsidRPr="00320B9B">
        <w:rPr>
          <w:rFonts w:ascii="Arial" w:hAnsi="Arial" w:cs="Arial"/>
        </w:rPr>
        <w:t>Locked Bag 104</w:t>
      </w:r>
    </w:p>
    <w:p w14:paraId="4CC79357" w14:textId="57B5BA4C" w:rsidR="0098454B" w:rsidRPr="00320B9B" w:rsidRDefault="0098454B" w:rsidP="006B07A0">
      <w:pPr>
        <w:pStyle w:val="ListParagraph"/>
        <w:keepNext/>
        <w:tabs>
          <w:tab w:val="left" w:pos="567"/>
        </w:tabs>
        <w:spacing w:before="120" w:line="240" w:lineRule="auto"/>
        <w:ind w:left="1440"/>
        <w:jc w:val="both"/>
        <w:rPr>
          <w:rFonts w:ascii="Arial" w:hAnsi="Arial" w:cs="Arial"/>
        </w:rPr>
      </w:pPr>
      <w:r w:rsidRPr="00320B9B">
        <w:rPr>
          <w:rFonts w:ascii="Arial" w:hAnsi="Arial" w:cs="Arial"/>
        </w:rPr>
        <w:t>Bentley Delivery Centre WA 6983</w:t>
      </w:r>
    </w:p>
    <w:p w14:paraId="1F6C55D6" w14:textId="77777777" w:rsidR="0098454B" w:rsidRPr="00320B9B" w:rsidRDefault="0098454B" w:rsidP="0045294C">
      <w:pPr>
        <w:pStyle w:val="ListParagraph"/>
        <w:keepNext/>
        <w:tabs>
          <w:tab w:val="left" w:pos="567"/>
        </w:tabs>
        <w:spacing w:before="120" w:line="264" w:lineRule="auto"/>
        <w:ind w:left="851"/>
        <w:jc w:val="both"/>
        <w:rPr>
          <w:rFonts w:ascii="Arial" w:hAnsi="Arial" w:cs="Arial"/>
        </w:rPr>
      </w:pPr>
    </w:p>
    <w:p w14:paraId="1A25B56E" w14:textId="361EC1C3" w:rsidR="0098454B" w:rsidRPr="00320B9B" w:rsidRDefault="00345882" w:rsidP="000A41BA">
      <w:pPr>
        <w:pStyle w:val="ListParagraph"/>
        <w:numPr>
          <w:ilvl w:val="0"/>
          <w:numId w:val="2"/>
        </w:numPr>
        <w:tabs>
          <w:tab w:val="left" w:pos="567"/>
        </w:tabs>
        <w:spacing w:before="120" w:line="264" w:lineRule="auto"/>
        <w:ind w:left="851" w:hanging="284"/>
        <w:jc w:val="both"/>
        <w:rPr>
          <w:rFonts w:ascii="Arial" w:hAnsi="Arial" w:cs="Arial"/>
        </w:rPr>
      </w:pPr>
      <w:r>
        <w:rPr>
          <w:rFonts w:ascii="Arial" w:hAnsi="Arial" w:cs="Arial"/>
        </w:rPr>
        <w:t>OR h</w:t>
      </w:r>
      <w:r w:rsidR="0098454B" w:rsidRPr="00320B9B">
        <w:rPr>
          <w:rFonts w:ascii="Arial" w:hAnsi="Arial" w:cs="Arial"/>
        </w:rPr>
        <w:t>and</w:t>
      </w:r>
      <w:r w:rsidR="004F669F" w:rsidRPr="00320B9B">
        <w:rPr>
          <w:rFonts w:ascii="Arial" w:hAnsi="Arial" w:cs="Arial"/>
        </w:rPr>
        <w:t>-</w:t>
      </w:r>
      <w:r w:rsidR="0098454B" w:rsidRPr="00320B9B">
        <w:rPr>
          <w:rFonts w:ascii="Arial" w:hAnsi="Arial" w:cs="Arial"/>
        </w:rPr>
        <w:t>deliver printed application form and attachments to:</w:t>
      </w:r>
    </w:p>
    <w:p w14:paraId="33AE09C3" w14:textId="77777777" w:rsidR="0098454B" w:rsidRPr="00320B9B" w:rsidRDefault="0098454B" w:rsidP="006B07A0">
      <w:pPr>
        <w:pStyle w:val="ListParagraph"/>
        <w:tabs>
          <w:tab w:val="left" w:pos="851"/>
        </w:tabs>
        <w:spacing w:before="120" w:line="264" w:lineRule="auto"/>
        <w:ind w:left="1440"/>
        <w:jc w:val="both"/>
        <w:rPr>
          <w:rFonts w:ascii="Arial" w:hAnsi="Arial" w:cs="Arial"/>
        </w:rPr>
      </w:pPr>
      <w:r w:rsidRPr="00320B9B">
        <w:rPr>
          <w:rFonts w:ascii="Arial" w:hAnsi="Arial" w:cs="Arial"/>
        </w:rPr>
        <w:t>Healthy Catchments Program</w:t>
      </w:r>
    </w:p>
    <w:p w14:paraId="36B95EA6" w14:textId="168A08C4" w:rsidR="0098454B" w:rsidRPr="00320B9B" w:rsidRDefault="001B081B" w:rsidP="006B07A0">
      <w:pPr>
        <w:pStyle w:val="ListParagraph"/>
        <w:tabs>
          <w:tab w:val="left" w:pos="851"/>
        </w:tabs>
        <w:spacing w:before="120" w:line="264" w:lineRule="auto"/>
        <w:ind w:left="1440"/>
        <w:jc w:val="both"/>
        <w:rPr>
          <w:rFonts w:ascii="Arial" w:hAnsi="Arial" w:cs="Arial"/>
        </w:rPr>
      </w:pPr>
      <w:r>
        <w:rPr>
          <w:rFonts w:ascii="Arial" w:hAnsi="Arial" w:cs="Arial"/>
        </w:rPr>
        <w:t>Swan Canning Waterways</w:t>
      </w:r>
      <w:r w:rsidRPr="00320B9B">
        <w:rPr>
          <w:rFonts w:ascii="Arial" w:hAnsi="Arial" w:cs="Arial"/>
        </w:rPr>
        <w:t xml:space="preserve"> </w:t>
      </w:r>
      <w:r w:rsidR="00DC0D71" w:rsidRPr="00320B9B">
        <w:rPr>
          <w:rFonts w:ascii="Arial" w:hAnsi="Arial" w:cs="Arial"/>
        </w:rPr>
        <w:t>Branch</w:t>
      </w:r>
    </w:p>
    <w:p w14:paraId="0070D3DC" w14:textId="77777777" w:rsidR="0098454B" w:rsidRPr="00320B9B" w:rsidRDefault="0098454B" w:rsidP="006B07A0">
      <w:pPr>
        <w:pStyle w:val="ListParagraph"/>
        <w:tabs>
          <w:tab w:val="left" w:pos="851"/>
        </w:tabs>
        <w:spacing w:before="120" w:line="264" w:lineRule="auto"/>
        <w:ind w:left="1440"/>
        <w:jc w:val="both"/>
        <w:rPr>
          <w:rFonts w:ascii="Arial" w:hAnsi="Arial" w:cs="Arial"/>
        </w:rPr>
      </w:pPr>
      <w:r w:rsidRPr="00320B9B">
        <w:rPr>
          <w:rFonts w:ascii="Arial" w:hAnsi="Arial" w:cs="Arial"/>
        </w:rPr>
        <w:t>Department of Biodiversity, Conservation and Attractions</w:t>
      </w:r>
    </w:p>
    <w:p w14:paraId="037C5254" w14:textId="77777777" w:rsidR="0098454B" w:rsidRPr="00320B9B" w:rsidRDefault="0098454B" w:rsidP="006B07A0">
      <w:pPr>
        <w:pStyle w:val="ListParagraph"/>
        <w:tabs>
          <w:tab w:val="left" w:pos="851"/>
        </w:tabs>
        <w:spacing w:before="120" w:line="264" w:lineRule="auto"/>
        <w:ind w:left="1440"/>
        <w:jc w:val="both"/>
        <w:rPr>
          <w:rFonts w:ascii="Arial" w:hAnsi="Arial" w:cs="Arial"/>
        </w:rPr>
      </w:pPr>
      <w:r w:rsidRPr="00320B9B">
        <w:rPr>
          <w:rFonts w:ascii="Arial" w:hAnsi="Arial" w:cs="Arial"/>
        </w:rPr>
        <w:t>17 Dick Perry Avenue</w:t>
      </w:r>
    </w:p>
    <w:p w14:paraId="536F04DB" w14:textId="77777777" w:rsidR="0098454B" w:rsidRPr="00320B9B" w:rsidRDefault="0098454B" w:rsidP="006B07A0">
      <w:pPr>
        <w:pStyle w:val="ListParagraph"/>
        <w:tabs>
          <w:tab w:val="left" w:pos="851"/>
        </w:tabs>
        <w:spacing w:before="120" w:after="0" w:line="264" w:lineRule="auto"/>
        <w:ind w:left="1440"/>
        <w:jc w:val="both"/>
        <w:rPr>
          <w:rFonts w:ascii="Arial" w:hAnsi="Arial" w:cs="Arial"/>
        </w:rPr>
      </w:pPr>
      <w:r w:rsidRPr="00320B9B">
        <w:rPr>
          <w:rFonts w:ascii="Arial" w:hAnsi="Arial" w:cs="Arial"/>
        </w:rPr>
        <w:t>Kensington WA 6151</w:t>
      </w:r>
    </w:p>
    <w:p w14:paraId="5A25AFFB" w14:textId="77777777" w:rsidR="00F32CFD" w:rsidRPr="00C834B2" w:rsidRDefault="00F32CFD" w:rsidP="00F32CFD">
      <w:pPr>
        <w:tabs>
          <w:tab w:val="left" w:pos="567"/>
        </w:tabs>
        <w:spacing w:after="160"/>
        <w:jc w:val="both"/>
        <w:rPr>
          <w:rFonts w:cstheme="majorHAnsi"/>
          <w:highlight w:val="yellow"/>
        </w:rPr>
      </w:pPr>
    </w:p>
    <w:p w14:paraId="76147AAE" w14:textId="1B81B5BC" w:rsidR="00E078BB" w:rsidRPr="00103ADF" w:rsidRDefault="00E078BB" w:rsidP="00F32CFD">
      <w:pPr>
        <w:tabs>
          <w:tab w:val="left" w:pos="567"/>
        </w:tabs>
        <w:spacing w:after="160"/>
        <w:jc w:val="both"/>
        <w:rPr>
          <w:rFonts w:eastAsiaTheme="majorEastAsia" w:cstheme="majorHAnsi"/>
          <w:sz w:val="24"/>
          <w:szCs w:val="24"/>
        </w:rPr>
      </w:pPr>
      <w:r w:rsidRPr="00103ADF">
        <w:rPr>
          <w:rFonts w:ascii="Arial" w:hAnsi="Arial" w:cs="Arial"/>
          <w:b/>
          <w:sz w:val="24"/>
          <w:szCs w:val="24"/>
        </w:rPr>
        <w:t>USEFUL REFERENCES AND LINKS</w:t>
      </w:r>
    </w:p>
    <w:p w14:paraId="1DA4C8DA" w14:textId="22E4D303" w:rsidR="009C3E87" w:rsidRPr="00103ADF" w:rsidRDefault="00117E9C" w:rsidP="00E078BB">
      <w:pPr>
        <w:tabs>
          <w:tab w:val="left" w:pos="567"/>
        </w:tabs>
        <w:spacing w:after="0"/>
        <w:jc w:val="both"/>
        <w:rPr>
          <w:rFonts w:ascii="Arial" w:hAnsi="Arial" w:cs="Arial"/>
        </w:rPr>
      </w:pPr>
      <w:hyperlink r:id="rId28">
        <w:r w:rsidRPr="00103ADF">
          <w:rPr>
            <w:rStyle w:val="Hyperlink"/>
            <w:rFonts w:ascii="Arial" w:hAnsi="Arial" w:cs="Arial"/>
          </w:rPr>
          <w:t>Photographic monitoring of vegetation</w:t>
        </w:r>
      </w:hyperlink>
      <w:r w:rsidRPr="00103ADF">
        <w:rPr>
          <w:rFonts w:ascii="Arial" w:hAnsi="Arial" w:cs="Arial"/>
        </w:rPr>
        <w:t xml:space="preserve"> (DBCA)</w:t>
      </w:r>
    </w:p>
    <w:p w14:paraId="4052D4DB" w14:textId="44BCAAE7" w:rsidR="00117E9C" w:rsidRPr="00103ADF" w:rsidRDefault="00117E9C" w:rsidP="00E078BB">
      <w:pPr>
        <w:tabs>
          <w:tab w:val="left" w:pos="567"/>
        </w:tabs>
        <w:spacing w:after="0"/>
        <w:jc w:val="both"/>
        <w:rPr>
          <w:rFonts w:ascii="Arial" w:hAnsi="Arial" w:cs="Arial"/>
        </w:rPr>
      </w:pPr>
    </w:p>
    <w:p w14:paraId="1B301455" w14:textId="341DCD83" w:rsidR="00E078BB" w:rsidRPr="00103ADF" w:rsidRDefault="00816C0D" w:rsidP="00E078BB">
      <w:pPr>
        <w:tabs>
          <w:tab w:val="left" w:pos="567"/>
        </w:tabs>
        <w:spacing w:after="0"/>
        <w:jc w:val="both"/>
        <w:rPr>
          <w:rFonts w:ascii="Arial" w:hAnsi="Arial" w:cs="Arial"/>
        </w:rPr>
      </w:pPr>
      <w:hyperlink r:id="rId29" w:history="1">
        <w:r w:rsidRPr="00103ADF">
          <w:rPr>
            <w:rStyle w:val="Hyperlink"/>
            <w:rFonts w:ascii="Arial" w:hAnsi="Arial" w:cs="Arial"/>
          </w:rPr>
          <w:t xml:space="preserve">Habitat protection and foreshore management </w:t>
        </w:r>
      </w:hyperlink>
      <w:r w:rsidR="00E078BB" w:rsidRPr="00103ADF">
        <w:rPr>
          <w:rFonts w:ascii="Arial" w:hAnsi="Arial" w:cs="Arial"/>
        </w:rPr>
        <w:t xml:space="preserve"> (DBCA)</w:t>
      </w:r>
    </w:p>
    <w:p w14:paraId="7F0B66C0" w14:textId="77777777" w:rsidR="00E078BB" w:rsidRPr="00103ADF" w:rsidRDefault="00E078BB" w:rsidP="00E078BB">
      <w:pPr>
        <w:tabs>
          <w:tab w:val="left" w:pos="567"/>
        </w:tabs>
        <w:spacing w:after="0"/>
        <w:jc w:val="both"/>
        <w:rPr>
          <w:rFonts w:ascii="Arial" w:hAnsi="Arial" w:cs="Arial"/>
        </w:rPr>
      </w:pPr>
    </w:p>
    <w:p w14:paraId="7130658F" w14:textId="0E689C9D" w:rsidR="00E078BB" w:rsidRPr="00103ADF" w:rsidRDefault="005E1A0F" w:rsidP="00E078BB">
      <w:pPr>
        <w:tabs>
          <w:tab w:val="left" w:pos="567"/>
        </w:tabs>
        <w:spacing w:after="0"/>
        <w:jc w:val="both"/>
        <w:rPr>
          <w:rFonts w:ascii="Arial" w:hAnsi="Arial" w:cs="Arial"/>
        </w:rPr>
      </w:pPr>
      <w:r w:rsidRPr="00103ADF">
        <w:rPr>
          <w:rFonts w:ascii="Arial" w:hAnsi="Arial" w:cs="Arial"/>
        </w:rPr>
        <w:t xml:space="preserve">Best management practices </w:t>
      </w:r>
      <w:r w:rsidR="00E078BB" w:rsidRPr="00103ADF">
        <w:rPr>
          <w:rFonts w:ascii="Arial" w:hAnsi="Arial" w:cs="Arial"/>
        </w:rPr>
        <w:t xml:space="preserve">for foreshore stabilisation: </w:t>
      </w:r>
      <w:hyperlink r:id="rId30" w:history="1">
        <w:r w:rsidRPr="00103ADF">
          <w:rPr>
            <w:rStyle w:val="Hyperlink"/>
            <w:rFonts w:ascii="Arial" w:hAnsi="Arial" w:cs="Arial"/>
          </w:rPr>
          <w:t>Direct shore stabilisation</w:t>
        </w:r>
      </w:hyperlink>
      <w:r w:rsidRPr="00103ADF">
        <w:rPr>
          <w:rFonts w:ascii="Arial" w:hAnsi="Arial" w:cs="Arial"/>
        </w:rPr>
        <w:t xml:space="preserve"> </w:t>
      </w:r>
      <w:r w:rsidR="00E078BB" w:rsidRPr="00103ADF">
        <w:rPr>
          <w:rFonts w:ascii="Arial" w:hAnsi="Arial" w:cs="Arial"/>
        </w:rPr>
        <w:t>(DBCA)</w:t>
      </w:r>
    </w:p>
    <w:p w14:paraId="68B51A5B" w14:textId="77777777" w:rsidR="00E078BB" w:rsidRPr="00103ADF" w:rsidRDefault="00E078BB" w:rsidP="00E078BB">
      <w:pPr>
        <w:tabs>
          <w:tab w:val="left" w:pos="567"/>
        </w:tabs>
        <w:spacing w:after="0"/>
        <w:jc w:val="both"/>
        <w:rPr>
          <w:rFonts w:ascii="Arial" w:hAnsi="Arial" w:cs="Arial"/>
        </w:rPr>
      </w:pPr>
    </w:p>
    <w:p w14:paraId="06C0F532" w14:textId="19136650" w:rsidR="00E078BB" w:rsidRPr="00103ADF" w:rsidRDefault="00E078BB" w:rsidP="00E078BB">
      <w:pPr>
        <w:tabs>
          <w:tab w:val="left" w:pos="567"/>
        </w:tabs>
        <w:spacing w:after="0"/>
        <w:jc w:val="both"/>
        <w:rPr>
          <w:rFonts w:ascii="Arial" w:hAnsi="Arial" w:cs="Arial"/>
        </w:rPr>
      </w:pPr>
      <w:r w:rsidRPr="00103ADF">
        <w:rPr>
          <w:rFonts w:ascii="Arial" w:hAnsi="Arial" w:cs="Arial"/>
        </w:rPr>
        <w:t>Best management practices for foreshore stabilisation:</w:t>
      </w:r>
      <w:r w:rsidR="005E1A0F" w:rsidRPr="00103ADF">
        <w:rPr>
          <w:rStyle w:val="Hyperlink"/>
          <w:rFonts w:ascii="Arial" w:hAnsi="Arial" w:cs="Arial"/>
        </w:rPr>
        <w:t xml:space="preserve"> </w:t>
      </w:r>
      <w:hyperlink r:id="rId31" w:history="1">
        <w:r w:rsidR="005E1A0F" w:rsidRPr="00103ADF">
          <w:rPr>
            <w:rStyle w:val="Hyperlink"/>
            <w:rFonts w:ascii="Arial" w:hAnsi="Arial" w:cs="Arial"/>
          </w:rPr>
          <w:t>Erosion control matting</w:t>
        </w:r>
      </w:hyperlink>
      <w:r w:rsidRPr="00103ADF">
        <w:rPr>
          <w:rFonts w:ascii="Arial" w:hAnsi="Arial" w:cs="Arial"/>
        </w:rPr>
        <w:t xml:space="preserve"> (DBCA)</w:t>
      </w:r>
    </w:p>
    <w:p w14:paraId="7E64AC46" w14:textId="77777777" w:rsidR="00E078BB" w:rsidRPr="00103ADF" w:rsidRDefault="00E078BB" w:rsidP="00E078BB">
      <w:pPr>
        <w:tabs>
          <w:tab w:val="left" w:pos="567"/>
        </w:tabs>
        <w:spacing w:after="0"/>
        <w:jc w:val="both"/>
        <w:rPr>
          <w:rFonts w:ascii="Arial" w:hAnsi="Arial" w:cs="Arial"/>
        </w:rPr>
      </w:pPr>
    </w:p>
    <w:p w14:paraId="7731E71F" w14:textId="568864C4" w:rsidR="00E078BB" w:rsidRPr="00103ADF" w:rsidRDefault="00E078BB" w:rsidP="00E078BB">
      <w:pPr>
        <w:tabs>
          <w:tab w:val="left" w:pos="567"/>
        </w:tabs>
        <w:spacing w:after="0"/>
        <w:jc w:val="both"/>
        <w:rPr>
          <w:rFonts w:ascii="Arial" w:hAnsi="Arial" w:cs="Arial"/>
        </w:rPr>
      </w:pPr>
      <w:r w:rsidRPr="00103ADF">
        <w:rPr>
          <w:rFonts w:ascii="Arial" w:hAnsi="Arial" w:cs="Arial"/>
        </w:rPr>
        <w:t>Further resources about</w:t>
      </w:r>
      <w:r w:rsidR="00816C0D" w:rsidRPr="00103ADF">
        <w:rPr>
          <w:rFonts w:ascii="Arial" w:hAnsi="Arial" w:cs="Arial"/>
        </w:rPr>
        <w:t xml:space="preserve"> </w:t>
      </w:r>
      <w:hyperlink r:id="rId32" w:history="1">
        <w:r w:rsidR="00816C0D" w:rsidRPr="00103ADF">
          <w:rPr>
            <w:rStyle w:val="Hyperlink"/>
            <w:rFonts w:ascii="Arial" w:hAnsi="Arial" w:cs="Arial"/>
          </w:rPr>
          <w:t>weeds</w:t>
        </w:r>
      </w:hyperlink>
      <w:r w:rsidRPr="00103ADF">
        <w:rPr>
          <w:rFonts w:ascii="Arial" w:hAnsi="Arial" w:cs="Arial"/>
        </w:rPr>
        <w:t xml:space="preserve"> </w:t>
      </w:r>
      <w:r w:rsidR="00B03483" w:rsidRPr="00103ADF">
        <w:rPr>
          <w:rFonts w:ascii="Arial" w:hAnsi="Arial" w:cs="Arial"/>
        </w:rPr>
        <w:t xml:space="preserve">and </w:t>
      </w:r>
      <w:hyperlink r:id="rId33" w:history="1">
        <w:r w:rsidR="00B03483" w:rsidRPr="00103ADF">
          <w:rPr>
            <w:rStyle w:val="Hyperlink"/>
            <w:rFonts w:ascii="Arial" w:hAnsi="Arial" w:cs="Arial"/>
          </w:rPr>
          <w:t>plant diseases</w:t>
        </w:r>
      </w:hyperlink>
      <w:r w:rsidR="00B03483" w:rsidRPr="00103ADF">
        <w:rPr>
          <w:rFonts w:ascii="Arial" w:hAnsi="Arial" w:cs="Arial"/>
        </w:rPr>
        <w:t xml:space="preserve"> </w:t>
      </w:r>
      <w:r w:rsidRPr="00103ADF">
        <w:rPr>
          <w:rFonts w:ascii="Arial" w:hAnsi="Arial" w:cs="Arial"/>
        </w:rPr>
        <w:t>(DBCA)</w:t>
      </w:r>
      <w:r w:rsidR="009D3463" w:rsidRPr="00103ADF">
        <w:rPr>
          <w:rFonts w:ascii="Arial" w:hAnsi="Arial" w:cs="Arial"/>
        </w:rPr>
        <w:t xml:space="preserve"> </w:t>
      </w:r>
    </w:p>
    <w:p w14:paraId="57C850DA" w14:textId="77777777" w:rsidR="00DC0F8E" w:rsidRPr="00103ADF" w:rsidRDefault="00DC0F8E" w:rsidP="00DC0F8E">
      <w:pPr>
        <w:tabs>
          <w:tab w:val="left" w:pos="567"/>
        </w:tabs>
        <w:spacing w:after="0" w:line="22" w:lineRule="atLeast"/>
        <w:jc w:val="both"/>
        <w:rPr>
          <w:rStyle w:val="Hyperlink"/>
          <w:rFonts w:ascii="Arial" w:hAnsi="Arial" w:cs="Arial"/>
          <w:color w:val="auto"/>
          <w:u w:val="none"/>
        </w:rPr>
      </w:pPr>
    </w:p>
    <w:p w14:paraId="3AD29EED" w14:textId="1466620C" w:rsidR="00DC0F8E" w:rsidRPr="00103ADF" w:rsidRDefault="00DC0F8E" w:rsidP="00DC0F8E">
      <w:pPr>
        <w:tabs>
          <w:tab w:val="left" w:pos="567"/>
        </w:tabs>
        <w:spacing w:after="0" w:line="22" w:lineRule="atLeast"/>
        <w:jc w:val="both"/>
        <w:rPr>
          <w:rFonts w:ascii="Arial" w:hAnsi="Arial" w:cs="Arial"/>
        </w:rPr>
      </w:pPr>
      <w:hyperlink r:id="rId34" w:history="1">
        <w:r w:rsidRPr="00103ADF">
          <w:rPr>
            <w:rStyle w:val="Hyperlink"/>
            <w:rFonts w:ascii="Arial" w:hAnsi="Arial" w:cs="Arial"/>
          </w:rPr>
          <w:t>Aboriginal Cultural Heritage Portal</w:t>
        </w:r>
      </w:hyperlink>
      <w:r w:rsidR="00F93833" w:rsidRPr="00103ADF">
        <w:rPr>
          <w:rFonts w:ascii="Arial" w:hAnsi="Arial" w:cs="Arial"/>
        </w:rPr>
        <w:t xml:space="preserve"> (DPLH)</w:t>
      </w:r>
    </w:p>
    <w:p w14:paraId="3D27BADF" w14:textId="77777777" w:rsidR="00DC0F8E" w:rsidRPr="00103ADF" w:rsidRDefault="00DC0F8E" w:rsidP="00DC0F8E">
      <w:pPr>
        <w:tabs>
          <w:tab w:val="left" w:pos="567"/>
        </w:tabs>
        <w:spacing w:after="0" w:line="22" w:lineRule="atLeast"/>
        <w:jc w:val="both"/>
        <w:rPr>
          <w:rFonts w:ascii="Arial" w:hAnsi="Arial" w:cs="Arial"/>
        </w:rPr>
      </w:pPr>
    </w:p>
    <w:p w14:paraId="35C79E45" w14:textId="2EA8B011" w:rsidR="00872B3B" w:rsidRPr="00103ADF" w:rsidRDefault="00872B3B" w:rsidP="00E078BB">
      <w:pPr>
        <w:tabs>
          <w:tab w:val="left" w:pos="567"/>
        </w:tabs>
        <w:spacing w:after="0"/>
        <w:jc w:val="both"/>
        <w:rPr>
          <w:rFonts w:ascii="Arial" w:hAnsi="Arial" w:cs="Arial"/>
        </w:rPr>
      </w:pPr>
      <w:r w:rsidRPr="00103ADF">
        <w:rPr>
          <w:rFonts w:ascii="Arial" w:hAnsi="Arial" w:cs="Arial"/>
        </w:rPr>
        <w:t>DBCA</w:t>
      </w:r>
      <w:r w:rsidR="00AC721A" w:rsidRPr="00103ADF">
        <w:rPr>
          <w:rFonts w:ascii="Arial" w:hAnsi="Arial" w:cs="Arial"/>
        </w:rPr>
        <w:t>’s</w:t>
      </w:r>
      <w:r w:rsidRPr="00103ADF">
        <w:rPr>
          <w:rFonts w:ascii="Arial" w:hAnsi="Arial" w:cs="Arial"/>
        </w:rPr>
        <w:t xml:space="preserve"> </w:t>
      </w:r>
      <w:hyperlink r:id="rId35" w:history="1">
        <w:r w:rsidRPr="00103ADF">
          <w:rPr>
            <w:rStyle w:val="Hyperlink"/>
            <w:rFonts w:ascii="Arial" w:hAnsi="Arial" w:cs="Arial"/>
          </w:rPr>
          <w:t>Volunteer Program</w:t>
        </w:r>
      </w:hyperlink>
    </w:p>
    <w:p w14:paraId="608D0366" w14:textId="77777777" w:rsidR="00872B3B" w:rsidRPr="00103ADF" w:rsidRDefault="00872B3B" w:rsidP="00E078BB">
      <w:pPr>
        <w:tabs>
          <w:tab w:val="left" w:pos="567"/>
        </w:tabs>
        <w:spacing w:after="0"/>
        <w:jc w:val="both"/>
        <w:rPr>
          <w:rFonts w:ascii="Arial" w:hAnsi="Arial" w:cs="Arial"/>
        </w:rPr>
      </w:pPr>
    </w:p>
    <w:p w14:paraId="794D7A48" w14:textId="77777777" w:rsidR="00E078BB" w:rsidRPr="00103ADF" w:rsidRDefault="00E078BB" w:rsidP="00E078BB">
      <w:pPr>
        <w:tabs>
          <w:tab w:val="left" w:pos="567"/>
        </w:tabs>
        <w:spacing w:after="0"/>
        <w:jc w:val="both"/>
        <w:rPr>
          <w:rFonts w:ascii="Arial" w:hAnsi="Arial" w:cs="Arial"/>
        </w:rPr>
      </w:pPr>
      <w:r w:rsidRPr="00103ADF">
        <w:rPr>
          <w:rFonts w:ascii="Arial" w:hAnsi="Arial" w:cs="Arial"/>
        </w:rPr>
        <w:t>Statement by a supplier not quoting an ABN (Australian Taxation Office):</w:t>
      </w:r>
    </w:p>
    <w:p w14:paraId="2C591099" w14:textId="4B0648DD" w:rsidR="00E078BB" w:rsidRPr="00103ADF" w:rsidRDefault="00E078BB" w:rsidP="00E078BB">
      <w:pPr>
        <w:tabs>
          <w:tab w:val="left" w:pos="567"/>
        </w:tabs>
        <w:spacing w:after="0" w:line="22" w:lineRule="atLeast"/>
        <w:jc w:val="both"/>
        <w:rPr>
          <w:rStyle w:val="Hyperlink"/>
          <w:rFonts w:ascii="Arial" w:hAnsi="Arial" w:cs="Arial"/>
        </w:rPr>
      </w:pPr>
      <w:hyperlink r:id="rId36" w:history="1">
        <w:r w:rsidRPr="00103ADF">
          <w:rPr>
            <w:rStyle w:val="Hyperlink"/>
            <w:rFonts w:ascii="Arial" w:hAnsi="Arial" w:cs="Arial"/>
          </w:rPr>
          <w:t>https://www.ato.gov.au/forms/statement-by-a-supplier-not-quoting-an-abn/</w:t>
        </w:r>
      </w:hyperlink>
    </w:p>
    <w:p w14:paraId="2B098EF5" w14:textId="77777777" w:rsidR="002267A9" w:rsidRPr="00C834B2" w:rsidRDefault="002267A9">
      <w:pPr>
        <w:rPr>
          <w:highlight w:val="yellow"/>
        </w:rPr>
      </w:pPr>
    </w:p>
    <w:p w14:paraId="654C9E02" w14:textId="77777777" w:rsidR="006069EB" w:rsidRPr="00BB42F6" w:rsidRDefault="006069EB" w:rsidP="00087438">
      <w:pPr>
        <w:keepNext/>
        <w:keepLines/>
        <w:tabs>
          <w:tab w:val="left" w:pos="567"/>
        </w:tabs>
        <w:jc w:val="both"/>
        <w:outlineLvl w:val="2"/>
        <w:rPr>
          <w:rFonts w:ascii="Arial" w:eastAsia="Times New Roman" w:hAnsi="Arial" w:cs="Arial"/>
          <w:b/>
          <w:sz w:val="24"/>
          <w:szCs w:val="24"/>
        </w:rPr>
      </w:pPr>
      <w:r w:rsidRPr="00BB42F6">
        <w:rPr>
          <w:rFonts w:ascii="Arial" w:eastAsia="Times New Roman" w:hAnsi="Arial" w:cs="Arial"/>
          <w:b/>
          <w:sz w:val="24"/>
          <w:szCs w:val="24"/>
        </w:rPr>
        <w:t>CONTACTS</w:t>
      </w:r>
    </w:p>
    <w:p w14:paraId="62607A0C" w14:textId="77777777" w:rsidR="006069EB" w:rsidRPr="00BB42F6" w:rsidRDefault="006069EB" w:rsidP="00087438">
      <w:pPr>
        <w:keepNext/>
        <w:tabs>
          <w:tab w:val="left" w:pos="567"/>
        </w:tabs>
        <w:jc w:val="both"/>
        <w:rPr>
          <w:rFonts w:ascii="Arial" w:eastAsia="Calibri" w:hAnsi="Arial" w:cs="Arial"/>
        </w:rPr>
      </w:pPr>
      <w:r w:rsidRPr="00BB42F6">
        <w:rPr>
          <w:rFonts w:ascii="Arial" w:eastAsia="Calibri" w:hAnsi="Arial" w:cs="Arial"/>
        </w:rPr>
        <w:t>For questions regarding the Community Rivercare Program contact:</w:t>
      </w:r>
    </w:p>
    <w:p w14:paraId="36A24264" w14:textId="4775785C" w:rsidR="002638F8" w:rsidRDefault="002638F8" w:rsidP="00B37FD5">
      <w:pPr>
        <w:spacing w:after="0" w:line="240" w:lineRule="auto"/>
        <w:rPr>
          <w:rFonts w:ascii="Arial" w:hAnsi="Arial" w:cs="Arial"/>
        </w:rPr>
      </w:pPr>
      <w:r>
        <w:rPr>
          <w:rFonts w:ascii="Arial" w:hAnsi="Arial" w:cs="Arial"/>
        </w:rPr>
        <w:t>Amanda Bland or Catherine White</w:t>
      </w:r>
    </w:p>
    <w:p w14:paraId="713867A7" w14:textId="31AF8C33" w:rsidR="008115EA" w:rsidRPr="00BB42F6" w:rsidRDefault="0083122E" w:rsidP="00B37FD5">
      <w:pPr>
        <w:spacing w:after="0" w:line="240" w:lineRule="auto"/>
        <w:rPr>
          <w:rFonts w:ascii="Arial" w:hAnsi="Arial" w:cs="Arial"/>
        </w:rPr>
      </w:pPr>
      <w:r w:rsidRPr="00BB42F6">
        <w:rPr>
          <w:rFonts w:ascii="Arial" w:hAnsi="Arial" w:cs="Arial"/>
        </w:rPr>
        <w:t>Healthy Cat</w:t>
      </w:r>
      <w:r w:rsidR="00A04904" w:rsidRPr="00BB42F6">
        <w:rPr>
          <w:rFonts w:ascii="Arial" w:hAnsi="Arial" w:cs="Arial"/>
        </w:rPr>
        <w:t>c</w:t>
      </w:r>
      <w:r w:rsidRPr="00BB42F6">
        <w:rPr>
          <w:rFonts w:ascii="Arial" w:hAnsi="Arial" w:cs="Arial"/>
        </w:rPr>
        <w:t xml:space="preserve">hments </w:t>
      </w:r>
      <w:r w:rsidR="002159DC" w:rsidRPr="00BB42F6">
        <w:rPr>
          <w:rFonts w:ascii="Arial" w:hAnsi="Arial" w:cs="Arial"/>
        </w:rPr>
        <w:t>Program</w:t>
      </w:r>
    </w:p>
    <w:p w14:paraId="5565383C" w14:textId="4ADEDE58" w:rsidR="00B37FD5" w:rsidRPr="00BB42F6" w:rsidRDefault="001B081B" w:rsidP="00B37FD5">
      <w:pPr>
        <w:spacing w:after="0" w:line="240" w:lineRule="auto"/>
        <w:rPr>
          <w:rFonts w:ascii="Arial" w:hAnsi="Arial" w:cs="Arial"/>
        </w:rPr>
      </w:pPr>
      <w:r>
        <w:rPr>
          <w:rFonts w:ascii="Arial" w:hAnsi="Arial" w:cs="Arial"/>
        </w:rPr>
        <w:t>Swan Canning Waterways</w:t>
      </w:r>
      <w:r w:rsidRPr="00320B9B">
        <w:rPr>
          <w:rFonts w:ascii="Arial" w:hAnsi="Arial" w:cs="Arial"/>
        </w:rPr>
        <w:t xml:space="preserve"> </w:t>
      </w:r>
      <w:r w:rsidR="00DC0D71" w:rsidRPr="00BB42F6">
        <w:rPr>
          <w:rFonts w:ascii="Arial" w:hAnsi="Arial" w:cs="Arial"/>
        </w:rPr>
        <w:t>Branch</w:t>
      </w:r>
    </w:p>
    <w:p w14:paraId="1BBC9B57" w14:textId="034259F9" w:rsidR="00B37FD5" w:rsidRPr="00BB42F6" w:rsidRDefault="00B37FD5" w:rsidP="00B37FD5">
      <w:pPr>
        <w:spacing w:after="0" w:line="240" w:lineRule="auto"/>
        <w:rPr>
          <w:rFonts w:ascii="Arial" w:hAnsi="Arial" w:cs="Arial"/>
        </w:rPr>
      </w:pPr>
      <w:r w:rsidRPr="00BB42F6">
        <w:rPr>
          <w:rFonts w:ascii="Arial" w:hAnsi="Arial" w:cs="Arial"/>
        </w:rPr>
        <w:t>Department of Biodiversity, Conservation and Attractions</w:t>
      </w:r>
    </w:p>
    <w:p w14:paraId="23826081" w14:textId="56F3ACA9" w:rsidR="00B37FD5" w:rsidRDefault="00B37FD5" w:rsidP="00B37FD5">
      <w:pPr>
        <w:spacing w:after="0" w:line="240" w:lineRule="auto"/>
        <w:rPr>
          <w:rFonts w:ascii="Arial" w:hAnsi="Arial" w:cs="Arial"/>
        </w:rPr>
      </w:pPr>
      <w:r w:rsidRPr="00BB42F6">
        <w:rPr>
          <w:rFonts w:ascii="Arial" w:hAnsi="Arial" w:cs="Arial"/>
        </w:rPr>
        <w:t>(08) 9278 0900</w:t>
      </w:r>
    </w:p>
    <w:p w14:paraId="1A130214" w14:textId="6A981F74" w:rsidR="002638F8" w:rsidRDefault="008D61C3" w:rsidP="00B37FD5">
      <w:pPr>
        <w:spacing w:after="0" w:line="240" w:lineRule="auto"/>
        <w:rPr>
          <w:rFonts w:ascii="Arial" w:hAnsi="Arial" w:cs="Arial"/>
        </w:rPr>
      </w:pPr>
      <w:hyperlink r:id="rId37" w:history="1">
        <w:r w:rsidRPr="005F1AD6">
          <w:rPr>
            <w:rStyle w:val="Hyperlink"/>
            <w:rFonts w:ascii="Arial" w:hAnsi="Arial" w:cs="Arial"/>
          </w:rPr>
          <w:t>amanda.bland@dbca.wa.gov.au</w:t>
        </w:r>
      </w:hyperlink>
    </w:p>
    <w:p w14:paraId="23079A77" w14:textId="0495943B" w:rsidR="00B37FD5" w:rsidRDefault="008D61C3" w:rsidP="00B37FD5">
      <w:pPr>
        <w:spacing w:after="0" w:line="240" w:lineRule="auto"/>
        <w:rPr>
          <w:rFonts w:ascii="Arial" w:hAnsi="Arial" w:cs="Arial"/>
          <w:u w:val="single"/>
        </w:rPr>
      </w:pPr>
      <w:hyperlink r:id="rId38" w:history="1">
        <w:r w:rsidRPr="005F1AD6">
          <w:rPr>
            <w:rStyle w:val="Hyperlink"/>
            <w:rFonts w:ascii="Arial" w:hAnsi="Arial" w:cs="Arial"/>
          </w:rPr>
          <w:t>catherine.white@dbca.wa.gov.au</w:t>
        </w:r>
      </w:hyperlink>
    </w:p>
    <w:p w14:paraId="5286F04B" w14:textId="77777777" w:rsidR="008D61C3" w:rsidRPr="002159DC" w:rsidRDefault="008D61C3" w:rsidP="00B37FD5">
      <w:pPr>
        <w:spacing w:after="0" w:line="240" w:lineRule="auto"/>
        <w:rPr>
          <w:rFonts w:ascii="Arial" w:hAnsi="Arial" w:cs="Arial"/>
          <w:u w:val="single"/>
        </w:rPr>
      </w:pPr>
    </w:p>
    <w:sectPr w:rsidR="008D61C3" w:rsidRPr="002159DC" w:rsidSect="006A5788">
      <w:headerReference w:type="even" r:id="rId39"/>
      <w:headerReference w:type="default" r:id="rId40"/>
      <w:footerReference w:type="default" r:id="rId41"/>
      <w:headerReference w:type="first" r:id="rId4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F253E" w14:textId="77777777" w:rsidR="00964CA3" w:rsidRDefault="00964CA3" w:rsidP="007C187B">
      <w:pPr>
        <w:spacing w:after="0" w:line="240" w:lineRule="auto"/>
      </w:pPr>
      <w:r>
        <w:separator/>
      </w:r>
    </w:p>
  </w:endnote>
  <w:endnote w:type="continuationSeparator" w:id="0">
    <w:p w14:paraId="1EBCD800" w14:textId="77777777" w:rsidR="00964CA3" w:rsidRDefault="00964CA3" w:rsidP="007C187B">
      <w:pPr>
        <w:spacing w:after="0" w:line="240" w:lineRule="auto"/>
      </w:pPr>
      <w:r>
        <w:continuationSeparator/>
      </w:r>
    </w:p>
  </w:endnote>
  <w:endnote w:type="continuationNotice" w:id="1">
    <w:p w14:paraId="09B21A7A" w14:textId="77777777" w:rsidR="00964CA3" w:rsidRDefault="00964C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512919787"/>
      <w:docPartObj>
        <w:docPartGallery w:val="Page Numbers (Bottom of Page)"/>
        <w:docPartUnique/>
      </w:docPartObj>
    </w:sdtPr>
    <w:sdtEndPr/>
    <w:sdtContent>
      <w:sdt>
        <w:sdtPr>
          <w:rPr>
            <w:rFonts w:ascii="Arial" w:hAnsi="Arial" w:cs="Arial"/>
            <w:sz w:val="16"/>
            <w:szCs w:val="16"/>
          </w:rPr>
          <w:id w:val="-1038121102"/>
          <w:docPartObj>
            <w:docPartGallery w:val="Page Numbers (Top of Page)"/>
            <w:docPartUnique/>
          </w:docPartObj>
        </w:sdtPr>
        <w:sdtEndPr/>
        <w:sdtContent>
          <w:p w14:paraId="77231C10" w14:textId="0EC02248" w:rsidR="007C187B" w:rsidRPr="009512AB" w:rsidRDefault="007C187B">
            <w:pPr>
              <w:pStyle w:val="Footer"/>
              <w:jc w:val="center"/>
              <w:rPr>
                <w:rFonts w:ascii="Arial" w:hAnsi="Arial" w:cs="Arial"/>
                <w:sz w:val="16"/>
                <w:szCs w:val="16"/>
              </w:rPr>
            </w:pPr>
            <w:r w:rsidRPr="009512AB">
              <w:rPr>
                <w:rFonts w:ascii="Arial" w:hAnsi="Arial" w:cs="Arial"/>
                <w:sz w:val="16"/>
                <w:szCs w:val="16"/>
              </w:rPr>
              <w:t xml:space="preserve">Page </w:t>
            </w:r>
            <w:r w:rsidRPr="009512AB">
              <w:rPr>
                <w:rFonts w:ascii="Arial" w:hAnsi="Arial" w:cs="Arial"/>
                <w:b/>
                <w:bCs/>
                <w:sz w:val="16"/>
                <w:szCs w:val="16"/>
              </w:rPr>
              <w:fldChar w:fldCharType="begin"/>
            </w:r>
            <w:r w:rsidRPr="009512AB">
              <w:rPr>
                <w:rFonts w:ascii="Arial" w:hAnsi="Arial" w:cs="Arial"/>
                <w:b/>
                <w:bCs/>
                <w:sz w:val="16"/>
                <w:szCs w:val="16"/>
              </w:rPr>
              <w:instrText xml:space="preserve"> PAGE </w:instrText>
            </w:r>
            <w:r w:rsidRPr="009512AB">
              <w:rPr>
                <w:rFonts w:ascii="Arial" w:hAnsi="Arial" w:cs="Arial"/>
                <w:b/>
                <w:bCs/>
                <w:sz w:val="16"/>
                <w:szCs w:val="16"/>
              </w:rPr>
              <w:fldChar w:fldCharType="separate"/>
            </w:r>
            <w:r w:rsidR="00087438" w:rsidRPr="009512AB">
              <w:rPr>
                <w:rFonts w:ascii="Arial" w:hAnsi="Arial" w:cs="Arial"/>
                <w:b/>
                <w:bCs/>
                <w:noProof/>
                <w:sz w:val="16"/>
                <w:szCs w:val="16"/>
              </w:rPr>
              <w:t>7</w:t>
            </w:r>
            <w:r w:rsidRPr="009512AB">
              <w:rPr>
                <w:rFonts w:ascii="Arial" w:hAnsi="Arial" w:cs="Arial"/>
                <w:b/>
                <w:bCs/>
                <w:sz w:val="16"/>
                <w:szCs w:val="16"/>
              </w:rPr>
              <w:fldChar w:fldCharType="end"/>
            </w:r>
            <w:r w:rsidRPr="009512AB">
              <w:rPr>
                <w:rFonts w:ascii="Arial" w:hAnsi="Arial" w:cs="Arial"/>
                <w:sz w:val="16"/>
                <w:szCs w:val="16"/>
              </w:rPr>
              <w:t xml:space="preserve"> of </w:t>
            </w:r>
            <w:r w:rsidRPr="009512AB">
              <w:rPr>
                <w:rFonts w:ascii="Arial" w:hAnsi="Arial" w:cs="Arial"/>
                <w:b/>
                <w:bCs/>
                <w:sz w:val="16"/>
                <w:szCs w:val="16"/>
              </w:rPr>
              <w:fldChar w:fldCharType="begin"/>
            </w:r>
            <w:r w:rsidRPr="009512AB">
              <w:rPr>
                <w:rFonts w:ascii="Arial" w:hAnsi="Arial" w:cs="Arial"/>
                <w:b/>
                <w:bCs/>
                <w:sz w:val="16"/>
                <w:szCs w:val="16"/>
              </w:rPr>
              <w:instrText xml:space="preserve"> NUMPAGES  </w:instrText>
            </w:r>
            <w:r w:rsidRPr="009512AB">
              <w:rPr>
                <w:rFonts w:ascii="Arial" w:hAnsi="Arial" w:cs="Arial"/>
                <w:b/>
                <w:bCs/>
                <w:sz w:val="16"/>
                <w:szCs w:val="16"/>
              </w:rPr>
              <w:fldChar w:fldCharType="separate"/>
            </w:r>
            <w:r w:rsidR="00087438" w:rsidRPr="009512AB">
              <w:rPr>
                <w:rFonts w:ascii="Arial" w:hAnsi="Arial" w:cs="Arial"/>
                <w:b/>
                <w:bCs/>
                <w:noProof/>
                <w:sz w:val="16"/>
                <w:szCs w:val="16"/>
              </w:rPr>
              <w:t>7</w:t>
            </w:r>
            <w:r w:rsidRPr="009512AB">
              <w:rPr>
                <w:rFonts w:ascii="Arial" w:hAnsi="Arial" w:cs="Arial"/>
                <w:b/>
                <w:bCs/>
                <w:sz w:val="16"/>
                <w:szCs w:val="16"/>
              </w:rPr>
              <w:fldChar w:fldCharType="end"/>
            </w:r>
          </w:p>
        </w:sdtContent>
      </w:sdt>
    </w:sdtContent>
  </w:sdt>
  <w:p w14:paraId="498614C2" w14:textId="77777777" w:rsidR="007C187B" w:rsidRDefault="007C1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48E6" w14:textId="77777777" w:rsidR="00964CA3" w:rsidRDefault="00964CA3" w:rsidP="007C187B">
      <w:pPr>
        <w:spacing w:after="0" w:line="240" w:lineRule="auto"/>
      </w:pPr>
      <w:r>
        <w:separator/>
      </w:r>
    </w:p>
  </w:footnote>
  <w:footnote w:type="continuationSeparator" w:id="0">
    <w:p w14:paraId="7BADAC43" w14:textId="77777777" w:rsidR="00964CA3" w:rsidRDefault="00964CA3" w:rsidP="007C187B">
      <w:pPr>
        <w:spacing w:after="0" w:line="240" w:lineRule="auto"/>
      </w:pPr>
      <w:r>
        <w:continuationSeparator/>
      </w:r>
    </w:p>
  </w:footnote>
  <w:footnote w:type="continuationNotice" w:id="1">
    <w:p w14:paraId="04490059" w14:textId="77777777" w:rsidR="00964CA3" w:rsidRDefault="00964C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51AB" w14:textId="4D8F709A" w:rsidR="00A94846" w:rsidRDefault="00A94846">
    <w:pPr>
      <w:pStyle w:val="Header"/>
    </w:pPr>
    <w:r>
      <w:rPr>
        <w:noProof/>
      </w:rPr>
      <mc:AlternateContent>
        <mc:Choice Requires="wps">
          <w:drawing>
            <wp:anchor distT="0" distB="0" distL="0" distR="0" simplePos="0" relativeHeight="251658241" behindDoc="0" locked="0" layoutInCell="1" allowOverlap="1" wp14:anchorId="12DF9F23" wp14:editId="02192BCF">
              <wp:simplePos x="635" y="635"/>
              <wp:positionH relativeFrom="page">
                <wp:align>center</wp:align>
              </wp:positionH>
              <wp:positionV relativeFrom="page">
                <wp:align>top</wp:align>
              </wp:positionV>
              <wp:extent cx="551815" cy="391160"/>
              <wp:effectExtent l="0" t="0" r="635" b="8890"/>
              <wp:wrapNone/>
              <wp:docPr id="20243514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BD8FC2E" w14:textId="6E4F236F" w:rsidR="00A94846" w:rsidRPr="00A94846" w:rsidRDefault="00A94846" w:rsidP="00A94846">
                          <w:pPr>
                            <w:spacing w:after="0"/>
                            <w:rPr>
                              <w:rFonts w:ascii="Calibri" w:eastAsia="Calibri" w:hAnsi="Calibri" w:cs="Calibri"/>
                              <w:noProof/>
                              <w:color w:val="000000"/>
                              <w:sz w:val="24"/>
                              <w:szCs w:val="24"/>
                            </w:rPr>
                          </w:pPr>
                          <w:r w:rsidRPr="00A94846">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12DF9F23">
              <v:stroke joinstyle="miter"/>
              <v:path gradientshapeok="t" o:connecttype="rect"/>
            </v:shapetype>
            <v:shape id="Text Box 2"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v:textbox style="mso-fit-shape-to-text:t" inset="0,15pt,0,0">
                <w:txbxContent>
                  <w:p w:rsidRPr="00A94846" w:rsidR="00A94846" w:rsidP="00A94846" w:rsidRDefault="00A94846" w14:paraId="1BD8FC2E" w14:textId="6E4F236F">
                    <w:pPr>
                      <w:spacing w:after="0"/>
                      <w:rPr>
                        <w:rFonts w:ascii="Calibri" w:hAnsi="Calibri" w:eastAsia="Calibri" w:cs="Calibri"/>
                        <w:noProof/>
                        <w:color w:val="000000"/>
                        <w:sz w:val="24"/>
                        <w:szCs w:val="24"/>
                      </w:rPr>
                    </w:pPr>
                    <w:r w:rsidRPr="00A94846">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C9F9" w14:textId="466D1E70" w:rsidR="00A94846" w:rsidRDefault="00A94846">
    <w:pPr>
      <w:pStyle w:val="Header"/>
    </w:pPr>
    <w:r>
      <w:rPr>
        <w:noProof/>
      </w:rPr>
      <mc:AlternateContent>
        <mc:Choice Requires="wps">
          <w:drawing>
            <wp:anchor distT="0" distB="0" distL="0" distR="0" simplePos="0" relativeHeight="251658242" behindDoc="0" locked="0" layoutInCell="1" allowOverlap="1" wp14:anchorId="63357BDD" wp14:editId="09876D54">
              <wp:simplePos x="635" y="635"/>
              <wp:positionH relativeFrom="page">
                <wp:align>center</wp:align>
              </wp:positionH>
              <wp:positionV relativeFrom="page">
                <wp:align>top</wp:align>
              </wp:positionV>
              <wp:extent cx="551815" cy="391160"/>
              <wp:effectExtent l="0" t="0" r="635" b="8890"/>
              <wp:wrapNone/>
              <wp:docPr id="6749017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6C66BF8" w14:textId="4528E8A1" w:rsidR="00A94846" w:rsidRPr="00A94846" w:rsidRDefault="00A94846" w:rsidP="00A94846">
                          <w:pPr>
                            <w:spacing w:after="0"/>
                            <w:rPr>
                              <w:rFonts w:ascii="Calibri" w:eastAsia="Calibri" w:hAnsi="Calibri" w:cs="Calibri"/>
                              <w:noProof/>
                              <w:color w:val="000000"/>
                              <w:sz w:val="24"/>
                              <w:szCs w:val="24"/>
                            </w:rPr>
                          </w:pPr>
                          <w:r w:rsidRPr="00A94846">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3357BDD">
              <v:stroke joinstyle="miter"/>
              <v:path gradientshapeok="t" o:connecttype="rect"/>
            </v:shapetype>
            <v:shape id="Text Box 3"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v:textbox style="mso-fit-shape-to-text:t" inset="0,15pt,0,0">
                <w:txbxContent>
                  <w:p w:rsidRPr="00A94846" w:rsidR="00A94846" w:rsidP="00A94846" w:rsidRDefault="00A94846" w14:paraId="46C66BF8" w14:textId="4528E8A1">
                    <w:pPr>
                      <w:spacing w:after="0"/>
                      <w:rPr>
                        <w:rFonts w:ascii="Calibri" w:hAnsi="Calibri" w:eastAsia="Calibri" w:cs="Calibri"/>
                        <w:noProof/>
                        <w:color w:val="000000"/>
                        <w:sz w:val="24"/>
                        <w:szCs w:val="24"/>
                      </w:rPr>
                    </w:pPr>
                    <w:r w:rsidRPr="00A94846">
                      <w:rPr>
                        <w:rFonts w:ascii="Calibri" w:hAnsi="Calibri" w:eastAsia="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68C5A" w14:textId="5284B6A2" w:rsidR="00A94846" w:rsidRDefault="00A94846">
    <w:pPr>
      <w:pStyle w:val="Header"/>
    </w:pPr>
    <w:r>
      <w:rPr>
        <w:noProof/>
      </w:rPr>
      <mc:AlternateContent>
        <mc:Choice Requires="wps">
          <w:drawing>
            <wp:anchor distT="0" distB="0" distL="0" distR="0" simplePos="0" relativeHeight="251658240" behindDoc="0" locked="0" layoutInCell="1" allowOverlap="1" wp14:anchorId="485F4C2D" wp14:editId="136FB3D1">
              <wp:simplePos x="635" y="635"/>
              <wp:positionH relativeFrom="page">
                <wp:align>center</wp:align>
              </wp:positionH>
              <wp:positionV relativeFrom="page">
                <wp:align>top</wp:align>
              </wp:positionV>
              <wp:extent cx="551815" cy="391160"/>
              <wp:effectExtent l="0" t="0" r="635" b="8890"/>
              <wp:wrapNone/>
              <wp:docPr id="14219285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8F218D" w14:textId="7807229E" w:rsidR="00A94846" w:rsidRPr="00A94846" w:rsidRDefault="00A94846" w:rsidP="00A94846">
                          <w:pPr>
                            <w:spacing w:after="0"/>
                            <w:rPr>
                              <w:rFonts w:ascii="Calibri" w:eastAsia="Calibri" w:hAnsi="Calibri" w:cs="Calibri"/>
                              <w:noProof/>
                              <w:color w:val="000000"/>
                              <w:sz w:val="24"/>
                              <w:szCs w:val="24"/>
                            </w:rPr>
                          </w:pPr>
                          <w:r w:rsidRPr="00A94846">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85F4C2D">
              <v:stroke joinstyle="miter"/>
              <v:path gradientshapeok="t" o:connecttype="rect"/>
            </v:shapetype>
            <v:shape id="Text Box 1"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v:textbox style="mso-fit-shape-to-text:t" inset="0,15pt,0,0">
                <w:txbxContent>
                  <w:p w:rsidRPr="00A94846" w:rsidR="00A94846" w:rsidP="00A94846" w:rsidRDefault="00A94846" w14:paraId="728F218D" w14:textId="7807229E">
                    <w:pPr>
                      <w:spacing w:after="0"/>
                      <w:rPr>
                        <w:rFonts w:ascii="Calibri" w:hAnsi="Calibri" w:eastAsia="Calibri" w:cs="Calibri"/>
                        <w:noProof/>
                        <w:color w:val="000000"/>
                        <w:sz w:val="24"/>
                        <w:szCs w:val="24"/>
                      </w:rPr>
                    </w:pPr>
                    <w:r w:rsidRPr="00A94846">
                      <w:rPr>
                        <w:rFonts w:ascii="Calibri" w:hAnsi="Calibri" w:eastAsia="Calibri" w:cs="Calibri"/>
                        <w:noProof/>
                        <w:color w:val="00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zdtiBsk99W9biu" int2:id="5S3yhe0B">
      <int2:state int2:value="Rejected" int2:type="AugLoop_Text_Critique"/>
    </int2:textHash>
    <int2:textHash int2:hashCode="/gVFT+6sRTpcwI" int2:id="jyZ7I0bP">
      <int2:state int2:value="Rejected" int2:type="AugLoop_Text_Critique"/>
    </int2:textHash>
    <int2:textHash int2:hashCode="wdI3emp5VAWVOb" int2:id="scripie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6379"/>
    <w:multiLevelType w:val="hybridMultilevel"/>
    <w:tmpl w:val="D4CAC278"/>
    <w:lvl w:ilvl="0" w:tplc="E3864202">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14166"/>
    <w:multiLevelType w:val="hybridMultilevel"/>
    <w:tmpl w:val="054C94D2"/>
    <w:lvl w:ilvl="0" w:tplc="FFFFFFFF">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47758B"/>
    <w:multiLevelType w:val="hybridMultilevel"/>
    <w:tmpl w:val="9A38F076"/>
    <w:lvl w:ilvl="0" w:tplc="D5942D0C">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2032C"/>
    <w:multiLevelType w:val="hybridMultilevel"/>
    <w:tmpl w:val="2E54C140"/>
    <w:lvl w:ilvl="0" w:tplc="550E62AA">
      <w:start w:val="1"/>
      <w:numFmt w:val="decimal"/>
      <w:lvlText w:val="%1."/>
      <w:lvlJc w:val="left"/>
      <w:pPr>
        <w:ind w:left="5322" w:hanging="360"/>
      </w:pPr>
      <w:rPr>
        <w:rFonts w:ascii="Arial" w:hAnsi="Arial" w:cs="Arial"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700B6E"/>
    <w:multiLevelType w:val="hybridMultilevel"/>
    <w:tmpl w:val="22E04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BB4648"/>
    <w:multiLevelType w:val="hybridMultilevel"/>
    <w:tmpl w:val="433824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431A7723"/>
    <w:multiLevelType w:val="hybridMultilevel"/>
    <w:tmpl w:val="9E909D32"/>
    <w:lvl w:ilvl="0" w:tplc="0C090001">
      <w:start w:val="1"/>
      <w:numFmt w:val="bullet"/>
      <w:lvlText w:val=""/>
      <w:lvlJc w:val="left"/>
      <w:pPr>
        <w:ind w:left="4035" w:hanging="360"/>
      </w:pPr>
      <w:rPr>
        <w:rFonts w:ascii="Symbol" w:hAnsi="Symbol" w:hint="default"/>
      </w:rPr>
    </w:lvl>
    <w:lvl w:ilvl="1" w:tplc="0C090003" w:tentative="1">
      <w:start w:val="1"/>
      <w:numFmt w:val="bullet"/>
      <w:lvlText w:val="o"/>
      <w:lvlJc w:val="left"/>
      <w:pPr>
        <w:ind w:left="4755" w:hanging="360"/>
      </w:pPr>
      <w:rPr>
        <w:rFonts w:ascii="Courier New" w:hAnsi="Courier New" w:cs="Courier New" w:hint="default"/>
      </w:rPr>
    </w:lvl>
    <w:lvl w:ilvl="2" w:tplc="0C090005" w:tentative="1">
      <w:start w:val="1"/>
      <w:numFmt w:val="bullet"/>
      <w:lvlText w:val=""/>
      <w:lvlJc w:val="left"/>
      <w:pPr>
        <w:ind w:left="5475" w:hanging="360"/>
      </w:pPr>
      <w:rPr>
        <w:rFonts w:ascii="Wingdings" w:hAnsi="Wingdings" w:hint="default"/>
      </w:rPr>
    </w:lvl>
    <w:lvl w:ilvl="3" w:tplc="0C090001" w:tentative="1">
      <w:start w:val="1"/>
      <w:numFmt w:val="bullet"/>
      <w:lvlText w:val=""/>
      <w:lvlJc w:val="left"/>
      <w:pPr>
        <w:ind w:left="6195" w:hanging="360"/>
      </w:pPr>
      <w:rPr>
        <w:rFonts w:ascii="Symbol" w:hAnsi="Symbol" w:hint="default"/>
      </w:rPr>
    </w:lvl>
    <w:lvl w:ilvl="4" w:tplc="0C090003" w:tentative="1">
      <w:start w:val="1"/>
      <w:numFmt w:val="bullet"/>
      <w:lvlText w:val="o"/>
      <w:lvlJc w:val="left"/>
      <w:pPr>
        <w:ind w:left="6915" w:hanging="360"/>
      </w:pPr>
      <w:rPr>
        <w:rFonts w:ascii="Courier New" w:hAnsi="Courier New" w:cs="Courier New" w:hint="default"/>
      </w:rPr>
    </w:lvl>
    <w:lvl w:ilvl="5" w:tplc="0C090005" w:tentative="1">
      <w:start w:val="1"/>
      <w:numFmt w:val="bullet"/>
      <w:lvlText w:val=""/>
      <w:lvlJc w:val="left"/>
      <w:pPr>
        <w:ind w:left="7635" w:hanging="360"/>
      </w:pPr>
      <w:rPr>
        <w:rFonts w:ascii="Wingdings" w:hAnsi="Wingdings" w:hint="default"/>
      </w:rPr>
    </w:lvl>
    <w:lvl w:ilvl="6" w:tplc="0C090001" w:tentative="1">
      <w:start w:val="1"/>
      <w:numFmt w:val="bullet"/>
      <w:lvlText w:val=""/>
      <w:lvlJc w:val="left"/>
      <w:pPr>
        <w:ind w:left="8355" w:hanging="360"/>
      </w:pPr>
      <w:rPr>
        <w:rFonts w:ascii="Symbol" w:hAnsi="Symbol" w:hint="default"/>
      </w:rPr>
    </w:lvl>
    <w:lvl w:ilvl="7" w:tplc="0C090003" w:tentative="1">
      <w:start w:val="1"/>
      <w:numFmt w:val="bullet"/>
      <w:lvlText w:val="o"/>
      <w:lvlJc w:val="left"/>
      <w:pPr>
        <w:ind w:left="9075" w:hanging="360"/>
      </w:pPr>
      <w:rPr>
        <w:rFonts w:ascii="Courier New" w:hAnsi="Courier New" w:cs="Courier New" w:hint="default"/>
      </w:rPr>
    </w:lvl>
    <w:lvl w:ilvl="8" w:tplc="0C090005" w:tentative="1">
      <w:start w:val="1"/>
      <w:numFmt w:val="bullet"/>
      <w:lvlText w:val=""/>
      <w:lvlJc w:val="left"/>
      <w:pPr>
        <w:ind w:left="9795" w:hanging="360"/>
      </w:pPr>
      <w:rPr>
        <w:rFonts w:ascii="Wingdings" w:hAnsi="Wingdings" w:hint="default"/>
      </w:rPr>
    </w:lvl>
  </w:abstractNum>
  <w:abstractNum w:abstractNumId="7" w15:restartNumberingAfterBreak="0">
    <w:nsid w:val="4E431F60"/>
    <w:multiLevelType w:val="hybridMultilevel"/>
    <w:tmpl w:val="AB14C0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FC9167F"/>
    <w:multiLevelType w:val="hybridMultilevel"/>
    <w:tmpl w:val="5FE6753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51C70F14"/>
    <w:multiLevelType w:val="hybridMultilevel"/>
    <w:tmpl w:val="4F5AC4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555F7D"/>
    <w:multiLevelType w:val="hybridMultilevel"/>
    <w:tmpl w:val="B89CB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2A4D29"/>
    <w:multiLevelType w:val="hybridMultilevel"/>
    <w:tmpl w:val="BD422AE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415BB7"/>
    <w:multiLevelType w:val="hybridMultilevel"/>
    <w:tmpl w:val="AACCD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9F3674"/>
    <w:multiLevelType w:val="hybridMultilevel"/>
    <w:tmpl w:val="D0CE1FD4"/>
    <w:lvl w:ilvl="0" w:tplc="FFFFFFFF">
      <w:start w:val="1"/>
      <w:numFmt w:val="bullet"/>
      <w:lvlText w:val=""/>
      <w:lvlJc w:val="left"/>
      <w:pPr>
        <w:ind w:left="927"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7A56F6"/>
    <w:multiLevelType w:val="hybridMultilevel"/>
    <w:tmpl w:val="AE66E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4025797">
    <w:abstractNumId w:val="5"/>
  </w:num>
  <w:num w:numId="2" w16cid:durableId="1821460786">
    <w:abstractNumId w:val="10"/>
  </w:num>
  <w:num w:numId="3" w16cid:durableId="1290091256">
    <w:abstractNumId w:val="12"/>
  </w:num>
  <w:num w:numId="4" w16cid:durableId="1965190054">
    <w:abstractNumId w:val="3"/>
  </w:num>
  <w:num w:numId="5" w16cid:durableId="223221606">
    <w:abstractNumId w:val="11"/>
  </w:num>
  <w:num w:numId="6" w16cid:durableId="1527717358">
    <w:abstractNumId w:val="9"/>
  </w:num>
  <w:num w:numId="7" w16cid:durableId="1712606088">
    <w:abstractNumId w:val="7"/>
  </w:num>
  <w:num w:numId="8" w16cid:durableId="429930931">
    <w:abstractNumId w:val="14"/>
  </w:num>
  <w:num w:numId="9" w16cid:durableId="1955012824">
    <w:abstractNumId w:val="4"/>
  </w:num>
  <w:num w:numId="10" w16cid:durableId="841552197">
    <w:abstractNumId w:val="8"/>
  </w:num>
  <w:num w:numId="11" w16cid:durableId="1741908329">
    <w:abstractNumId w:val="0"/>
  </w:num>
  <w:num w:numId="12" w16cid:durableId="798961347">
    <w:abstractNumId w:val="2"/>
  </w:num>
  <w:num w:numId="13" w16cid:durableId="960185430">
    <w:abstractNumId w:val="13"/>
  </w:num>
  <w:num w:numId="14" w16cid:durableId="813720118">
    <w:abstractNumId w:val="1"/>
  </w:num>
  <w:num w:numId="15" w16cid:durableId="1683237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4B"/>
    <w:rsid w:val="00003179"/>
    <w:rsid w:val="0000317D"/>
    <w:rsid w:val="00003DA5"/>
    <w:rsid w:val="00005D79"/>
    <w:rsid w:val="000073BE"/>
    <w:rsid w:val="00007F2D"/>
    <w:rsid w:val="00014CE4"/>
    <w:rsid w:val="00017318"/>
    <w:rsid w:val="00017380"/>
    <w:rsid w:val="00022C61"/>
    <w:rsid w:val="00024300"/>
    <w:rsid w:val="00024E7B"/>
    <w:rsid w:val="0002528B"/>
    <w:rsid w:val="00025D90"/>
    <w:rsid w:val="0002665D"/>
    <w:rsid w:val="00027494"/>
    <w:rsid w:val="00027E12"/>
    <w:rsid w:val="00030585"/>
    <w:rsid w:val="00031A79"/>
    <w:rsid w:val="00031D2B"/>
    <w:rsid w:val="00035E54"/>
    <w:rsid w:val="00040636"/>
    <w:rsid w:val="000413B8"/>
    <w:rsid w:val="000472C0"/>
    <w:rsid w:val="00047E5A"/>
    <w:rsid w:val="00047F64"/>
    <w:rsid w:val="00047FA9"/>
    <w:rsid w:val="00051650"/>
    <w:rsid w:val="0005227B"/>
    <w:rsid w:val="00054169"/>
    <w:rsid w:val="00055A8B"/>
    <w:rsid w:val="00057037"/>
    <w:rsid w:val="00060F6D"/>
    <w:rsid w:val="0006190E"/>
    <w:rsid w:val="00063348"/>
    <w:rsid w:val="00064950"/>
    <w:rsid w:val="000651C6"/>
    <w:rsid w:val="00070797"/>
    <w:rsid w:val="00071B73"/>
    <w:rsid w:val="00072C6F"/>
    <w:rsid w:val="000737D5"/>
    <w:rsid w:val="00074508"/>
    <w:rsid w:val="00075BE4"/>
    <w:rsid w:val="00076388"/>
    <w:rsid w:val="00080906"/>
    <w:rsid w:val="00081988"/>
    <w:rsid w:val="00084A9E"/>
    <w:rsid w:val="000861D0"/>
    <w:rsid w:val="00087438"/>
    <w:rsid w:val="0009024B"/>
    <w:rsid w:val="0009126B"/>
    <w:rsid w:val="0009435A"/>
    <w:rsid w:val="000967B4"/>
    <w:rsid w:val="000A05DD"/>
    <w:rsid w:val="000A1434"/>
    <w:rsid w:val="000A19E3"/>
    <w:rsid w:val="000A3B61"/>
    <w:rsid w:val="000A41BA"/>
    <w:rsid w:val="000A4314"/>
    <w:rsid w:val="000A4AFB"/>
    <w:rsid w:val="000A58FA"/>
    <w:rsid w:val="000A68D8"/>
    <w:rsid w:val="000A6E20"/>
    <w:rsid w:val="000A791C"/>
    <w:rsid w:val="000B088F"/>
    <w:rsid w:val="000B18AE"/>
    <w:rsid w:val="000B7159"/>
    <w:rsid w:val="000B71EB"/>
    <w:rsid w:val="000C0578"/>
    <w:rsid w:val="000C080A"/>
    <w:rsid w:val="000C42B4"/>
    <w:rsid w:val="000C6CAC"/>
    <w:rsid w:val="000D102B"/>
    <w:rsid w:val="000D54D5"/>
    <w:rsid w:val="000E0C7B"/>
    <w:rsid w:val="000E1078"/>
    <w:rsid w:val="000E2A56"/>
    <w:rsid w:val="000E7B47"/>
    <w:rsid w:val="000F27DA"/>
    <w:rsid w:val="000F31CA"/>
    <w:rsid w:val="000F6043"/>
    <w:rsid w:val="00102F95"/>
    <w:rsid w:val="00103ADF"/>
    <w:rsid w:val="0010557B"/>
    <w:rsid w:val="00107BE0"/>
    <w:rsid w:val="00110953"/>
    <w:rsid w:val="001113CF"/>
    <w:rsid w:val="00111F2D"/>
    <w:rsid w:val="001123C2"/>
    <w:rsid w:val="001133FF"/>
    <w:rsid w:val="00117E9C"/>
    <w:rsid w:val="00130534"/>
    <w:rsid w:val="00130AEF"/>
    <w:rsid w:val="00130BCF"/>
    <w:rsid w:val="00131C3D"/>
    <w:rsid w:val="001328AB"/>
    <w:rsid w:val="0013374B"/>
    <w:rsid w:val="00136C9D"/>
    <w:rsid w:val="00140B49"/>
    <w:rsid w:val="00140BCB"/>
    <w:rsid w:val="00141F82"/>
    <w:rsid w:val="001459B3"/>
    <w:rsid w:val="00147662"/>
    <w:rsid w:val="00147CEE"/>
    <w:rsid w:val="001545EA"/>
    <w:rsid w:val="00157821"/>
    <w:rsid w:val="00160FFD"/>
    <w:rsid w:val="00162F0E"/>
    <w:rsid w:val="00163385"/>
    <w:rsid w:val="001636BD"/>
    <w:rsid w:val="00166C29"/>
    <w:rsid w:val="00166D69"/>
    <w:rsid w:val="00170E6E"/>
    <w:rsid w:val="00171F88"/>
    <w:rsid w:val="00172E2C"/>
    <w:rsid w:val="00173E14"/>
    <w:rsid w:val="001745F3"/>
    <w:rsid w:val="00175147"/>
    <w:rsid w:val="001766F0"/>
    <w:rsid w:val="00176EC5"/>
    <w:rsid w:val="00177F56"/>
    <w:rsid w:val="0018100B"/>
    <w:rsid w:val="00181B2C"/>
    <w:rsid w:val="00182688"/>
    <w:rsid w:val="001840A3"/>
    <w:rsid w:val="00184539"/>
    <w:rsid w:val="00186E5D"/>
    <w:rsid w:val="0019040D"/>
    <w:rsid w:val="001908E7"/>
    <w:rsid w:val="001A1835"/>
    <w:rsid w:val="001A2BC2"/>
    <w:rsid w:val="001A4545"/>
    <w:rsid w:val="001A5748"/>
    <w:rsid w:val="001A5B52"/>
    <w:rsid w:val="001A5ED3"/>
    <w:rsid w:val="001A7CAC"/>
    <w:rsid w:val="001B03D1"/>
    <w:rsid w:val="001B081B"/>
    <w:rsid w:val="001B1066"/>
    <w:rsid w:val="001B34C3"/>
    <w:rsid w:val="001B51E0"/>
    <w:rsid w:val="001C3458"/>
    <w:rsid w:val="001C5E75"/>
    <w:rsid w:val="001C6FA8"/>
    <w:rsid w:val="001D11AA"/>
    <w:rsid w:val="001D4F3B"/>
    <w:rsid w:val="001D5C0A"/>
    <w:rsid w:val="001D5EF9"/>
    <w:rsid w:val="001D672B"/>
    <w:rsid w:val="001D70B1"/>
    <w:rsid w:val="001E1372"/>
    <w:rsid w:val="001E180E"/>
    <w:rsid w:val="001E23A3"/>
    <w:rsid w:val="001E3D4B"/>
    <w:rsid w:val="001E6066"/>
    <w:rsid w:val="001E60AF"/>
    <w:rsid w:val="001E7D52"/>
    <w:rsid w:val="001F598D"/>
    <w:rsid w:val="002017D6"/>
    <w:rsid w:val="00202C80"/>
    <w:rsid w:val="00205751"/>
    <w:rsid w:val="002079FF"/>
    <w:rsid w:val="002115BA"/>
    <w:rsid w:val="00211D30"/>
    <w:rsid w:val="00211EF5"/>
    <w:rsid w:val="00212D18"/>
    <w:rsid w:val="002137D3"/>
    <w:rsid w:val="002144F7"/>
    <w:rsid w:val="00215772"/>
    <w:rsid w:val="002159DC"/>
    <w:rsid w:val="00221A8E"/>
    <w:rsid w:val="00222E51"/>
    <w:rsid w:val="002265F8"/>
    <w:rsid w:val="00226779"/>
    <w:rsid w:val="002267A9"/>
    <w:rsid w:val="00226C69"/>
    <w:rsid w:val="00227D1B"/>
    <w:rsid w:val="002321BE"/>
    <w:rsid w:val="00232678"/>
    <w:rsid w:val="00233B8B"/>
    <w:rsid w:val="002351D1"/>
    <w:rsid w:val="0023550D"/>
    <w:rsid w:val="00235D19"/>
    <w:rsid w:val="00236B6B"/>
    <w:rsid w:val="002408F9"/>
    <w:rsid w:val="00240B2F"/>
    <w:rsid w:val="00244CE0"/>
    <w:rsid w:val="00246259"/>
    <w:rsid w:val="00252077"/>
    <w:rsid w:val="00252098"/>
    <w:rsid w:val="002536C9"/>
    <w:rsid w:val="00253872"/>
    <w:rsid w:val="002541F3"/>
    <w:rsid w:val="00254E2D"/>
    <w:rsid w:val="00255379"/>
    <w:rsid w:val="00257E88"/>
    <w:rsid w:val="00260122"/>
    <w:rsid w:val="002615D2"/>
    <w:rsid w:val="0026276D"/>
    <w:rsid w:val="00263127"/>
    <w:rsid w:val="00263265"/>
    <w:rsid w:val="002638F8"/>
    <w:rsid w:val="00264CAA"/>
    <w:rsid w:val="00264CE3"/>
    <w:rsid w:val="0026601F"/>
    <w:rsid w:val="002676F9"/>
    <w:rsid w:val="002709C9"/>
    <w:rsid w:val="00271411"/>
    <w:rsid w:val="00271473"/>
    <w:rsid w:val="00271EB0"/>
    <w:rsid w:val="002720A2"/>
    <w:rsid w:val="002729D2"/>
    <w:rsid w:val="002773A1"/>
    <w:rsid w:val="002773DF"/>
    <w:rsid w:val="00280950"/>
    <w:rsid w:val="00280CF7"/>
    <w:rsid w:val="002861A0"/>
    <w:rsid w:val="002874E1"/>
    <w:rsid w:val="002900E4"/>
    <w:rsid w:val="002914E2"/>
    <w:rsid w:val="00292A77"/>
    <w:rsid w:val="00294A18"/>
    <w:rsid w:val="00297438"/>
    <w:rsid w:val="00297AF4"/>
    <w:rsid w:val="002A0787"/>
    <w:rsid w:val="002A140F"/>
    <w:rsid w:val="002A2FD3"/>
    <w:rsid w:val="002A51DF"/>
    <w:rsid w:val="002A7A71"/>
    <w:rsid w:val="002B0630"/>
    <w:rsid w:val="002B0E64"/>
    <w:rsid w:val="002B14A6"/>
    <w:rsid w:val="002B3A07"/>
    <w:rsid w:val="002B3B56"/>
    <w:rsid w:val="002B5FC6"/>
    <w:rsid w:val="002C0D26"/>
    <w:rsid w:val="002C2262"/>
    <w:rsid w:val="002C4153"/>
    <w:rsid w:val="002C55D3"/>
    <w:rsid w:val="002C7ECA"/>
    <w:rsid w:val="002D070A"/>
    <w:rsid w:val="002D18C3"/>
    <w:rsid w:val="002D1E87"/>
    <w:rsid w:val="002D25B3"/>
    <w:rsid w:val="002D339F"/>
    <w:rsid w:val="002D3415"/>
    <w:rsid w:val="002D4940"/>
    <w:rsid w:val="002D5066"/>
    <w:rsid w:val="002D6610"/>
    <w:rsid w:val="002D6F0F"/>
    <w:rsid w:val="002D7715"/>
    <w:rsid w:val="002D7FF6"/>
    <w:rsid w:val="002E2CE6"/>
    <w:rsid w:val="002F04EF"/>
    <w:rsid w:val="002F0C9B"/>
    <w:rsid w:val="002F1C10"/>
    <w:rsid w:val="002F39D3"/>
    <w:rsid w:val="002F427B"/>
    <w:rsid w:val="002F5CB5"/>
    <w:rsid w:val="002F6E23"/>
    <w:rsid w:val="002F7B3F"/>
    <w:rsid w:val="00300164"/>
    <w:rsid w:val="00304E42"/>
    <w:rsid w:val="003066B4"/>
    <w:rsid w:val="003075C9"/>
    <w:rsid w:val="00313CCF"/>
    <w:rsid w:val="00316154"/>
    <w:rsid w:val="003162B4"/>
    <w:rsid w:val="00316DE5"/>
    <w:rsid w:val="00317EF2"/>
    <w:rsid w:val="00320B9B"/>
    <w:rsid w:val="0032175E"/>
    <w:rsid w:val="00321787"/>
    <w:rsid w:val="0032411C"/>
    <w:rsid w:val="00326636"/>
    <w:rsid w:val="00326D4E"/>
    <w:rsid w:val="003300D7"/>
    <w:rsid w:val="00331D17"/>
    <w:rsid w:val="00332D3F"/>
    <w:rsid w:val="00332F0D"/>
    <w:rsid w:val="00336874"/>
    <w:rsid w:val="00340D4D"/>
    <w:rsid w:val="00343307"/>
    <w:rsid w:val="0034402B"/>
    <w:rsid w:val="003442A9"/>
    <w:rsid w:val="00345882"/>
    <w:rsid w:val="003458A7"/>
    <w:rsid w:val="00346649"/>
    <w:rsid w:val="00346854"/>
    <w:rsid w:val="003474C9"/>
    <w:rsid w:val="003506F5"/>
    <w:rsid w:val="003508DF"/>
    <w:rsid w:val="0035381C"/>
    <w:rsid w:val="003545A2"/>
    <w:rsid w:val="00354D5A"/>
    <w:rsid w:val="00355A0C"/>
    <w:rsid w:val="00357A1C"/>
    <w:rsid w:val="00357DD2"/>
    <w:rsid w:val="003610CE"/>
    <w:rsid w:val="00361768"/>
    <w:rsid w:val="00364B5E"/>
    <w:rsid w:val="0036550D"/>
    <w:rsid w:val="00365B52"/>
    <w:rsid w:val="00371E6D"/>
    <w:rsid w:val="00371EC3"/>
    <w:rsid w:val="00372350"/>
    <w:rsid w:val="00374AC8"/>
    <w:rsid w:val="00375998"/>
    <w:rsid w:val="0037677C"/>
    <w:rsid w:val="00381310"/>
    <w:rsid w:val="00383259"/>
    <w:rsid w:val="00383CE7"/>
    <w:rsid w:val="0038465D"/>
    <w:rsid w:val="00387BD0"/>
    <w:rsid w:val="00392943"/>
    <w:rsid w:val="00392EF0"/>
    <w:rsid w:val="0039553E"/>
    <w:rsid w:val="00395EE9"/>
    <w:rsid w:val="003976A6"/>
    <w:rsid w:val="003A1741"/>
    <w:rsid w:val="003A2300"/>
    <w:rsid w:val="003A318E"/>
    <w:rsid w:val="003A3B77"/>
    <w:rsid w:val="003A4701"/>
    <w:rsid w:val="003A5E31"/>
    <w:rsid w:val="003A5F01"/>
    <w:rsid w:val="003A704E"/>
    <w:rsid w:val="003B6398"/>
    <w:rsid w:val="003B6D9C"/>
    <w:rsid w:val="003B6FBB"/>
    <w:rsid w:val="003C12CE"/>
    <w:rsid w:val="003C234F"/>
    <w:rsid w:val="003C2389"/>
    <w:rsid w:val="003D3782"/>
    <w:rsid w:val="003D4895"/>
    <w:rsid w:val="003D4AB6"/>
    <w:rsid w:val="003E15CA"/>
    <w:rsid w:val="003E308A"/>
    <w:rsid w:val="003E3825"/>
    <w:rsid w:val="003E3D77"/>
    <w:rsid w:val="003E3FEA"/>
    <w:rsid w:val="003E408E"/>
    <w:rsid w:val="003E50F0"/>
    <w:rsid w:val="003E59F1"/>
    <w:rsid w:val="003E68F1"/>
    <w:rsid w:val="003E73DE"/>
    <w:rsid w:val="003F0E1A"/>
    <w:rsid w:val="003F369E"/>
    <w:rsid w:val="003F3E19"/>
    <w:rsid w:val="003F5521"/>
    <w:rsid w:val="003F5AEF"/>
    <w:rsid w:val="003F5FF3"/>
    <w:rsid w:val="003F697C"/>
    <w:rsid w:val="003F7DF3"/>
    <w:rsid w:val="0040495E"/>
    <w:rsid w:val="00405621"/>
    <w:rsid w:val="004101AD"/>
    <w:rsid w:val="00411A6D"/>
    <w:rsid w:val="00412B0E"/>
    <w:rsid w:val="0041307A"/>
    <w:rsid w:val="00414048"/>
    <w:rsid w:val="00414251"/>
    <w:rsid w:val="00416FD4"/>
    <w:rsid w:val="0041714C"/>
    <w:rsid w:val="00421FD1"/>
    <w:rsid w:val="00422260"/>
    <w:rsid w:val="00425049"/>
    <w:rsid w:val="004252DA"/>
    <w:rsid w:val="00426E49"/>
    <w:rsid w:val="00431EC3"/>
    <w:rsid w:val="004344EB"/>
    <w:rsid w:val="004345A4"/>
    <w:rsid w:val="00436391"/>
    <w:rsid w:val="00436787"/>
    <w:rsid w:val="00436FCA"/>
    <w:rsid w:val="0044169C"/>
    <w:rsid w:val="00441AE2"/>
    <w:rsid w:val="0044239D"/>
    <w:rsid w:val="0044585D"/>
    <w:rsid w:val="0045294C"/>
    <w:rsid w:val="00454765"/>
    <w:rsid w:val="00456EE7"/>
    <w:rsid w:val="00457843"/>
    <w:rsid w:val="00460DB4"/>
    <w:rsid w:val="00461AF7"/>
    <w:rsid w:val="00463425"/>
    <w:rsid w:val="00464634"/>
    <w:rsid w:val="004647F3"/>
    <w:rsid w:val="00465A80"/>
    <w:rsid w:val="004665D8"/>
    <w:rsid w:val="0047419B"/>
    <w:rsid w:val="00474E4A"/>
    <w:rsid w:val="00476193"/>
    <w:rsid w:val="00476488"/>
    <w:rsid w:val="00477EA3"/>
    <w:rsid w:val="00477FD0"/>
    <w:rsid w:val="0048710B"/>
    <w:rsid w:val="00493134"/>
    <w:rsid w:val="00493705"/>
    <w:rsid w:val="00493992"/>
    <w:rsid w:val="004949E5"/>
    <w:rsid w:val="00496B17"/>
    <w:rsid w:val="004A2205"/>
    <w:rsid w:val="004A3491"/>
    <w:rsid w:val="004A73F9"/>
    <w:rsid w:val="004A7B16"/>
    <w:rsid w:val="004B149C"/>
    <w:rsid w:val="004B4874"/>
    <w:rsid w:val="004B5911"/>
    <w:rsid w:val="004C31B6"/>
    <w:rsid w:val="004C429D"/>
    <w:rsid w:val="004C7D9F"/>
    <w:rsid w:val="004D4530"/>
    <w:rsid w:val="004D4C9B"/>
    <w:rsid w:val="004D5B7F"/>
    <w:rsid w:val="004D6CF1"/>
    <w:rsid w:val="004D6E26"/>
    <w:rsid w:val="004D70EC"/>
    <w:rsid w:val="004D7AAB"/>
    <w:rsid w:val="004E0E46"/>
    <w:rsid w:val="004E221B"/>
    <w:rsid w:val="004E2A9A"/>
    <w:rsid w:val="004E3063"/>
    <w:rsid w:val="004E4389"/>
    <w:rsid w:val="004F06B2"/>
    <w:rsid w:val="004F1746"/>
    <w:rsid w:val="004F2AA9"/>
    <w:rsid w:val="004F3D87"/>
    <w:rsid w:val="004F4CA9"/>
    <w:rsid w:val="004F53AE"/>
    <w:rsid w:val="004F58AB"/>
    <w:rsid w:val="004F669F"/>
    <w:rsid w:val="00500561"/>
    <w:rsid w:val="005016C9"/>
    <w:rsid w:val="005020C7"/>
    <w:rsid w:val="00502691"/>
    <w:rsid w:val="005035FB"/>
    <w:rsid w:val="00504F0A"/>
    <w:rsid w:val="00506D40"/>
    <w:rsid w:val="00511671"/>
    <w:rsid w:val="0051312F"/>
    <w:rsid w:val="00513141"/>
    <w:rsid w:val="00514142"/>
    <w:rsid w:val="005173D2"/>
    <w:rsid w:val="00521EF5"/>
    <w:rsid w:val="00522D11"/>
    <w:rsid w:val="00524123"/>
    <w:rsid w:val="00526D90"/>
    <w:rsid w:val="00533025"/>
    <w:rsid w:val="00533A06"/>
    <w:rsid w:val="005357F1"/>
    <w:rsid w:val="00535B60"/>
    <w:rsid w:val="005360F7"/>
    <w:rsid w:val="00536EEA"/>
    <w:rsid w:val="00537E9B"/>
    <w:rsid w:val="005412B4"/>
    <w:rsid w:val="00541B75"/>
    <w:rsid w:val="00544AB7"/>
    <w:rsid w:val="00546C0A"/>
    <w:rsid w:val="00547ED6"/>
    <w:rsid w:val="0055056C"/>
    <w:rsid w:val="00550A7D"/>
    <w:rsid w:val="00552F78"/>
    <w:rsid w:val="00553573"/>
    <w:rsid w:val="00553D92"/>
    <w:rsid w:val="00554061"/>
    <w:rsid w:val="00555398"/>
    <w:rsid w:val="00557F68"/>
    <w:rsid w:val="005635EB"/>
    <w:rsid w:val="00564189"/>
    <w:rsid w:val="00566A51"/>
    <w:rsid w:val="00570D84"/>
    <w:rsid w:val="00571318"/>
    <w:rsid w:val="00574484"/>
    <w:rsid w:val="00575016"/>
    <w:rsid w:val="00575E43"/>
    <w:rsid w:val="00581C30"/>
    <w:rsid w:val="005854EE"/>
    <w:rsid w:val="00585A11"/>
    <w:rsid w:val="00591557"/>
    <w:rsid w:val="005924B8"/>
    <w:rsid w:val="00592E81"/>
    <w:rsid w:val="00596A99"/>
    <w:rsid w:val="00597F6C"/>
    <w:rsid w:val="005A1A9A"/>
    <w:rsid w:val="005A2E44"/>
    <w:rsid w:val="005A3B99"/>
    <w:rsid w:val="005B1836"/>
    <w:rsid w:val="005B3297"/>
    <w:rsid w:val="005B399B"/>
    <w:rsid w:val="005B3C95"/>
    <w:rsid w:val="005B54BC"/>
    <w:rsid w:val="005B6F5E"/>
    <w:rsid w:val="005B7180"/>
    <w:rsid w:val="005C1B1F"/>
    <w:rsid w:val="005C2102"/>
    <w:rsid w:val="005C2500"/>
    <w:rsid w:val="005C2B69"/>
    <w:rsid w:val="005C61AE"/>
    <w:rsid w:val="005C7F78"/>
    <w:rsid w:val="005D057A"/>
    <w:rsid w:val="005D2A57"/>
    <w:rsid w:val="005D49F4"/>
    <w:rsid w:val="005D57DF"/>
    <w:rsid w:val="005D57FF"/>
    <w:rsid w:val="005D7119"/>
    <w:rsid w:val="005D7E24"/>
    <w:rsid w:val="005E189A"/>
    <w:rsid w:val="005E1A0F"/>
    <w:rsid w:val="005E1C54"/>
    <w:rsid w:val="005E1E39"/>
    <w:rsid w:val="005E280E"/>
    <w:rsid w:val="005E3D0E"/>
    <w:rsid w:val="005E4C72"/>
    <w:rsid w:val="005E4DAA"/>
    <w:rsid w:val="005E5FE9"/>
    <w:rsid w:val="005E7A8E"/>
    <w:rsid w:val="005E7BC2"/>
    <w:rsid w:val="005F07D6"/>
    <w:rsid w:val="005F119C"/>
    <w:rsid w:val="005F1A48"/>
    <w:rsid w:val="005F239E"/>
    <w:rsid w:val="005F2D2E"/>
    <w:rsid w:val="005F40E0"/>
    <w:rsid w:val="00601A32"/>
    <w:rsid w:val="00602DB1"/>
    <w:rsid w:val="006061FB"/>
    <w:rsid w:val="006069EB"/>
    <w:rsid w:val="0061102C"/>
    <w:rsid w:val="00611402"/>
    <w:rsid w:val="0061167F"/>
    <w:rsid w:val="006166AA"/>
    <w:rsid w:val="006167C0"/>
    <w:rsid w:val="00621158"/>
    <w:rsid w:val="006230D7"/>
    <w:rsid w:val="006239DE"/>
    <w:rsid w:val="00624FE8"/>
    <w:rsid w:val="00625D93"/>
    <w:rsid w:val="0063094A"/>
    <w:rsid w:val="006315A9"/>
    <w:rsid w:val="006319AC"/>
    <w:rsid w:val="006348F8"/>
    <w:rsid w:val="00635207"/>
    <w:rsid w:val="00636653"/>
    <w:rsid w:val="00644AD8"/>
    <w:rsid w:val="00644F49"/>
    <w:rsid w:val="00650BEE"/>
    <w:rsid w:val="00652C7D"/>
    <w:rsid w:val="00655600"/>
    <w:rsid w:val="0066069D"/>
    <w:rsid w:val="00660EF1"/>
    <w:rsid w:val="00661C7C"/>
    <w:rsid w:val="00662B48"/>
    <w:rsid w:val="006649F7"/>
    <w:rsid w:val="00667BC1"/>
    <w:rsid w:val="00670737"/>
    <w:rsid w:val="00670739"/>
    <w:rsid w:val="00674FF4"/>
    <w:rsid w:val="00675E51"/>
    <w:rsid w:val="00676BAD"/>
    <w:rsid w:val="00682096"/>
    <w:rsid w:val="0068633E"/>
    <w:rsid w:val="00686916"/>
    <w:rsid w:val="00686930"/>
    <w:rsid w:val="0068740F"/>
    <w:rsid w:val="00690881"/>
    <w:rsid w:val="006908AC"/>
    <w:rsid w:val="0069649F"/>
    <w:rsid w:val="00696B46"/>
    <w:rsid w:val="006A05E6"/>
    <w:rsid w:val="006A086D"/>
    <w:rsid w:val="006A2BBC"/>
    <w:rsid w:val="006A5788"/>
    <w:rsid w:val="006A5BD6"/>
    <w:rsid w:val="006A5F1B"/>
    <w:rsid w:val="006A6968"/>
    <w:rsid w:val="006B0272"/>
    <w:rsid w:val="006B07A0"/>
    <w:rsid w:val="006B0ED6"/>
    <w:rsid w:val="006B1DC9"/>
    <w:rsid w:val="006B55C2"/>
    <w:rsid w:val="006B7986"/>
    <w:rsid w:val="006C2310"/>
    <w:rsid w:val="006C4E2B"/>
    <w:rsid w:val="006C59F2"/>
    <w:rsid w:val="006C62DD"/>
    <w:rsid w:val="006C7F2F"/>
    <w:rsid w:val="006D0006"/>
    <w:rsid w:val="006D02D3"/>
    <w:rsid w:val="006D1241"/>
    <w:rsid w:val="006D1647"/>
    <w:rsid w:val="006D220C"/>
    <w:rsid w:val="006D4971"/>
    <w:rsid w:val="006D589E"/>
    <w:rsid w:val="006D6DA7"/>
    <w:rsid w:val="006E0F76"/>
    <w:rsid w:val="006E2228"/>
    <w:rsid w:val="006E3537"/>
    <w:rsid w:val="006E35FB"/>
    <w:rsid w:val="006E5BB4"/>
    <w:rsid w:val="006F1FC3"/>
    <w:rsid w:val="006F34F2"/>
    <w:rsid w:val="006F699D"/>
    <w:rsid w:val="007004CB"/>
    <w:rsid w:val="0070164F"/>
    <w:rsid w:val="007048A1"/>
    <w:rsid w:val="007107E6"/>
    <w:rsid w:val="00711940"/>
    <w:rsid w:val="007126B5"/>
    <w:rsid w:val="00713A9D"/>
    <w:rsid w:val="0071593A"/>
    <w:rsid w:val="0071715C"/>
    <w:rsid w:val="00720A1F"/>
    <w:rsid w:val="00722C7F"/>
    <w:rsid w:val="007277DC"/>
    <w:rsid w:val="007308BA"/>
    <w:rsid w:val="00733959"/>
    <w:rsid w:val="00733B5F"/>
    <w:rsid w:val="00736746"/>
    <w:rsid w:val="00736A41"/>
    <w:rsid w:val="007378FB"/>
    <w:rsid w:val="00737A20"/>
    <w:rsid w:val="007408C1"/>
    <w:rsid w:val="00741F29"/>
    <w:rsid w:val="00745D50"/>
    <w:rsid w:val="0075014F"/>
    <w:rsid w:val="0075187A"/>
    <w:rsid w:val="00751B6F"/>
    <w:rsid w:val="00753D1D"/>
    <w:rsid w:val="00756CBD"/>
    <w:rsid w:val="00757550"/>
    <w:rsid w:val="0075778A"/>
    <w:rsid w:val="00761ACE"/>
    <w:rsid w:val="00761D18"/>
    <w:rsid w:val="00762111"/>
    <w:rsid w:val="00763D1F"/>
    <w:rsid w:val="00764EEC"/>
    <w:rsid w:val="00766187"/>
    <w:rsid w:val="007662EB"/>
    <w:rsid w:val="0076640C"/>
    <w:rsid w:val="007750BC"/>
    <w:rsid w:val="00775A71"/>
    <w:rsid w:val="00777936"/>
    <w:rsid w:val="007815BD"/>
    <w:rsid w:val="00783148"/>
    <w:rsid w:val="007903D4"/>
    <w:rsid w:val="00790E33"/>
    <w:rsid w:val="00790FDF"/>
    <w:rsid w:val="00791349"/>
    <w:rsid w:val="0079226D"/>
    <w:rsid w:val="007924A3"/>
    <w:rsid w:val="00793190"/>
    <w:rsid w:val="007957FF"/>
    <w:rsid w:val="007964A1"/>
    <w:rsid w:val="00796D2F"/>
    <w:rsid w:val="007970F1"/>
    <w:rsid w:val="007A2C43"/>
    <w:rsid w:val="007A381E"/>
    <w:rsid w:val="007A401C"/>
    <w:rsid w:val="007A5DE1"/>
    <w:rsid w:val="007A6EE1"/>
    <w:rsid w:val="007B157A"/>
    <w:rsid w:val="007B6239"/>
    <w:rsid w:val="007B630D"/>
    <w:rsid w:val="007C05B6"/>
    <w:rsid w:val="007C187B"/>
    <w:rsid w:val="007C2B75"/>
    <w:rsid w:val="007C3149"/>
    <w:rsid w:val="007C3F10"/>
    <w:rsid w:val="007C404A"/>
    <w:rsid w:val="007C6052"/>
    <w:rsid w:val="007C70E2"/>
    <w:rsid w:val="007C7DA4"/>
    <w:rsid w:val="007D041C"/>
    <w:rsid w:val="007D2115"/>
    <w:rsid w:val="007E0ECF"/>
    <w:rsid w:val="007E359F"/>
    <w:rsid w:val="007E3DE4"/>
    <w:rsid w:val="007E6486"/>
    <w:rsid w:val="007E6CC4"/>
    <w:rsid w:val="007F136F"/>
    <w:rsid w:val="007F3C83"/>
    <w:rsid w:val="007F3D74"/>
    <w:rsid w:val="007F45CA"/>
    <w:rsid w:val="007F5BB8"/>
    <w:rsid w:val="007F5C47"/>
    <w:rsid w:val="00801B48"/>
    <w:rsid w:val="00802AD7"/>
    <w:rsid w:val="00803B38"/>
    <w:rsid w:val="008064E7"/>
    <w:rsid w:val="00807BE1"/>
    <w:rsid w:val="00807F82"/>
    <w:rsid w:val="00810FD7"/>
    <w:rsid w:val="008115EA"/>
    <w:rsid w:val="00815B19"/>
    <w:rsid w:val="00816C0D"/>
    <w:rsid w:val="00816E22"/>
    <w:rsid w:val="0082396F"/>
    <w:rsid w:val="00824701"/>
    <w:rsid w:val="00824790"/>
    <w:rsid w:val="008258C1"/>
    <w:rsid w:val="0082665D"/>
    <w:rsid w:val="0083122E"/>
    <w:rsid w:val="008313AE"/>
    <w:rsid w:val="0083248F"/>
    <w:rsid w:val="00833FDF"/>
    <w:rsid w:val="008425DC"/>
    <w:rsid w:val="00842D2A"/>
    <w:rsid w:val="0084306A"/>
    <w:rsid w:val="00845239"/>
    <w:rsid w:val="008473B2"/>
    <w:rsid w:val="008474EA"/>
    <w:rsid w:val="008517C2"/>
    <w:rsid w:val="00852A46"/>
    <w:rsid w:val="00854475"/>
    <w:rsid w:val="00854AEC"/>
    <w:rsid w:val="008554DB"/>
    <w:rsid w:val="00855C35"/>
    <w:rsid w:val="00856228"/>
    <w:rsid w:val="008578C1"/>
    <w:rsid w:val="00857A85"/>
    <w:rsid w:val="00865230"/>
    <w:rsid w:val="008665DB"/>
    <w:rsid w:val="00867759"/>
    <w:rsid w:val="00867CAC"/>
    <w:rsid w:val="00870CA3"/>
    <w:rsid w:val="0087244C"/>
    <w:rsid w:val="008727E2"/>
    <w:rsid w:val="00872B3B"/>
    <w:rsid w:val="008741FF"/>
    <w:rsid w:val="00874218"/>
    <w:rsid w:val="00874934"/>
    <w:rsid w:val="008761C5"/>
    <w:rsid w:val="00877EF4"/>
    <w:rsid w:val="008805AB"/>
    <w:rsid w:val="00892749"/>
    <w:rsid w:val="00895F95"/>
    <w:rsid w:val="00897342"/>
    <w:rsid w:val="00897562"/>
    <w:rsid w:val="00897EE4"/>
    <w:rsid w:val="008A0508"/>
    <w:rsid w:val="008A259A"/>
    <w:rsid w:val="008A26F1"/>
    <w:rsid w:val="008A322F"/>
    <w:rsid w:val="008A3D74"/>
    <w:rsid w:val="008A46D3"/>
    <w:rsid w:val="008A7F7C"/>
    <w:rsid w:val="008B4965"/>
    <w:rsid w:val="008B4996"/>
    <w:rsid w:val="008B5E98"/>
    <w:rsid w:val="008C01D1"/>
    <w:rsid w:val="008C0947"/>
    <w:rsid w:val="008C167A"/>
    <w:rsid w:val="008C1A46"/>
    <w:rsid w:val="008C2B98"/>
    <w:rsid w:val="008C2BCD"/>
    <w:rsid w:val="008C2CDD"/>
    <w:rsid w:val="008C60C0"/>
    <w:rsid w:val="008D1042"/>
    <w:rsid w:val="008D116F"/>
    <w:rsid w:val="008D3D71"/>
    <w:rsid w:val="008D46E0"/>
    <w:rsid w:val="008D61C3"/>
    <w:rsid w:val="008E25ED"/>
    <w:rsid w:val="008E7C7C"/>
    <w:rsid w:val="008F020D"/>
    <w:rsid w:val="008F2A24"/>
    <w:rsid w:val="008F4436"/>
    <w:rsid w:val="008F463A"/>
    <w:rsid w:val="009022DA"/>
    <w:rsid w:val="009027C9"/>
    <w:rsid w:val="00903B7F"/>
    <w:rsid w:val="00907850"/>
    <w:rsid w:val="009116E6"/>
    <w:rsid w:val="00911E39"/>
    <w:rsid w:val="009132C9"/>
    <w:rsid w:val="0091518E"/>
    <w:rsid w:val="00915EAE"/>
    <w:rsid w:val="00922A23"/>
    <w:rsid w:val="009232AC"/>
    <w:rsid w:val="009251BC"/>
    <w:rsid w:val="0092653E"/>
    <w:rsid w:val="0092699D"/>
    <w:rsid w:val="00927D42"/>
    <w:rsid w:val="00932923"/>
    <w:rsid w:val="009373A5"/>
    <w:rsid w:val="00937D6A"/>
    <w:rsid w:val="00940B7C"/>
    <w:rsid w:val="00943902"/>
    <w:rsid w:val="00943FE8"/>
    <w:rsid w:val="009442BE"/>
    <w:rsid w:val="00944DB8"/>
    <w:rsid w:val="009465E9"/>
    <w:rsid w:val="00946A7E"/>
    <w:rsid w:val="00950BEE"/>
    <w:rsid w:val="00951139"/>
    <w:rsid w:val="009512AB"/>
    <w:rsid w:val="00952150"/>
    <w:rsid w:val="009626B9"/>
    <w:rsid w:val="00964CA3"/>
    <w:rsid w:val="00965390"/>
    <w:rsid w:val="00967A2C"/>
    <w:rsid w:val="00972107"/>
    <w:rsid w:val="009751FD"/>
    <w:rsid w:val="009763B2"/>
    <w:rsid w:val="009776CB"/>
    <w:rsid w:val="00982145"/>
    <w:rsid w:val="00983235"/>
    <w:rsid w:val="00983A53"/>
    <w:rsid w:val="0098454B"/>
    <w:rsid w:val="009852B0"/>
    <w:rsid w:val="00986336"/>
    <w:rsid w:val="00990508"/>
    <w:rsid w:val="00991B67"/>
    <w:rsid w:val="00991DFB"/>
    <w:rsid w:val="00991F41"/>
    <w:rsid w:val="009923ED"/>
    <w:rsid w:val="009953E9"/>
    <w:rsid w:val="0099735C"/>
    <w:rsid w:val="009978A3"/>
    <w:rsid w:val="00997E03"/>
    <w:rsid w:val="009A1750"/>
    <w:rsid w:val="009A17C9"/>
    <w:rsid w:val="009A185E"/>
    <w:rsid w:val="009A2AF0"/>
    <w:rsid w:val="009A2E4B"/>
    <w:rsid w:val="009A7B8F"/>
    <w:rsid w:val="009B2847"/>
    <w:rsid w:val="009B6DB6"/>
    <w:rsid w:val="009B7020"/>
    <w:rsid w:val="009C03E1"/>
    <w:rsid w:val="009C1A89"/>
    <w:rsid w:val="009C225A"/>
    <w:rsid w:val="009C3E87"/>
    <w:rsid w:val="009C4413"/>
    <w:rsid w:val="009C53AE"/>
    <w:rsid w:val="009C6466"/>
    <w:rsid w:val="009C7863"/>
    <w:rsid w:val="009D3463"/>
    <w:rsid w:val="009D525E"/>
    <w:rsid w:val="009D5505"/>
    <w:rsid w:val="009D5F0F"/>
    <w:rsid w:val="009D65E8"/>
    <w:rsid w:val="009D6856"/>
    <w:rsid w:val="009E0C60"/>
    <w:rsid w:val="009E4A32"/>
    <w:rsid w:val="009E4E0D"/>
    <w:rsid w:val="009F0F6E"/>
    <w:rsid w:val="009F32B7"/>
    <w:rsid w:val="009F3A3B"/>
    <w:rsid w:val="009F3BE9"/>
    <w:rsid w:val="009F3CC3"/>
    <w:rsid w:val="009F467D"/>
    <w:rsid w:val="009F703B"/>
    <w:rsid w:val="00A0001F"/>
    <w:rsid w:val="00A00319"/>
    <w:rsid w:val="00A008AA"/>
    <w:rsid w:val="00A00E5B"/>
    <w:rsid w:val="00A0405D"/>
    <w:rsid w:val="00A0445F"/>
    <w:rsid w:val="00A046B6"/>
    <w:rsid w:val="00A04904"/>
    <w:rsid w:val="00A13D78"/>
    <w:rsid w:val="00A14B10"/>
    <w:rsid w:val="00A15CD9"/>
    <w:rsid w:val="00A15D5A"/>
    <w:rsid w:val="00A21773"/>
    <w:rsid w:val="00A24660"/>
    <w:rsid w:val="00A24AD4"/>
    <w:rsid w:val="00A2500A"/>
    <w:rsid w:val="00A26296"/>
    <w:rsid w:val="00A26EF4"/>
    <w:rsid w:val="00A26F36"/>
    <w:rsid w:val="00A3136B"/>
    <w:rsid w:val="00A323C7"/>
    <w:rsid w:val="00A336A1"/>
    <w:rsid w:val="00A34F1D"/>
    <w:rsid w:val="00A35B25"/>
    <w:rsid w:val="00A35C3C"/>
    <w:rsid w:val="00A36D01"/>
    <w:rsid w:val="00A4217A"/>
    <w:rsid w:val="00A43DFA"/>
    <w:rsid w:val="00A44D58"/>
    <w:rsid w:val="00A455E3"/>
    <w:rsid w:val="00A46410"/>
    <w:rsid w:val="00A46512"/>
    <w:rsid w:val="00A51115"/>
    <w:rsid w:val="00A5135F"/>
    <w:rsid w:val="00A519B4"/>
    <w:rsid w:val="00A553DA"/>
    <w:rsid w:val="00A55B48"/>
    <w:rsid w:val="00A56E1A"/>
    <w:rsid w:val="00A6297B"/>
    <w:rsid w:val="00A66655"/>
    <w:rsid w:val="00A677E8"/>
    <w:rsid w:val="00A70588"/>
    <w:rsid w:val="00A70B21"/>
    <w:rsid w:val="00A723ED"/>
    <w:rsid w:val="00A738E9"/>
    <w:rsid w:val="00A75D57"/>
    <w:rsid w:val="00A76497"/>
    <w:rsid w:val="00A7678B"/>
    <w:rsid w:val="00A80400"/>
    <w:rsid w:val="00A8160C"/>
    <w:rsid w:val="00A8214D"/>
    <w:rsid w:val="00A82AB2"/>
    <w:rsid w:val="00A83706"/>
    <w:rsid w:val="00A83770"/>
    <w:rsid w:val="00A83B42"/>
    <w:rsid w:val="00A85F44"/>
    <w:rsid w:val="00A90199"/>
    <w:rsid w:val="00A90397"/>
    <w:rsid w:val="00A90B33"/>
    <w:rsid w:val="00A91C39"/>
    <w:rsid w:val="00A93A54"/>
    <w:rsid w:val="00A94124"/>
    <w:rsid w:val="00A94846"/>
    <w:rsid w:val="00AA10E4"/>
    <w:rsid w:val="00AA1827"/>
    <w:rsid w:val="00AA3E4B"/>
    <w:rsid w:val="00AA52C7"/>
    <w:rsid w:val="00AA625F"/>
    <w:rsid w:val="00AA6556"/>
    <w:rsid w:val="00AA6F9D"/>
    <w:rsid w:val="00AA7AFD"/>
    <w:rsid w:val="00AA7B32"/>
    <w:rsid w:val="00AB2423"/>
    <w:rsid w:val="00AB3046"/>
    <w:rsid w:val="00AB480C"/>
    <w:rsid w:val="00AB6D91"/>
    <w:rsid w:val="00AB7158"/>
    <w:rsid w:val="00AC076C"/>
    <w:rsid w:val="00AC0FAD"/>
    <w:rsid w:val="00AC1B29"/>
    <w:rsid w:val="00AC3BE3"/>
    <w:rsid w:val="00AC4163"/>
    <w:rsid w:val="00AC721A"/>
    <w:rsid w:val="00AD0E10"/>
    <w:rsid w:val="00AD27EE"/>
    <w:rsid w:val="00AD3760"/>
    <w:rsid w:val="00AD5401"/>
    <w:rsid w:val="00AD67EA"/>
    <w:rsid w:val="00AD72C4"/>
    <w:rsid w:val="00AE04B2"/>
    <w:rsid w:val="00AE060E"/>
    <w:rsid w:val="00AE17D0"/>
    <w:rsid w:val="00AE1DA8"/>
    <w:rsid w:val="00AE2739"/>
    <w:rsid w:val="00AE347A"/>
    <w:rsid w:val="00AE4B27"/>
    <w:rsid w:val="00AE5411"/>
    <w:rsid w:val="00AE7668"/>
    <w:rsid w:val="00AF0CD6"/>
    <w:rsid w:val="00AF2700"/>
    <w:rsid w:val="00AF27AE"/>
    <w:rsid w:val="00AF44A4"/>
    <w:rsid w:val="00AF4EE7"/>
    <w:rsid w:val="00AF54C3"/>
    <w:rsid w:val="00AF5678"/>
    <w:rsid w:val="00AF6C36"/>
    <w:rsid w:val="00AF709B"/>
    <w:rsid w:val="00AF7956"/>
    <w:rsid w:val="00B00AB9"/>
    <w:rsid w:val="00B03483"/>
    <w:rsid w:val="00B04C19"/>
    <w:rsid w:val="00B07C40"/>
    <w:rsid w:val="00B10969"/>
    <w:rsid w:val="00B136DD"/>
    <w:rsid w:val="00B14E0E"/>
    <w:rsid w:val="00B160DB"/>
    <w:rsid w:val="00B16362"/>
    <w:rsid w:val="00B1773D"/>
    <w:rsid w:val="00B21473"/>
    <w:rsid w:val="00B21488"/>
    <w:rsid w:val="00B22FFB"/>
    <w:rsid w:val="00B23185"/>
    <w:rsid w:val="00B24187"/>
    <w:rsid w:val="00B25276"/>
    <w:rsid w:val="00B300F6"/>
    <w:rsid w:val="00B33A49"/>
    <w:rsid w:val="00B33CB2"/>
    <w:rsid w:val="00B375A4"/>
    <w:rsid w:val="00B37CAF"/>
    <w:rsid w:val="00B37FD5"/>
    <w:rsid w:val="00B40818"/>
    <w:rsid w:val="00B41372"/>
    <w:rsid w:val="00B4167D"/>
    <w:rsid w:val="00B41711"/>
    <w:rsid w:val="00B432E9"/>
    <w:rsid w:val="00B46A23"/>
    <w:rsid w:val="00B47548"/>
    <w:rsid w:val="00B47713"/>
    <w:rsid w:val="00B524F1"/>
    <w:rsid w:val="00B57144"/>
    <w:rsid w:val="00B572E4"/>
    <w:rsid w:val="00B624D4"/>
    <w:rsid w:val="00B63470"/>
    <w:rsid w:val="00B651B9"/>
    <w:rsid w:val="00B668C9"/>
    <w:rsid w:val="00B6786F"/>
    <w:rsid w:val="00B70C5D"/>
    <w:rsid w:val="00B7191A"/>
    <w:rsid w:val="00B722D0"/>
    <w:rsid w:val="00B76600"/>
    <w:rsid w:val="00B768E2"/>
    <w:rsid w:val="00B77DAF"/>
    <w:rsid w:val="00B80906"/>
    <w:rsid w:val="00B8101D"/>
    <w:rsid w:val="00B81603"/>
    <w:rsid w:val="00B81E87"/>
    <w:rsid w:val="00B87344"/>
    <w:rsid w:val="00B90E62"/>
    <w:rsid w:val="00B91F84"/>
    <w:rsid w:val="00B932E6"/>
    <w:rsid w:val="00B93EE3"/>
    <w:rsid w:val="00B93FE1"/>
    <w:rsid w:val="00B94E50"/>
    <w:rsid w:val="00B9655C"/>
    <w:rsid w:val="00B970D3"/>
    <w:rsid w:val="00B97811"/>
    <w:rsid w:val="00B97B1B"/>
    <w:rsid w:val="00BA1D91"/>
    <w:rsid w:val="00BA3813"/>
    <w:rsid w:val="00BA7129"/>
    <w:rsid w:val="00BA7737"/>
    <w:rsid w:val="00BA779B"/>
    <w:rsid w:val="00BB0223"/>
    <w:rsid w:val="00BB0BB7"/>
    <w:rsid w:val="00BB153E"/>
    <w:rsid w:val="00BB179D"/>
    <w:rsid w:val="00BB42F6"/>
    <w:rsid w:val="00BB6086"/>
    <w:rsid w:val="00BC2733"/>
    <w:rsid w:val="00BC32BE"/>
    <w:rsid w:val="00BC7BC7"/>
    <w:rsid w:val="00BD00DB"/>
    <w:rsid w:val="00BD212E"/>
    <w:rsid w:val="00BD4B92"/>
    <w:rsid w:val="00BD58C6"/>
    <w:rsid w:val="00BD5922"/>
    <w:rsid w:val="00BD7001"/>
    <w:rsid w:val="00BE072F"/>
    <w:rsid w:val="00BE2E31"/>
    <w:rsid w:val="00BE4DCD"/>
    <w:rsid w:val="00BE4DFF"/>
    <w:rsid w:val="00BE5A85"/>
    <w:rsid w:val="00BE5CDB"/>
    <w:rsid w:val="00BE6314"/>
    <w:rsid w:val="00BE6CDC"/>
    <w:rsid w:val="00BF06A5"/>
    <w:rsid w:val="00BF207C"/>
    <w:rsid w:val="00BF2E43"/>
    <w:rsid w:val="00BF345F"/>
    <w:rsid w:val="00BF7F49"/>
    <w:rsid w:val="00C018CD"/>
    <w:rsid w:val="00C02CA4"/>
    <w:rsid w:val="00C05553"/>
    <w:rsid w:val="00C070D1"/>
    <w:rsid w:val="00C07864"/>
    <w:rsid w:val="00C1084D"/>
    <w:rsid w:val="00C112FA"/>
    <w:rsid w:val="00C11D7F"/>
    <w:rsid w:val="00C1206B"/>
    <w:rsid w:val="00C13062"/>
    <w:rsid w:val="00C130C0"/>
    <w:rsid w:val="00C13DE9"/>
    <w:rsid w:val="00C17791"/>
    <w:rsid w:val="00C2097E"/>
    <w:rsid w:val="00C209FA"/>
    <w:rsid w:val="00C212CF"/>
    <w:rsid w:val="00C22120"/>
    <w:rsid w:val="00C23F56"/>
    <w:rsid w:val="00C24E55"/>
    <w:rsid w:val="00C24E5A"/>
    <w:rsid w:val="00C316FB"/>
    <w:rsid w:val="00C31B4D"/>
    <w:rsid w:val="00C33D49"/>
    <w:rsid w:val="00C33EAA"/>
    <w:rsid w:val="00C357AB"/>
    <w:rsid w:val="00C37BC4"/>
    <w:rsid w:val="00C41AF3"/>
    <w:rsid w:val="00C4294C"/>
    <w:rsid w:val="00C42B47"/>
    <w:rsid w:val="00C44696"/>
    <w:rsid w:val="00C47748"/>
    <w:rsid w:val="00C508A6"/>
    <w:rsid w:val="00C5368D"/>
    <w:rsid w:val="00C53A27"/>
    <w:rsid w:val="00C54E25"/>
    <w:rsid w:val="00C56E36"/>
    <w:rsid w:val="00C57627"/>
    <w:rsid w:val="00C628FE"/>
    <w:rsid w:val="00C6338E"/>
    <w:rsid w:val="00C63F3C"/>
    <w:rsid w:val="00C715AF"/>
    <w:rsid w:val="00C71D4D"/>
    <w:rsid w:val="00C73F99"/>
    <w:rsid w:val="00C74890"/>
    <w:rsid w:val="00C7689A"/>
    <w:rsid w:val="00C77F9E"/>
    <w:rsid w:val="00C81E46"/>
    <w:rsid w:val="00C834B2"/>
    <w:rsid w:val="00C8363E"/>
    <w:rsid w:val="00C84F13"/>
    <w:rsid w:val="00C8563F"/>
    <w:rsid w:val="00C91B67"/>
    <w:rsid w:val="00C93E36"/>
    <w:rsid w:val="00C93E74"/>
    <w:rsid w:val="00C956B7"/>
    <w:rsid w:val="00C97326"/>
    <w:rsid w:val="00C97C8C"/>
    <w:rsid w:val="00CA1068"/>
    <w:rsid w:val="00CA1552"/>
    <w:rsid w:val="00CA2273"/>
    <w:rsid w:val="00CA38CB"/>
    <w:rsid w:val="00CA486C"/>
    <w:rsid w:val="00CA50A3"/>
    <w:rsid w:val="00CA51CE"/>
    <w:rsid w:val="00CA64FF"/>
    <w:rsid w:val="00CA76A2"/>
    <w:rsid w:val="00CB1267"/>
    <w:rsid w:val="00CB1688"/>
    <w:rsid w:val="00CB3319"/>
    <w:rsid w:val="00CB3CDA"/>
    <w:rsid w:val="00CC344D"/>
    <w:rsid w:val="00CC5567"/>
    <w:rsid w:val="00CD0B27"/>
    <w:rsid w:val="00CD1D95"/>
    <w:rsid w:val="00CD31BF"/>
    <w:rsid w:val="00CD7803"/>
    <w:rsid w:val="00CE1AEF"/>
    <w:rsid w:val="00CE1D29"/>
    <w:rsid w:val="00CE24E1"/>
    <w:rsid w:val="00CE2A4D"/>
    <w:rsid w:val="00CE5D79"/>
    <w:rsid w:val="00CE6BD7"/>
    <w:rsid w:val="00CF0CE2"/>
    <w:rsid w:val="00CF142E"/>
    <w:rsid w:val="00CF373A"/>
    <w:rsid w:val="00CF5F6E"/>
    <w:rsid w:val="00D02535"/>
    <w:rsid w:val="00D037CB"/>
    <w:rsid w:val="00D075DA"/>
    <w:rsid w:val="00D10375"/>
    <w:rsid w:val="00D10E5F"/>
    <w:rsid w:val="00D1137B"/>
    <w:rsid w:val="00D11E92"/>
    <w:rsid w:val="00D21810"/>
    <w:rsid w:val="00D23A2E"/>
    <w:rsid w:val="00D24333"/>
    <w:rsid w:val="00D245F9"/>
    <w:rsid w:val="00D25A4A"/>
    <w:rsid w:val="00D26A02"/>
    <w:rsid w:val="00D26F6B"/>
    <w:rsid w:val="00D27F0D"/>
    <w:rsid w:val="00D32FA6"/>
    <w:rsid w:val="00D335BC"/>
    <w:rsid w:val="00D34DDD"/>
    <w:rsid w:val="00D35628"/>
    <w:rsid w:val="00D364FF"/>
    <w:rsid w:val="00D36BE8"/>
    <w:rsid w:val="00D42E9E"/>
    <w:rsid w:val="00D47B49"/>
    <w:rsid w:val="00D511FB"/>
    <w:rsid w:val="00D516B5"/>
    <w:rsid w:val="00D51F52"/>
    <w:rsid w:val="00D54DA4"/>
    <w:rsid w:val="00D553B9"/>
    <w:rsid w:val="00D57E23"/>
    <w:rsid w:val="00D629D1"/>
    <w:rsid w:val="00D630A3"/>
    <w:rsid w:val="00D63293"/>
    <w:rsid w:val="00D641D1"/>
    <w:rsid w:val="00D64737"/>
    <w:rsid w:val="00D64C7A"/>
    <w:rsid w:val="00D654BE"/>
    <w:rsid w:val="00D66317"/>
    <w:rsid w:val="00D71C8B"/>
    <w:rsid w:val="00D73A67"/>
    <w:rsid w:val="00D7516B"/>
    <w:rsid w:val="00D7535A"/>
    <w:rsid w:val="00D75D19"/>
    <w:rsid w:val="00D75DA5"/>
    <w:rsid w:val="00D75EB8"/>
    <w:rsid w:val="00D80FAE"/>
    <w:rsid w:val="00D83A88"/>
    <w:rsid w:val="00D869D6"/>
    <w:rsid w:val="00D87274"/>
    <w:rsid w:val="00D87435"/>
    <w:rsid w:val="00D90086"/>
    <w:rsid w:val="00D930BE"/>
    <w:rsid w:val="00DA0CCD"/>
    <w:rsid w:val="00DA45A6"/>
    <w:rsid w:val="00DA4D78"/>
    <w:rsid w:val="00DA5956"/>
    <w:rsid w:val="00DA5E6A"/>
    <w:rsid w:val="00DB06D8"/>
    <w:rsid w:val="00DB3A68"/>
    <w:rsid w:val="00DB58C4"/>
    <w:rsid w:val="00DB7274"/>
    <w:rsid w:val="00DC089D"/>
    <w:rsid w:val="00DC0D71"/>
    <w:rsid w:val="00DC0F8E"/>
    <w:rsid w:val="00DC19A6"/>
    <w:rsid w:val="00DC3526"/>
    <w:rsid w:val="00DC4E8B"/>
    <w:rsid w:val="00DC7FF6"/>
    <w:rsid w:val="00DD4C28"/>
    <w:rsid w:val="00DD7BAE"/>
    <w:rsid w:val="00DE215A"/>
    <w:rsid w:val="00DE351A"/>
    <w:rsid w:val="00DE3C2F"/>
    <w:rsid w:val="00DF04FA"/>
    <w:rsid w:val="00DF096B"/>
    <w:rsid w:val="00DF0B1F"/>
    <w:rsid w:val="00DF111C"/>
    <w:rsid w:val="00DF243B"/>
    <w:rsid w:val="00DF38CB"/>
    <w:rsid w:val="00DF5EBB"/>
    <w:rsid w:val="00DF6296"/>
    <w:rsid w:val="00DF7FA5"/>
    <w:rsid w:val="00E000FA"/>
    <w:rsid w:val="00E023EB"/>
    <w:rsid w:val="00E04134"/>
    <w:rsid w:val="00E05903"/>
    <w:rsid w:val="00E078BB"/>
    <w:rsid w:val="00E1023C"/>
    <w:rsid w:val="00E11492"/>
    <w:rsid w:val="00E12902"/>
    <w:rsid w:val="00E15225"/>
    <w:rsid w:val="00E15BC0"/>
    <w:rsid w:val="00E16784"/>
    <w:rsid w:val="00E210C4"/>
    <w:rsid w:val="00E2598A"/>
    <w:rsid w:val="00E3132A"/>
    <w:rsid w:val="00E31490"/>
    <w:rsid w:val="00E35395"/>
    <w:rsid w:val="00E43391"/>
    <w:rsid w:val="00E44481"/>
    <w:rsid w:val="00E44C9E"/>
    <w:rsid w:val="00E44E7F"/>
    <w:rsid w:val="00E45730"/>
    <w:rsid w:val="00E54675"/>
    <w:rsid w:val="00E561F4"/>
    <w:rsid w:val="00E56F7F"/>
    <w:rsid w:val="00E57477"/>
    <w:rsid w:val="00E62C37"/>
    <w:rsid w:val="00E65B0B"/>
    <w:rsid w:val="00E66FF6"/>
    <w:rsid w:val="00E70021"/>
    <w:rsid w:val="00E728F9"/>
    <w:rsid w:val="00E7576F"/>
    <w:rsid w:val="00E765CD"/>
    <w:rsid w:val="00E806A0"/>
    <w:rsid w:val="00E8145C"/>
    <w:rsid w:val="00E833AB"/>
    <w:rsid w:val="00E86C01"/>
    <w:rsid w:val="00E86CA9"/>
    <w:rsid w:val="00E90D92"/>
    <w:rsid w:val="00E91C86"/>
    <w:rsid w:val="00EA175C"/>
    <w:rsid w:val="00EA6457"/>
    <w:rsid w:val="00EA66CD"/>
    <w:rsid w:val="00EB3546"/>
    <w:rsid w:val="00EB5238"/>
    <w:rsid w:val="00EB56E7"/>
    <w:rsid w:val="00EC3302"/>
    <w:rsid w:val="00EC6370"/>
    <w:rsid w:val="00ED0DEC"/>
    <w:rsid w:val="00ED2679"/>
    <w:rsid w:val="00ED4EF7"/>
    <w:rsid w:val="00ED6D9A"/>
    <w:rsid w:val="00ED7822"/>
    <w:rsid w:val="00EE0079"/>
    <w:rsid w:val="00EE309E"/>
    <w:rsid w:val="00EE350D"/>
    <w:rsid w:val="00EE3572"/>
    <w:rsid w:val="00EE48B7"/>
    <w:rsid w:val="00EF0624"/>
    <w:rsid w:val="00EF2481"/>
    <w:rsid w:val="00EF36DA"/>
    <w:rsid w:val="00EF4F47"/>
    <w:rsid w:val="00EF6486"/>
    <w:rsid w:val="00EF7BC5"/>
    <w:rsid w:val="00F01454"/>
    <w:rsid w:val="00F02E95"/>
    <w:rsid w:val="00F06E28"/>
    <w:rsid w:val="00F06F07"/>
    <w:rsid w:val="00F100F2"/>
    <w:rsid w:val="00F111EA"/>
    <w:rsid w:val="00F12722"/>
    <w:rsid w:val="00F1317A"/>
    <w:rsid w:val="00F13642"/>
    <w:rsid w:val="00F16E71"/>
    <w:rsid w:val="00F20136"/>
    <w:rsid w:val="00F212BA"/>
    <w:rsid w:val="00F2142A"/>
    <w:rsid w:val="00F2166D"/>
    <w:rsid w:val="00F23732"/>
    <w:rsid w:val="00F27101"/>
    <w:rsid w:val="00F305F5"/>
    <w:rsid w:val="00F30673"/>
    <w:rsid w:val="00F32CFD"/>
    <w:rsid w:val="00F33386"/>
    <w:rsid w:val="00F33B57"/>
    <w:rsid w:val="00F346C0"/>
    <w:rsid w:val="00F35E9B"/>
    <w:rsid w:val="00F37D77"/>
    <w:rsid w:val="00F437E0"/>
    <w:rsid w:val="00F440BC"/>
    <w:rsid w:val="00F44814"/>
    <w:rsid w:val="00F46A0C"/>
    <w:rsid w:val="00F46B19"/>
    <w:rsid w:val="00F513C0"/>
    <w:rsid w:val="00F51433"/>
    <w:rsid w:val="00F525C1"/>
    <w:rsid w:val="00F619EF"/>
    <w:rsid w:val="00F61B35"/>
    <w:rsid w:val="00F63760"/>
    <w:rsid w:val="00F67033"/>
    <w:rsid w:val="00F71347"/>
    <w:rsid w:val="00F71C06"/>
    <w:rsid w:val="00F74013"/>
    <w:rsid w:val="00F75468"/>
    <w:rsid w:val="00F75D52"/>
    <w:rsid w:val="00F75DDF"/>
    <w:rsid w:val="00F76646"/>
    <w:rsid w:val="00F813C1"/>
    <w:rsid w:val="00F81D73"/>
    <w:rsid w:val="00F81F9F"/>
    <w:rsid w:val="00F82673"/>
    <w:rsid w:val="00F82EC1"/>
    <w:rsid w:val="00F836E4"/>
    <w:rsid w:val="00F84E25"/>
    <w:rsid w:val="00F855F4"/>
    <w:rsid w:val="00F876C2"/>
    <w:rsid w:val="00F8797D"/>
    <w:rsid w:val="00F908A3"/>
    <w:rsid w:val="00F91E56"/>
    <w:rsid w:val="00F93833"/>
    <w:rsid w:val="00F94D15"/>
    <w:rsid w:val="00F95D25"/>
    <w:rsid w:val="00F961A3"/>
    <w:rsid w:val="00FA06B0"/>
    <w:rsid w:val="00FA1F9A"/>
    <w:rsid w:val="00FA3643"/>
    <w:rsid w:val="00FA414F"/>
    <w:rsid w:val="00FA5DA6"/>
    <w:rsid w:val="00FA67BD"/>
    <w:rsid w:val="00FA6A74"/>
    <w:rsid w:val="00FA7322"/>
    <w:rsid w:val="00FA7C0B"/>
    <w:rsid w:val="00FB11BE"/>
    <w:rsid w:val="00FB25BA"/>
    <w:rsid w:val="00FB283A"/>
    <w:rsid w:val="00FB3267"/>
    <w:rsid w:val="00FB6793"/>
    <w:rsid w:val="00FC00C7"/>
    <w:rsid w:val="00FC0B82"/>
    <w:rsid w:val="00FC1069"/>
    <w:rsid w:val="00FC2AAA"/>
    <w:rsid w:val="00FC303F"/>
    <w:rsid w:val="00FC3D2E"/>
    <w:rsid w:val="00FC42BD"/>
    <w:rsid w:val="00FC50C1"/>
    <w:rsid w:val="00FC61A3"/>
    <w:rsid w:val="00FD0D05"/>
    <w:rsid w:val="00FD49F2"/>
    <w:rsid w:val="00FD6A65"/>
    <w:rsid w:val="00FE031A"/>
    <w:rsid w:val="00FE7421"/>
    <w:rsid w:val="00FE7866"/>
    <w:rsid w:val="00FF0B21"/>
    <w:rsid w:val="00FF1412"/>
    <w:rsid w:val="00FF5C43"/>
    <w:rsid w:val="00FF7A1C"/>
    <w:rsid w:val="00FF7BD0"/>
    <w:rsid w:val="01694A69"/>
    <w:rsid w:val="033482D4"/>
    <w:rsid w:val="040D83EF"/>
    <w:rsid w:val="04E204AE"/>
    <w:rsid w:val="0549C133"/>
    <w:rsid w:val="06A10E42"/>
    <w:rsid w:val="07BA2F3C"/>
    <w:rsid w:val="0803DD0A"/>
    <w:rsid w:val="0A1E6BCE"/>
    <w:rsid w:val="0AFB6909"/>
    <w:rsid w:val="0BB66394"/>
    <w:rsid w:val="0CAE7CAF"/>
    <w:rsid w:val="0E85C548"/>
    <w:rsid w:val="1120D6E1"/>
    <w:rsid w:val="1285B763"/>
    <w:rsid w:val="12E6F966"/>
    <w:rsid w:val="141EA6DD"/>
    <w:rsid w:val="1509902C"/>
    <w:rsid w:val="158DFB27"/>
    <w:rsid w:val="15C4C044"/>
    <w:rsid w:val="1622AC27"/>
    <w:rsid w:val="165A5C67"/>
    <w:rsid w:val="1944EF7D"/>
    <w:rsid w:val="19A31787"/>
    <w:rsid w:val="1AEA4E74"/>
    <w:rsid w:val="1B13E715"/>
    <w:rsid w:val="1C11C960"/>
    <w:rsid w:val="1CA2C9F6"/>
    <w:rsid w:val="1D4E4865"/>
    <w:rsid w:val="1E74D8BF"/>
    <w:rsid w:val="1EFDB080"/>
    <w:rsid w:val="1F33DCE1"/>
    <w:rsid w:val="203D80BA"/>
    <w:rsid w:val="206B32DF"/>
    <w:rsid w:val="2081493F"/>
    <w:rsid w:val="209722DF"/>
    <w:rsid w:val="20E14DEC"/>
    <w:rsid w:val="20E3FB3B"/>
    <w:rsid w:val="21345E42"/>
    <w:rsid w:val="226AF27C"/>
    <w:rsid w:val="22D456F8"/>
    <w:rsid w:val="22FECACD"/>
    <w:rsid w:val="23A462A9"/>
    <w:rsid w:val="2565190E"/>
    <w:rsid w:val="297F5F00"/>
    <w:rsid w:val="29C181E1"/>
    <w:rsid w:val="29C64D88"/>
    <w:rsid w:val="2A8F8008"/>
    <w:rsid w:val="2B3EE902"/>
    <w:rsid w:val="2B9972B5"/>
    <w:rsid w:val="2DA38B01"/>
    <w:rsid w:val="2F62E0C1"/>
    <w:rsid w:val="30618273"/>
    <w:rsid w:val="306672DF"/>
    <w:rsid w:val="3081237B"/>
    <w:rsid w:val="31FAAAD8"/>
    <w:rsid w:val="32B1E9D5"/>
    <w:rsid w:val="32C89980"/>
    <w:rsid w:val="3409F154"/>
    <w:rsid w:val="342A5948"/>
    <w:rsid w:val="34FE0DC4"/>
    <w:rsid w:val="3529EB22"/>
    <w:rsid w:val="3540EB81"/>
    <w:rsid w:val="3627CC9C"/>
    <w:rsid w:val="39289644"/>
    <w:rsid w:val="3AD35D38"/>
    <w:rsid w:val="3AE07859"/>
    <w:rsid w:val="3B2B54FD"/>
    <w:rsid w:val="3B604A93"/>
    <w:rsid w:val="3C22D553"/>
    <w:rsid w:val="3DE1009D"/>
    <w:rsid w:val="3F2F1FCB"/>
    <w:rsid w:val="402783A0"/>
    <w:rsid w:val="40AA02BB"/>
    <w:rsid w:val="40BED31A"/>
    <w:rsid w:val="40C7D2AD"/>
    <w:rsid w:val="40FABDCA"/>
    <w:rsid w:val="41AFCEA4"/>
    <w:rsid w:val="4283132C"/>
    <w:rsid w:val="434D279E"/>
    <w:rsid w:val="43AC650E"/>
    <w:rsid w:val="43C86EA8"/>
    <w:rsid w:val="44978E01"/>
    <w:rsid w:val="44AAE2E8"/>
    <w:rsid w:val="45481ED8"/>
    <w:rsid w:val="4663D062"/>
    <w:rsid w:val="46B9F4CC"/>
    <w:rsid w:val="4786501D"/>
    <w:rsid w:val="47F427C2"/>
    <w:rsid w:val="48732A8C"/>
    <w:rsid w:val="48E4EA95"/>
    <w:rsid w:val="49B96CED"/>
    <w:rsid w:val="49D2EAF4"/>
    <w:rsid w:val="4AB5A530"/>
    <w:rsid w:val="4B08D9B1"/>
    <w:rsid w:val="4B153A4D"/>
    <w:rsid w:val="4D7E5940"/>
    <w:rsid w:val="4D9310FD"/>
    <w:rsid w:val="4E1FBA6B"/>
    <w:rsid w:val="502920ED"/>
    <w:rsid w:val="50C5A7EC"/>
    <w:rsid w:val="50ED4D84"/>
    <w:rsid w:val="515034E1"/>
    <w:rsid w:val="51AA2192"/>
    <w:rsid w:val="545B1B75"/>
    <w:rsid w:val="54C3EF90"/>
    <w:rsid w:val="554E9AE6"/>
    <w:rsid w:val="55DC625E"/>
    <w:rsid w:val="5626CC5D"/>
    <w:rsid w:val="56D8B443"/>
    <w:rsid w:val="579330D3"/>
    <w:rsid w:val="58349811"/>
    <w:rsid w:val="597EA199"/>
    <w:rsid w:val="59BA69FE"/>
    <w:rsid w:val="5C27D58C"/>
    <w:rsid w:val="5D4BAD5B"/>
    <w:rsid w:val="5F0532AE"/>
    <w:rsid w:val="5F17DC22"/>
    <w:rsid w:val="5FDFD620"/>
    <w:rsid w:val="6115825C"/>
    <w:rsid w:val="62AD3568"/>
    <w:rsid w:val="638A1AB6"/>
    <w:rsid w:val="63B8E350"/>
    <w:rsid w:val="64AC98C3"/>
    <w:rsid w:val="64CAAF34"/>
    <w:rsid w:val="6640F986"/>
    <w:rsid w:val="66877132"/>
    <w:rsid w:val="6708F582"/>
    <w:rsid w:val="67629D36"/>
    <w:rsid w:val="679125CC"/>
    <w:rsid w:val="6B5CCB48"/>
    <w:rsid w:val="6B9A9A1F"/>
    <w:rsid w:val="6BBC3007"/>
    <w:rsid w:val="6C0C8FB3"/>
    <w:rsid w:val="6EAEDF96"/>
    <w:rsid w:val="6EB5FAFC"/>
    <w:rsid w:val="704BFBE9"/>
    <w:rsid w:val="70A7A8E4"/>
    <w:rsid w:val="71B4FDAB"/>
    <w:rsid w:val="72D32AAE"/>
    <w:rsid w:val="7390171D"/>
    <w:rsid w:val="754F447B"/>
    <w:rsid w:val="7590F246"/>
    <w:rsid w:val="75E4AC2C"/>
    <w:rsid w:val="76345FF6"/>
    <w:rsid w:val="7686B183"/>
    <w:rsid w:val="769500C1"/>
    <w:rsid w:val="77D45573"/>
    <w:rsid w:val="77E2DBD8"/>
    <w:rsid w:val="783EF3D6"/>
    <w:rsid w:val="78475EA3"/>
    <w:rsid w:val="7919CA3B"/>
    <w:rsid w:val="7984654B"/>
    <w:rsid w:val="7AEA39F4"/>
    <w:rsid w:val="7B9DC27B"/>
    <w:rsid w:val="7BBD3B41"/>
    <w:rsid w:val="7D41F5D4"/>
    <w:rsid w:val="7E9E0826"/>
    <w:rsid w:val="7F5EEC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E997"/>
  <w15:chartTrackingRefBased/>
  <w15:docId w15:val="{CF4C4209-D4BE-4D53-A979-9DDA7810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4B"/>
    <w:pPr>
      <w:spacing w:after="120"/>
    </w:pPr>
    <w:rPr>
      <w:rFonts w:asciiTheme="majorHAnsi" w:hAnsiTheme="majorHAnsi"/>
    </w:rPr>
  </w:style>
  <w:style w:type="paragraph" w:styleId="Heading1">
    <w:name w:val="heading 1"/>
    <w:basedOn w:val="Normal"/>
    <w:next w:val="Normal"/>
    <w:link w:val="Heading1Char"/>
    <w:uiPriority w:val="9"/>
    <w:qFormat/>
    <w:rsid w:val="0098454B"/>
    <w:pPr>
      <w:keepNext/>
      <w:keepLines/>
      <w:spacing w:before="240" w:after="0"/>
      <w:outlineLvl w:val="0"/>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8454B"/>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8454B"/>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5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8454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8454B"/>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98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54B"/>
    <w:pPr>
      <w:ind w:left="720"/>
      <w:contextualSpacing/>
    </w:pPr>
  </w:style>
  <w:style w:type="character" w:styleId="Hyperlink">
    <w:name w:val="Hyperlink"/>
    <w:basedOn w:val="DefaultParagraphFont"/>
    <w:uiPriority w:val="99"/>
    <w:unhideWhenUsed/>
    <w:rsid w:val="0098454B"/>
    <w:rPr>
      <w:color w:val="0563C1" w:themeColor="hyperlink"/>
      <w:u w:val="single"/>
    </w:rPr>
  </w:style>
  <w:style w:type="character" w:styleId="CommentReference">
    <w:name w:val="annotation reference"/>
    <w:basedOn w:val="DefaultParagraphFont"/>
    <w:uiPriority w:val="99"/>
    <w:semiHidden/>
    <w:unhideWhenUsed/>
    <w:rsid w:val="0098454B"/>
    <w:rPr>
      <w:sz w:val="16"/>
      <w:szCs w:val="16"/>
    </w:rPr>
  </w:style>
  <w:style w:type="paragraph" w:styleId="CommentText">
    <w:name w:val="annotation text"/>
    <w:basedOn w:val="Normal"/>
    <w:link w:val="CommentTextChar"/>
    <w:uiPriority w:val="99"/>
    <w:unhideWhenUsed/>
    <w:rsid w:val="0098454B"/>
    <w:pPr>
      <w:spacing w:line="240" w:lineRule="auto"/>
    </w:pPr>
    <w:rPr>
      <w:sz w:val="20"/>
      <w:szCs w:val="20"/>
    </w:rPr>
  </w:style>
  <w:style w:type="character" w:customStyle="1" w:styleId="CommentTextChar">
    <w:name w:val="Comment Text Char"/>
    <w:basedOn w:val="DefaultParagraphFont"/>
    <w:link w:val="CommentText"/>
    <w:uiPriority w:val="99"/>
    <w:rsid w:val="0098454B"/>
    <w:rPr>
      <w:rFonts w:asciiTheme="majorHAnsi" w:hAnsiTheme="majorHAnsi"/>
      <w:sz w:val="20"/>
      <w:szCs w:val="20"/>
    </w:rPr>
  </w:style>
  <w:style w:type="paragraph" w:customStyle="1" w:styleId="Default">
    <w:name w:val="Default"/>
    <w:rsid w:val="0098454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84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54B"/>
    <w:rPr>
      <w:rFonts w:ascii="Segoe UI" w:hAnsi="Segoe UI" w:cs="Segoe UI"/>
      <w:sz w:val="18"/>
      <w:szCs w:val="18"/>
    </w:rPr>
  </w:style>
  <w:style w:type="paragraph" w:styleId="Header">
    <w:name w:val="header"/>
    <w:basedOn w:val="Normal"/>
    <w:link w:val="HeaderChar"/>
    <w:uiPriority w:val="99"/>
    <w:unhideWhenUsed/>
    <w:rsid w:val="007C1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87B"/>
    <w:rPr>
      <w:rFonts w:asciiTheme="majorHAnsi" w:hAnsiTheme="majorHAnsi"/>
    </w:rPr>
  </w:style>
  <w:style w:type="paragraph" w:styleId="Footer">
    <w:name w:val="footer"/>
    <w:basedOn w:val="Normal"/>
    <w:link w:val="FooterChar"/>
    <w:uiPriority w:val="99"/>
    <w:unhideWhenUsed/>
    <w:rsid w:val="007C1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87B"/>
    <w:rPr>
      <w:rFonts w:asciiTheme="majorHAnsi" w:hAnsiTheme="majorHAnsi"/>
    </w:rPr>
  </w:style>
  <w:style w:type="paragraph" w:styleId="CommentSubject">
    <w:name w:val="annotation subject"/>
    <w:basedOn w:val="CommentText"/>
    <w:next w:val="CommentText"/>
    <w:link w:val="CommentSubjectChar"/>
    <w:uiPriority w:val="99"/>
    <w:semiHidden/>
    <w:unhideWhenUsed/>
    <w:rsid w:val="00F01454"/>
    <w:rPr>
      <w:b/>
      <w:bCs/>
    </w:rPr>
  </w:style>
  <w:style w:type="character" w:customStyle="1" w:styleId="CommentSubjectChar">
    <w:name w:val="Comment Subject Char"/>
    <w:basedOn w:val="CommentTextChar"/>
    <w:link w:val="CommentSubject"/>
    <w:uiPriority w:val="99"/>
    <w:semiHidden/>
    <w:rsid w:val="00F01454"/>
    <w:rPr>
      <w:rFonts w:asciiTheme="majorHAnsi" w:hAnsiTheme="majorHAnsi"/>
      <w:b/>
      <w:bCs/>
      <w:sz w:val="20"/>
      <w:szCs w:val="20"/>
    </w:rPr>
  </w:style>
  <w:style w:type="character" w:styleId="FollowedHyperlink">
    <w:name w:val="FollowedHyperlink"/>
    <w:basedOn w:val="DefaultParagraphFont"/>
    <w:uiPriority w:val="99"/>
    <w:semiHidden/>
    <w:unhideWhenUsed/>
    <w:rsid w:val="00816C0D"/>
    <w:rPr>
      <w:color w:val="954F72" w:themeColor="followedHyperlink"/>
      <w:u w:val="single"/>
    </w:rPr>
  </w:style>
  <w:style w:type="character" w:styleId="UnresolvedMention">
    <w:name w:val="Unresolved Mention"/>
    <w:basedOn w:val="DefaultParagraphFont"/>
    <w:uiPriority w:val="99"/>
    <w:unhideWhenUsed/>
    <w:rsid w:val="00AF54C3"/>
    <w:rPr>
      <w:color w:val="605E5C"/>
      <w:shd w:val="clear" w:color="auto" w:fill="E1DFDD"/>
    </w:rPr>
  </w:style>
  <w:style w:type="paragraph" w:styleId="Revision">
    <w:name w:val="Revision"/>
    <w:hidden/>
    <w:uiPriority w:val="99"/>
    <w:semiHidden/>
    <w:rsid w:val="00C4294C"/>
    <w:pPr>
      <w:spacing w:after="0" w:line="240" w:lineRule="auto"/>
    </w:pPr>
    <w:rPr>
      <w:rFonts w:asciiTheme="majorHAnsi" w:hAnsiTheme="majorHAnsi"/>
    </w:rPr>
  </w:style>
  <w:style w:type="character" w:styleId="Mention">
    <w:name w:val="Mention"/>
    <w:basedOn w:val="DefaultParagraphFont"/>
    <w:uiPriority w:val="99"/>
    <w:unhideWhenUsed/>
    <w:rsid w:val="00D647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098744">
      <w:bodyDiv w:val="1"/>
      <w:marLeft w:val="0"/>
      <w:marRight w:val="0"/>
      <w:marTop w:val="0"/>
      <w:marBottom w:val="0"/>
      <w:divBdr>
        <w:top w:val="none" w:sz="0" w:space="0" w:color="auto"/>
        <w:left w:val="none" w:sz="0" w:space="0" w:color="auto"/>
        <w:bottom w:val="none" w:sz="0" w:space="0" w:color="auto"/>
        <w:right w:val="none" w:sz="0" w:space="0" w:color="auto"/>
      </w:divBdr>
    </w:div>
    <w:div w:id="4391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bca.wa.gov.au/media/5096/download" TargetMode="External"/><Relationship Id="rId18" Type="http://schemas.openxmlformats.org/officeDocument/2006/relationships/hyperlink" Target="https://achknowledge.dplh.wa.gov.au/ach-enquiry-form/" TargetMode="External"/><Relationship Id="rId26" Type="http://schemas.openxmlformats.org/officeDocument/2006/relationships/hyperlink" Target="mailto:rivers.systems@dbca.wa.gov.au" TargetMode="External"/><Relationship Id="rId39" Type="http://schemas.openxmlformats.org/officeDocument/2006/relationships/header" Target="header1.xml"/><Relationship Id="rId21" Type="http://schemas.openxmlformats.org/officeDocument/2006/relationships/hyperlink" Target="https://www.ato.gov.au/Forms/Statement-by-a-supplier-not-quoting-an-ABN/" TargetMode="External"/><Relationship Id="rId34" Type="http://schemas.openxmlformats.org/officeDocument/2006/relationships/hyperlink" Target="https://achknowledge.dplh.wa.gov.au/"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wa.gov.au/legislation/statutes.nsf/law_a3.html" TargetMode="External"/><Relationship Id="rId29" Type="http://schemas.openxmlformats.org/officeDocument/2006/relationships/hyperlink" Target="https://www.dbca.wa.gov.au/management/swan-canning-riverpark/habitat-protection-and-foreshore-manag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bca.wa.gov.au/media/5095/download" TargetMode="External"/><Relationship Id="rId32" Type="http://schemas.openxmlformats.org/officeDocument/2006/relationships/hyperlink" Target="https://www.dbca.wa.gov.au/parks-and-wildlife-service/threat-management/plant-diseases/weeds" TargetMode="External"/><Relationship Id="rId37" Type="http://schemas.openxmlformats.org/officeDocument/2006/relationships/hyperlink" Target="mailto:amanda.bland@dbca.wa.gov.au" TargetMode="External"/><Relationship Id="rId40" Type="http://schemas.openxmlformats.org/officeDocument/2006/relationships/header" Target="header2.xml"/><Relationship Id="rId45"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espatial.dplh.wa.gov.au/ACHIS/index.html?viewer=ACHIS" TargetMode="External"/><Relationship Id="rId23" Type="http://schemas.openxmlformats.org/officeDocument/2006/relationships/hyperlink" Target="https://www.dbca.wa.gov.au/media/5096/download" TargetMode="External"/><Relationship Id="rId28" Type="http://schemas.openxmlformats.org/officeDocument/2006/relationships/hyperlink" Target="https://www.swifft.net.au/resources/43_photographic%20monitoring.pdf" TargetMode="External"/><Relationship Id="rId36" Type="http://schemas.openxmlformats.org/officeDocument/2006/relationships/hyperlink" Target="https://www.ato.gov.au/forms/statement-by-a-supplier-not-quoting-an-abn/" TargetMode="External"/><Relationship Id="rId10" Type="http://schemas.openxmlformats.org/officeDocument/2006/relationships/footnotes" Target="footnotes.xml"/><Relationship Id="rId19" Type="http://schemas.openxmlformats.org/officeDocument/2006/relationships/hyperlink" Target="https://www.wa.gov.au/government/document-collections/aboriginal-heritage-approvals" TargetMode="External"/><Relationship Id="rId31" Type="http://schemas.openxmlformats.org/officeDocument/2006/relationships/hyperlink" Target="https://www.google.com/url?sa=t&amp;rct=j&amp;q=&amp;esrc=s&amp;source=web&amp;cd=&amp;cad=rja&amp;uact=8&amp;ved=2ahUKEwjJm9qdjuj_AhW3xzgGHY0-AisQFnoECA0QAQ&amp;url=https%3A%2F%2Fwww.dbca.wa.gov.au%2Fmedia%2F1277%2Fdownload&amp;usg=AOvVaw35f34TEgoJvQwUr72caeN7&amp;opi=8997844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bca.wa.gov.au/media/5095/download" TargetMode="External"/><Relationship Id="rId22" Type="http://schemas.openxmlformats.org/officeDocument/2006/relationships/hyperlink" Target="https://www.dbca.wa.gov.au/media/5094/download" TargetMode="External"/><Relationship Id="rId27" Type="http://schemas.openxmlformats.org/officeDocument/2006/relationships/hyperlink" Target="mailto:rivers.systems@dbca.wa.gov.au" TargetMode="External"/><Relationship Id="rId30" Type="http://schemas.openxmlformats.org/officeDocument/2006/relationships/hyperlink" Target="https://www.google.com/url?sa=t&amp;rct=j&amp;q=&amp;esrc=s&amp;source=web&amp;cd=&amp;cad=rja&amp;uact=8&amp;ved=2ahUKEwiuzKyHjuj_AhW-9zgGHYG6DysQFnoECAgQAQ&amp;url=https%3A%2F%2Fwww.dbca.wa.gov.au%2Fmedia%2F1275%2Fdownload&amp;usg=AOvVaw0O5dIET6gNqhW_J_B57112&amp;opi=89978449" TargetMode="External"/><Relationship Id="rId35" Type="http://schemas.openxmlformats.org/officeDocument/2006/relationships/hyperlink" Target="https://www.dbca.wa.gov.au/parks-and-wildlife-service/volunteering-with-parks-and-wildlife-service"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dbca.wa.gov.au/media/5098/download" TargetMode="External"/><Relationship Id="rId17" Type="http://schemas.openxmlformats.org/officeDocument/2006/relationships/hyperlink" Target="https://www.legislation.wa.gov.au/legislation/statutes.nsf/main_mrtitle_1105_homepage.html" TargetMode="External"/><Relationship Id="rId25" Type="http://schemas.openxmlformats.org/officeDocument/2006/relationships/hyperlink" Target="https://www.ato.gov.au/forms-and-instructions/statement-by-supplier-not-quoting-an-abn" TargetMode="External"/><Relationship Id="rId33" Type="http://schemas.openxmlformats.org/officeDocument/2006/relationships/hyperlink" Target="https://www.dbca.wa.gov.au/parks-and-wildlife-service/threat-management/plant-diseases" TargetMode="External"/><Relationship Id="rId38" Type="http://schemas.openxmlformats.org/officeDocument/2006/relationships/hyperlink" Target="mailto:catherine.white@dbca.wa.gov.au" TargetMode="External"/><Relationship Id="rId46" Type="http://schemas.microsoft.com/office/2020/10/relationships/intelligence" Target="intelligence2.xml"/><Relationship Id="rId20" Type="http://schemas.openxmlformats.org/officeDocument/2006/relationships/hyperlink" Target="https://achknowledge.dplh.wa.gov.au" TargetMode="External"/><Relationship Id="rId41"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3C62F1E3-0618-4C42-8654-ABA68F53EF3E}">
    <t:Anchor>
      <t:Comment id="692183649"/>
    </t:Anchor>
    <t:History>
      <t:Event id="{D431E1B7-30D7-4465-8B24-CFCDBE1F0199}" time="2024-07-23T05:01:46.045Z">
        <t:Attribution userId="S::alison.mcgilvray@dbca.wa.gov.au::b0eb108e-31a5-4433-b794-8c451b2ab197" userProvider="AD" userName="Alison McGilvray"/>
        <t:Anchor>
          <t:Comment id="692183649"/>
        </t:Anchor>
        <t:Create/>
      </t:Event>
      <t:Event id="{80CC20C9-100C-48F6-B595-47EA380DB8B9}" time="2024-07-23T05:01:46.045Z">
        <t:Attribution userId="S::alison.mcgilvray@dbca.wa.gov.au::b0eb108e-31a5-4433-b794-8c451b2ab197" userProvider="AD" userName="Alison McGilvray"/>
        <t:Anchor>
          <t:Comment id="692183649"/>
        </t:Anchor>
        <t:Assign userId="S::bronwyn.scallan@dbca.wa.gov.au::8d510955-7ccb-4570-b70e-4adcbcc2b0d9" userProvider="AD" userName="Bronwyn Scallan"/>
      </t:Event>
      <t:Event id="{B4679C82-5448-4383-A9FF-E7910AA40419}" time="2024-07-23T05:01:46.045Z">
        <t:Attribution userId="S::alison.mcgilvray@dbca.wa.gov.au::b0eb108e-31a5-4433-b794-8c451b2ab197" userProvider="AD" userName="Alison McGilvray"/>
        <t:Anchor>
          <t:Comment id="692183649"/>
        </t:Anchor>
        <t:SetTitle title="@Bronwyn Scallan please che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584AB0AF08BA48BE1FFE0288E7363A" ma:contentTypeVersion="23" ma:contentTypeDescription="Create a new document." ma:contentTypeScope="" ma:versionID="225beb27cee35f94bc8c03a72e0f0bbf">
  <xsd:schema xmlns:xsd="http://www.w3.org/2001/XMLSchema" xmlns:xs="http://www.w3.org/2001/XMLSchema" xmlns:p="http://schemas.microsoft.com/office/2006/metadata/properties" xmlns:ns1="http://schemas.microsoft.com/sharepoint/v3" xmlns:ns2="63cfa3ca-86e7-4001-8c0a-d22256cab554" xmlns:ns3="552673a8-7224-483c-a886-cea47a91e39f" targetNamespace="http://schemas.microsoft.com/office/2006/metadata/properties" ma:root="true" ma:fieldsID="3be0371732c74699e47b2d9598b2965b" ns1:_="" ns2:_="" ns3:_="">
    <xsd:import namespace="http://schemas.microsoft.com/sharepoint/v3"/>
    <xsd:import namespace="63cfa3ca-86e7-4001-8c0a-d22256cab554"/>
    <xsd:import namespace="552673a8-7224-483c-a886-cea47a91e39f"/>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2:DebbieBesch"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cfa3ca-86e7-4001-8c0a-d22256cab554" elementFormDefault="qualified">
    <xsd:import namespace="http://schemas.microsoft.com/office/2006/documentManagement/types"/>
    <xsd:import namespace="http://schemas.microsoft.com/office/infopath/2007/PartnerControls"/>
    <xsd:element name="Year" ma:index="8" nillable="true" ma:displayName="Year" ma:description="Year of the round" ma:format="DateOnly" ma:internalName="Year">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DebbieBesch" ma:index="27" nillable="true" ma:displayName="Document type" ma:description="Minutes " ma:format="Dropdown" ma:internalName="DebbieBesch">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673a8-7224-483c-a886-cea47a91e3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4bc15794-55cd-4c83-ab1f-eaf36ce0c399}" ma:internalName="TaxCatchAll" ma:showField="CatchAllData" ma:web="552673a8-7224-483c-a886-cea47a91e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Year xmlns="63cfa3ca-86e7-4001-8c0a-d22256cab554" xsi:nil="true"/>
    <_dlc_DocId xmlns="552673a8-7224-483c-a886-cea47a91e39f">0REB-741458160-214594</_dlc_DocId>
    <_dlc_DocIdUrl xmlns="552673a8-7224-483c-a886-cea47a91e39f">
      <Url>https://dpaw.sharepoint.com/teams/RiversandEstuariesBranch/riversystems/_layouts/15/DocIdRedir.aspx?ID=0REB-741458160-214594</Url>
      <Description>0REB-741458160-214594</Description>
    </_dlc_DocIdUrl>
    <SharedWithUsers xmlns="552673a8-7224-483c-a886-cea47a91e39f">
      <UserInfo>
        <DisplayName>Lisa Ingram</DisplayName>
        <AccountId>369</AccountId>
        <AccountType/>
      </UserInfo>
    </SharedWithUsers>
    <DebbieBesch xmlns="63cfa3ca-86e7-4001-8c0a-d22256cab554" xsi:nil="true"/>
    <TaxCatchAll xmlns="552673a8-7224-483c-a886-cea47a91e39f" xsi:nil="true"/>
    <lcf76f155ced4ddcb4097134ff3c332f xmlns="63cfa3ca-86e7-4001-8c0a-d22256cab554">
      <Terms xmlns="http://schemas.microsoft.com/office/infopath/2007/PartnerControls"/>
    </lcf76f155ced4ddcb4097134ff3c332f>
    <_Flow_SignoffStatus xmlns="63cfa3ca-86e7-4001-8c0a-d22256cab55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C4812B-B1C6-41E8-929B-E0539234278E}">
  <ds:schemaRefs>
    <ds:schemaRef ds:uri="http://schemas.openxmlformats.org/officeDocument/2006/bibliography"/>
  </ds:schemaRefs>
</ds:datastoreItem>
</file>

<file path=customXml/itemProps2.xml><?xml version="1.0" encoding="utf-8"?>
<ds:datastoreItem xmlns:ds="http://schemas.openxmlformats.org/officeDocument/2006/customXml" ds:itemID="{70C53950-78BF-4885-90D7-32822C2991CC}">
  <ds:schemaRefs>
    <ds:schemaRef ds:uri="http://schemas.microsoft.com/sharepoint/v3/contenttype/forms"/>
  </ds:schemaRefs>
</ds:datastoreItem>
</file>

<file path=customXml/itemProps3.xml><?xml version="1.0" encoding="utf-8"?>
<ds:datastoreItem xmlns:ds="http://schemas.openxmlformats.org/officeDocument/2006/customXml" ds:itemID="{8F4E9D57-5EEE-4533-9A51-520ACBD7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cfa3ca-86e7-4001-8c0a-d22256cab554"/>
    <ds:schemaRef ds:uri="552673a8-7224-483c-a886-cea47a91e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0425F-8283-4EE9-BA5E-C83D4E0C4D24}">
  <ds:schemaRefs>
    <ds:schemaRef ds:uri="http://purl.org/dc/elements/1.1/"/>
    <ds:schemaRef ds:uri="http://schemas.microsoft.com/sharepoint/v3"/>
    <ds:schemaRef ds:uri="http://www.w3.org/XML/1998/namespace"/>
    <ds:schemaRef ds:uri="http://purl.org/dc/terms/"/>
    <ds:schemaRef ds:uri="http://schemas.microsoft.com/office/2006/documentManagement/types"/>
    <ds:schemaRef ds:uri="552673a8-7224-483c-a886-cea47a91e39f"/>
    <ds:schemaRef ds:uri="http://schemas.openxmlformats.org/package/2006/metadata/core-properties"/>
    <ds:schemaRef ds:uri="http://schemas.microsoft.com/office/2006/metadata/properties"/>
    <ds:schemaRef ds:uri="http://schemas.microsoft.com/office/infopath/2007/PartnerControls"/>
    <ds:schemaRef ds:uri="63cfa3ca-86e7-4001-8c0a-d22256cab554"/>
    <ds:schemaRef ds:uri="http://purl.org/dc/dcmitype/"/>
  </ds:schemaRefs>
</ds:datastoreItem>
</file>

<file path=customXml/itemProps5.xml><?xml version="1.0" encoding="utf-8"?>
<ds:datastoreItem xmlns:ds="http://schemas.openxmlformats.org/officeDocument/2006/customXml" ds:itemID="{62686679-7AAB-4B03-AD6E-BB9944E9E0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3564</Words>
  <Characters>20321</Characters>
  <Application>Microsoft Office Word</Application>
  <DocSecurity>0</DocSecurity>
  <Lines>169</Lines>
  <Paragraphs>47</Paragraphs>
  <ScaleCrop>false</ScaleCrop>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Besch</dc:creator>
  <cp:keywords/>
  <dc:description/>
  <cp:lastModifiedBy>Alison McGilvray</cp:lastModifiedBy>
  <cp:revision>175</cp:revision>
  <cp:lastPrinted>2023-07-02T00:07:00Z</cp:lastPrinted>
  <dcterms:created xsi:type="dcterms:W3CDTF">2025-03-27T04:30:00Z</dcterms:created>
  <dcterms:modified xsi:type="dcterms:W3CDTF">2025-05-14T02:27:00Z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0x0101007D584AB0AF08BA48BE1FFE0288E7363A</vt:lpwstr>
  </property>
  <property fmtid="{D5CDD505-2E9C-101B-9397-08002B2CF9AE}" pid="3" name="Order">
    <vt:r8>193600</vt:r8>
  </property>
  <property fmtid="{D5CDD505-2E9C-101B-9397-08002B2CF9AE}" pid="4" name="_dlc_DocIdItemGuid">
    <vt:lpwstr>237c7085-4a47-40cd-92bc-784600bd5b42</vt:lpwstr>
  </property>
  <property fmtid="{D5CDD505-2E9C-101B-9397-08002B2CF9AE}" pid="5" name="MediaServiceImageTags">
    <vt:lpwstr/>
  </property>
  <property fmtid="{D5CDD505-2E9C-101B-9397-08002B2CF9AE}" pid="6" name="ClassificationContentMarkingHeaderShapeIds">
    <vt:lpwstr>54c0e896,78a926e0,283a2f1a</vt:lpwstr>
  </property>
  <property fmtid="{D5CDD505-2E9C-101B-9397-08002B2CF9AE}" pid="7" name="ClassificationContentMarkingHeaderFontProps">
    <vt:lpwstr>#000000,12,Calibri</vt:lpwstr>
  </property>
  <property fmtid="{D5CDD505-2E9C-101B-9397-08002B2CF9AE}" pid="8" name="ClassificationContentMarkingHeaderText">
    <vt:lpwstr>OFFICIAL</vt:lpwstr>
  </property>
  <property fmtid="{D5CDD505-2E9C-101B-9397-08002B2CF9AE}" pid="9" name="MSIP_Label_5f94d288-962f-4e59-8c13-85df3f432bba_Enabled">
    <vt:lpwstr>true</vt:lpwstr>
  </property>
  <property fmtid="{D5CDD505-2E9C-101B-9397-08002B2CF9AE}" pid="10" name="MSIP_Label_5f94d288-962f-4e59-8c13-85df3f432bba_SetDate">
    <vt:lpwstr>2025-01-22T23:36:37Z</vt:lpwstr>
  </property>
  <property fmtid="{D5CDD505-2E9C-101B-9397-08002B2CF9AE}" pid="11" name="MSIP_Label_5f94d288-962f-4e59-8c13-85df3f432bba_Method">
    <vt:lpwstr>Standard</vt:lpwstr>
  </property>
  <property fmtid="{D5CDD505-2E9C-101B-9397-08002B2CF9AE}" pid="12" name="MSIP_Label_5f94d288-962f-4e59-8c13-85df3f432bba_Name">
    <vt:lpwstr>OFFICIAL</vt:lpwstr>
  </property>
  <property fmtid="{D5CDD505-2E9C-101B-9397-08002B2CF9AE}" pid="13" name="MSIP_Label_5f94d288-962f-4e59-8c13-85df3f432bba_SiteId">
    <vt:lpwstr>7b934664-cdcf-4e28-a3ee-1a5bcca0a1b6</vt:lpwstr>
  </property>
  <property fmtid="{D5CDD505-2E9C-101B-9397-08002B2CF9AE}" pid="14" name="MSIP_Label_5f94d288-962f-4e59-8c13-85df3f432bba_ActionId">
    <vt:lpwstr>2a0f769d-9409-4458-8991-2975776c795a</vt:lpwstr>
  </property>
  <property fmtid="{D5CDD505-2E9C-101B-9397-08002B2CF9AE}" pid="15" name="MSIP_Label_5f94d288-962f-4e59-8c13-85df3f432bba_ContentBits">
    <vt:lpwstr>1</vt:lpwstr>
  </property>
</Properties>
</file>