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7AE" w:rsidP="00270364" w:rsidRDefault="005E443D" w14:paraId="22EE9D5B" w14:textId="6FB7239B">
      <w:pPr>
        <w:tabs>
          <w:tab w:val="left" w:pos="6332"/>
        </w:tabs>
        <w:rPr>
          <w:b/>
          <w:bCs/>
          <w:sz w:val="34"/>
          <w:szCs w:val="34"/>
          <w:u w:val="single"/>
        </w:rPr>
      </w:pPr>
      <w:r>
        <w:rPr>
          <w:b/>
          <w:bCs/>
          <w:sz w:val="34"/>
          <w:szCs w:val="34"/>
          <w:u w:val="single"/>
        </w:rPr>
        <w:t>Djarlgarro (Canning Waterways) Restoration Plan</w:t>
      </w:r>
      <w:r w:rsidRPr="008407AE" w:rsidR="008407AE">
        <w:rPr>
          <w:b/>
          <w:bCs/>
          <w:sz w:val="34"/>
          <w:szCs w:val="34"/>
          <w:u w:val="single"/>
        </w:rPr>
        <w:t xml:space="preserve"> submission form</w:t>
      </w:r>
    </w:p>
    <w:p w:rsidR="005E443D" w:rsidP="00270364" w:rsidRDefault="005E443D" w14:paraId="34417BB6" w14:textId="076D5A86">
      <w:pPr>
        <w:rPr>
          <w:rFonts w:eastAsia="Times New Roman" w:cs="Segoe UI"/>
          <w:color w:val="000000"/>
          <w:kern w:val="0"/>
          <w:sz w:val="21"/>
          <w:szCs w:val="21"/>
          <w:lang w:eastAsia="en-AU"/>
          <w14:ligatures w14:val="none"/>
        </w:rPr>
      </w:pPr>
      <w:r w:rsidRPr="005E443D">
        <w:rPr>
          <w:rFonts w:eastAsia="Times New Roman" w:cs="Segoe UI"/>
          <w:color w:val="000000"/>
          <w:kern w:val="0"/>
          <w:sz w:val="21"/>
          <w:szCs w:val="21"/>
          <w:lang w:eastAsia="en-AU"/>
          <w14:ligatures w14:val="none"/>
        </w:rPr>
        <w:t xml:space="preserve">The Swan River Trust and the Department of Biodiversity, Conservation and Attractions invite you to comment on the Draft Djarlgarro (Canning Waterways) Restoration Plan: A plan to revitalise the Canning, Southern and Wungong rivers (the Djarlgarro Plan). </w:t>
      </w:r>
    </w:p>
    <w:p w:rsidRPr="009B5A57" w:rsidR="009B5A57" w:rsidP="00270364" w:rsidRDefault="009B5A57" w14:paraId="56345091" w14:textId="02488C78">
      <w:pPr>
        <w:rPr>
          <w:rFonts w:eastAsia="Times New Roman" w:cs="Segoe UI"/>
          <w:color w:val="000000"/>
          <w:kern w:val="0"/>
          <w:sz w:val="21"/>
          <w:szCs w:val="21"/>
          <w:lang w:eastAsia="en-AU"/>
          <w14:ligatures w14:val="none"/>
        </w:rPr>
      </w:pPr>
      <w:r w:rsidRPr="009B5A57">
        <w:rPr>
          <w:rFonts w:eastAsia="Times New Roman" w:cs="Segoe UI"/>
          <w:color w:val="000000"/>
          <w:kern w:val="0"/>
          <w:sz w:val="21"/>
          <w:szCs w:val="21"/>
          <w:lang w:eastAsia="en-AU"/>
          <w14:ligatures w14:val="none"/>
        </w:rPr>
        <w:t xml:space="preserve">Complete this </w:t>
      </w:r>
      <w:r w:rsidR="00050AEE">
        <w:rPr>
          <w:rFonts w:eastAsia="Times New Roman" w:cs="Segoe UI"/>
          <w:color w:val="000000"/>
          <w:kern w:val="0"/>
          <w:sz w:val="21"/>
          <w:szCs w:val="21"/>
          <w:lang w:eastAsia="en-AU"/>
          <w14:ligatures w14:val="none"/>
        </w:rPr>
        <w:t xml:space="preserve">feedback </w:t>
      </w:r>
      <w:r w:rsidRPr="009B5A57">
        <w:rPr>
          <w:rFonts w:eastAsia="Times New Roman" w:cs="Segoe UI"/>
          <w:color w:val="000000"/>
          <w:kern w:val="0"/>
          <w:sz w:val="21"/>
          <w:szCs w:val="21"/>
          <w:lang w:eastAsia="en-AU"/>
          <w14:ligatures w14:val="none"/>
        </w:rPr>
        <w:t xml:space="preserve">form to make a submission on the </w:t>
      </w:r>
      <w:r w:rsidR="005255E2">
        <w:rPr>
          <w:rFonts w:eastAsia="Times New Roman" w:cs="Segoe UI"/>
          <w:color w:val="000000"/>
          <w:kern w:val="0"/>
          <w:sz w:val="21"/>
          <w:szCs w:val="21"/>
          <w:lang w:eastAsia="en-AU"/>
          <w14:ligatures w14:val="none"/>
        </w:rPr>
        <w:t>D</w:t>
      </w:r>
      <w:r w:rsidRPr="009B5A57">
        <w:rPr>
          <w:rFonts w:eastAsia="Times New Roman" w:cs="Segoe UI"/>
          <w:color w:val="000000"/>
          <w:kern w:val="0"/>
          <w:sz w:val="21"/>
          <w:szCs w:val="21"/>
          <w:lang w:eastAsia="en-AU"/>
          <w14:ligatures w14:val="none"/>
        </w:rPr>
        <w:t xml:space="preserve">raft </w:t>
      </w:r>
      <w:r w:rsidR="005E443D">
        <w:rPr>
          <w:rFonts w:eastAsia="Times New Roman" w:cs="Segoe UI"/>
          <w:color w:val="000000"/>
          <w:kern w:val="0"/>
          <w:sz w:val="21"/>
          <w:szCs w:val="21"/>
          <w:lang w:eastAsia="en-AU"/>
          <w14:ligatures w14:val="none"/>
        </w:rPr>
        <w:t>Djarlgarro Plan</w:t>
      </w:r>
      <w:r w:rsidRPr="009B5A57">
        <w:rPr>
          <w:rFonts w:eastAsia="Times New Roman" w:cs="Segoe UI"/>
          <w:color w:val="000000"/>
          <w:kern w:val="0"/>
          <w:sz w:val="21"/>
          <w:szCs w:val="21"/>
          <w:lang w:eastAsia="en-AU"/>
          <w14:ligatures w14:val="none"/>
        </w:rPr>
        <w:t>.</w:t>
      </w:r>
    </w:p>
    <w:p w:rsidR="005E443D" w:rsidP="00270364" w:rsidRDefault="005E443D" w14:paraId="5F0DC727" w14:textId="77777777">
      <w:pPr>
        <w:rPr>
          <w:rFonts w:eastAsia="Times New Roman" w:cs="Segoe UI"/>
          <w:color w:val="000000"/>
          <w:kern w:val="0"/>
          <w:sz w:val="21"/>
          <w:szCs w:val="21"/>
          <w:lang w:eastAsia="en-AU"/>
          <w14:ligatures w14:val="none"/>
        </w:rPr>
      </w:pPr>
      <w:r w:rsidRPr="005E443D">
        <w:rPr>
          <w:rFonts w:eastAsia="Times New Roman" w:cs="Segoe UI"/>
          <w:color w:val="000000"/>
          <w:kern w:val="0"/>
          <w:sz w:val="21"/>
          <w:szCs w:val="21"/>
          <w:lang w:eastAsia="en-AU"/>
          <w14:ligatures w14:val="none"/>
        </w:rPr>
        <w:t>The Djarlgarro Plan is a multi-stakeholder document that was developed in partnership with Local and State government agencies, the South East Regional Centre for Urban Landcare, Armadale Gosnells Landcare Group, and the Whadjuk Aboriginal Corporation. </w:t>
      </w:r>
      <w:r w:rsidRPr="005E443D">
        <w:rPr>
          <w:rFonts w:eastAsia="Times New Roman" w:cs="Segoe UI"/>
          <w:color w:val="000000"/>
          <w:kern w:val="0"/>
          <w:sz w:val="21"/>
          <w:szCs w:val="21"/>
          <w:lang w:eastAsia="en-AU"/>
          <w14:ligatures w14:val="none"/>
        </w:rPr>
        <w:br/>
      </w:r>
      <w:r w:rsidRPr="005E443D">
        <w:rPr>
          <w:rFonts w:eastAsia="Times New Roman" w:cs="Segoe UI"/>
          <w:color w:val="000000"/>
          <w:kern w:val="0"/>
          <w:sz w:val="21"/>
          <w:szCs w:val="21"/>
          <w:lang w:eastAsia="en-AU"/>
          <w14:ligatures w14:val="none"/>
        </w:rPr>
        <w:br/>
      </w:r>
      <w:r w:rsidRPr="005E443D">
        <w:rPr>
          <w:rFonts w:eastAsia="Times New Roman" w:cs="Segoe UI"/>
          <w:color w:val="000000"/>
          <w:kern w:val="0"/>
          <w:sz w:val="21"/>
          <w:szCs w:val="21"/>
          <w:lang w:eastAsia="en-AU"/>
          <w14:ligatures w14:val="none"/>
        </w:rPr>
        <w:t>It aligns closely with the new 10-year River Protection Strategy for Derbal Yirragan Djarlgarro (Swan Canning river system), which provides coordinated direction to help protect and enhance the ecological and community values of the Swan Canning Riverpark and its catchment.</w:t>
      </w:r>
    </w:p>
    <w:p w:rsidR="00293062" w:rsidP="00270364" w:rsidRDefault="00F95E44" w14:paraId="036FC3CC" w14:textId="695191EE">
      <w:pPr>
        <w:rPr>
          <w:rFonts w:eastAsia="Times New Roman" w:cs="Segoe UI"/>
          <w:color w:val="000000"/>
          <w:kern w:val="0"/>
          <w:sz w:val="21"/>
          <w:szCs w:val="21"/>
          <w:lang w:eastAsia="en-AU"/>
          <w14:ligatures w14:val="none"/>
        </w:rPr>
      </w:pPr>
      <w:r w:rsidRPr="3EE37CDD" w:rsidR="00F95E44">
        <w:rPr>
          <w:rFonts w:eastAsia="Times New Roman" w:cs="Segoe UI"/>
          <w:color w:val="000000" w:themeColor="text1"/>
          <w:sz w:val="21"/>
          <w:szCs w:val="21"/>
          <w:lang w:eastAsia="en-AU"/>
        </w:rPr>
        <w:t>Y</w:t>
      </w:r>
      <w:r w:rsidRPr="009B5A57" w:rsidR="009B5A57">
        <w:rPr>
          <w:rFonts w:eastAsia="Times New Roman" w:cs="Segoe UI"/>
          <w:color w:val="000000"/>
          <w:kern w:val="0"/>
          <w:sz w:val="21"/>
          <w:szCs w:val="21"/>
          <w:lang w:eastAsia="en-AU"/>
          <w14:ligatures w14:val="none"/>
        </w:rPr>
        <w:t xml:space="preserve">ou can download a copy of the </w:t>
      </w:r>
      <w:r w:rsidRPr="249221DC" w:rsidR="005255E2">
        <w:rPr>
          <w:rFonts w:eastAsia="Times New Roman" w:cs="Segoe UI"/>
          <w:color w:val="000000" w:themeColor="text1"/>
          <w:sz w:val="21"/>
          <w:szCs w:val="21"/>
          <w:lang w:eastAsia="en-AU"/>
        </w:rPr>
        <w:t>D</w:t>
      </w:r>
      <w:r w:rsidRPr="009B5A57" w:rsidR="009B5A57">
        <w:rPr>
          <w:rFonts w:eastAsia="Times New Roman" w:cs="Segoe UI"/>
          <w:color w:val="000000"/>
          <w:kern w:val="0"/>
          <w:sz w:val="21"/>
          <w:szCs w:val="21"/>
          <w:lang w:eastAsia="en-AU"/>
          <w14:ligatures w14:val="none"/>
        </w:rPr>
        <w:t xml:space="preserve">raft </w:t>
      </w:r>
      <w:r w:rsidR="005E443D">
        <w:rPr>
          <w:rFonts w:eastAsia="Times New Roman" w:cs="Segoe UI"/>
          <w:color w:val="000000"/>
          <w:kern w:val="0"/>
          <w:sz w:val="21"/>
          <w:szCs w:val="21"/>
          <w:lang w:eastAsia="en-AU"/>
          <w14:ligatures w14:val="none"/>
        </w:rPr>
        <w:t>Djarlgarro Plan from</w:t>
      </w:r>
      <w:r w:rsidR="55B6E82B">
        <w:rPr>
          <w:rFonts w:eastAsia="Times New Roman" w:cs="Segoe UI"/>
          <w:color w:val="000000"/>
          <w:kern w:val="0"/>
          <w:sz w:val="21"/>
          <w:szCs w:val="21"/>
          <w:lang w:eastAsia="en-AU"/>
          <w14:ligatures w14:val="none"/>
        </w:rPr>
        <w:t xml:space="preserve"> </w:t>
      </w:r>
      <w:hyperlink r:id="R8e4e6cbe5fa7419c">
        <w:r w:rsidRPr="662E2C91" w:rsidR="55B6E82B">
          <w:rPr>
            <w:rStyle w:val="Hyperlink"/>
          </w:rPr>
          <w:t>https://www.dbca.wa.gov.au/media/6870/download</w:t>
        </w:r>
      </w:hyperlink>
      <w:r w:rsidRPr="009B5A57" w:rsidR="009B5A57">
        <w:rPr>
          <w:rFonts w:eastAsia="Times New Roman" w:cs="Segoe UI"/>
          <w:color w:val="000000"/>
          <w:kern w:val="0"/>
          <w:sz w:val="21"/>
          <w:szCs w:val="21"/>
          <w:lang w:eastAsia="en-AU"/>
          <w14:ligatures w14:val="none"/>
        </w:rPr>
        <w:br/>
      </w:r>
      <w:r w:rsidRPr="00C82F5C" w:rsidR="00C82F5C">
        <w:rPr>
          <w:rFonts w:eastAsia="Times New Roman" w:cs="Segoe UI"/>
          <w:color w:val="000000"/>
          <w:kern w:val="0"/>
          <w:sz w:val="21"/>
          <w:szCs w:val="21"/>
          <w:lang w:eastAsia="en-AU"/>
          <w14:ligatures w14:val="none"/>
        </w:rPr>
        <w:t xml:space="preserve">Th</w:t>
      </w:r>
      <w:r w:rsidR="00C82F5C">
        <w:rPr>
          <w:rFonts w:eastAsia="Times New Roman" w:cs="Segoe UI"/>
          <w:color w:val="000000"/>
          <w:kern w:val="0"/>
          <w:sz w:val="21"/>
          <w:szCs w:val="21"/>
          <w:lang w:eastAsia="en-AU"/>
          <w14:ligatures w14:val="none"/>
        </w:rPr>
        <w:t xml:space="preserve">is</w:t>
      </w:r>
      <w:r w:rsidRPr="00C82F5C" w:rsidR="00C82F5C">
        <w:rPr>
          <w:rFonts w:eastAsia="Times New Roman" w:cs="Segoe UI"/>
          <w:color w:val="000000"/>
          <w:kern w:val="0"/>
          <w:sz w:val="21"/>
          <w:szCs w:val="21"/>
          <w:lang w:eastAsia="en-AU"/>
          <w14:ligatures w14:val="none"/>
        </w:rPr>
        <w:t xml:space="preserve"> Word document can be used to draft or collate a response (e.g. if collating on behalf of an organisation), before </w:t>
      </w:r>
      <w:r w:rsidRPr="00C82F5C" w:rsidR="00C82F5C">
        <w:rPr>
          <w:rFonts w:eastAsia="Times New Roman" w:cs="Segoe UI"/>
          <w:color w:val="000000"/>
          <w:kern w:val="0"/>
          <w:sz w:val="21"/>
          <w:szCs w:val="21"/>
          <w:lang w:eastAsia="en-AU"/>
          <w14:ligatures w14:val="none"/>
        </w:rPr>
        <w:t>submitting</w:t>
      </w:r>
      <w:r w:rsidRPr="00C82F5C" w:rsidR="00C82F5C">
        <w:rPr>
          <w:rFonts w:eastAsia="Times New Roman" w:cs="Segoe UI"/>
          <w:color w:val="000000"/>
          <w:kern w:val="0"/>
          <w:sz w:val="21"/>
          <w:szCs w:val="21"/>
          <w:lang w:eastAsia="en-AU"/>
          <w14:ligatures w14:val="none"/>
        </w:rPr>
        <w:t xml:space="preserve"> feedback through this online feedback form. It may be useful to prepare your responses in advance using th</w:t>
      </w:r>
      <w:r w:rsidRPr="662E2C91" w:rsidR="00C36CDF">
        <w:rPr>
          <w:rFonts w:eastAsia="Times New Roman" w:cs="Segoe UI"/>
          <w:color w:val="000000" w:themeColor="text1" w:themeTint="FF" w:themeShade="FF"/>
          <w:sz w:val="21"/>
          <w:szCs w:val="21"/>
          <w:lang w:eastAsia="en-AU"/>
        </w:rPr>
        <w:t xml:space="preserve">is </w:t>
      </w:r>
      <w:r w:rsidRPr="662E2C91" w:rsidR="00C82F5C">
        <w:rPr>
          <w:rFonts w:eastAsia="Times New Roman" w:cs="Segoe UI"/>
          <w:color w:val="000000" w:themeColor="text1" w:themeTint="FF" w:themeShade="FF"/>
          <w:sz w:val="21"/>
          <w:szCs w:val="21"/>
          <w:lang w:eastAsia="en-AU"/>
        </w:rPr>
        <w:t xml:space="preserve">Word version if you intend to prepare comments over several days, as the online feedback form does not allow you to save and return </w:t>
      </w:r>
      <w:r w:rsidRPr="662E2C91" w:rsidR="00C82F5C">
        <w:rPr>
          <w:rFonts w:eastAsia="Times New Roman" w:cs="Segoe UI"/>
          <w:color w:val="000000" w:themeColor="text1" w:themeTint="FF" w:themeShade="FF"/>
          <w:sz w:val="21"/>
          <w:szCs w:val="21"/>
          <w:lang w:eastAsia="en-AU"/>
        </w:rPr>
        <w:t>at a later date</w:t>
      </w:r>
      <w:r w:rsidRPr="662E2C91" w:rsidR="00C82F5C">
        <w:rPr>
          <w:rFonts w:eastAsia="Times New Roman" w:cs="Segoe UI"/>
          <w:color w:val="000000" w:themeColor="text1" w:themeTint="FF" w:themeShade="FF"/>
          <w:sz w:val="21"/>
          <w:szCs w:val="21"/>
          <w:lang w:eastAsia="en-AU"/>
        </w:rPr>
        <w:t>.</w:t>
      </w:r>
    </w:p>
    <w:p w:rsidR="00024E47" w:rsidP="00270364" w:rsidRDefault="00C82F5C" w14:paraId="1EC2DBB7" w14:textId="14FEB106">
      <w:pPr>
        <w:rPr>
          <w:rFonts w:eastAsia="Times New Roman" w:cs="Segoe UI"/>
          <w:color w:val="000000"/>
          <w:kern w:val="0"/>
          <w:sz w:val="21"/>
          <w:szCs w:val="21"/>
          <w:lang w:eastAsia="en-AU"/>
          <w14:ligatures w14:val="none"/>
        </w:rPr>
      </w:pPr>
      <w:r w:rsidRPr="00C82F5C">
        <w:rPr>
          <w:rFonts w:eastAsia="Times New Roman" w:cs="Segoe UI"/>
          <w:color w:val="000000"/>
          <w:kern w:val="0"/>
          <w:sz w:val="21"/>
          <w:szCs w:val="21"/>
          <w:lang w:eastAsia="en-AU"/>
          <w14:ligatures w14:val="none"/>
        </w:rPr>
        <w:t>The Draft Djarlgarro Plan will be released for a six-week period. The closing date for submissions is </w:t>
      </w:r>
      <w:r w:rsidRPr="00C82F5C">
        <w:rPr>
          <w:rFonts w:eastAsia="Times New Roman" w:cs="Segoe UI"/>
          <w:b/>
          <w:bCs/>
          <w:color w:val="000000"/>
          <w:kern w:val="0"/>
          <w:sz w:val="21"/>
          <w:szCs w:val="21"/>
          <w:lang w:eastAsia="en-AU"/>
          <w14:ligatures w14:val="none"/>
        </w:rPr>
        <w:t xml:space="preserve">11:59pm </w:t>
      </w:r>
      <w:r>
        <w:rPr>
          <w:rFonts w:eastAsia="Times New Roman" w:cs="Segoe UI"/>
          <w:b/>
          <w:bCs/>
          <w:color w:val="000000"/>
          <w:kern w:val="0"/>
          <w:sz w:val="21"/>
          <w:szCs w:val="21"/>
          <w:lang w:eastAsia="en-AU"/>
          <w14:ligatures w14:val="none"/>
        </w:rPr>
        <w:t>Friday 17 July 2026</w:t>
      </w:r>
      <w:r w:rsidRPr="00C82F5C">
        <w:rPr>
          <w:rFonts w:eastAsia="Times New Roman" w:cs="Segoe UI"/>
          <w:color w:val="000000"/>
          <w:kern w:val="0"/>
          <w:sz w:val="21"/>
          <w:szCs w:val="21"/>
          <w:lang w:eastAsia="en-AU"/>
          <w14:ligatures w14:val="none"/>
        </w:rPr>
        <w:t>.</w:t>
      </w:r>
      <w:r w:rsidRPr="009B5A57" w:rsidR="009B5A57">
        <w:rPr>
          <w:rFonts w:eastAsia="Times New Roman" w:cs="Segoe UI"/>
          <w:color w:val="000000"/>
          <w:kern w:val="0"/>
          <w:sz w:val="21"/>
          <w:szCs w:val="21"/>
          <w:lang w:eastAsia="en-AU"/>
          <w14:ligatures w14:val="none"/>
        </w:rPr>
        <w:br/>
      </w:r>
    </w:p>
    <w:p w:rsidRPr="00CF6DEC" w:rsidR="00F2645B" w:rsidP="00CF6DEC" w:rsidRDefault="00B006BB" w14:paraId="07D9C26D" w14:textId="590A349E">
      <w:pPr>
        <w:rPr>
          <w:rFonts w:eastAsia="Times New Roman" w:cs="Segoe UI"/>
          <w:b/>
          <w:bCs/>
          <w:color w:val="000000"/>
          <w:kern w:val="0"/>
          <w:sz w:val="30"/>
          <w:szCs w:val="30"/>
          <w:lang w:eastAsia="en-AU"/>
          <w14:ligatures w14:val="none"/>
        </w:rPr>
      </w:pPr>
      <w:r w:rsidRPr="00B006BB">
        <w:rPr>
          <w:rFonts w:eastAsia="Times New Roman" w:cs="Segoe UI"/>
          <w:b/>
          <w:bCs/>
          <w:color w:val="000000"/>
          <w:kern w:val="0"/>
          <w:sz w:val="30"/>
          <w:szCs w:val="30"/>
          <w:lang w:eastAsia="en-AU"/>
          <w14:ligatures w14:val="none"/>
        </w:rPr>
        <w:t>Survey Structure</w:t>
      </w:r>
    </w:p>
    <w:p w:rsidRPr="00B006BB" w:rsidR="00B006BB" w:rsidP="00B006BB" w:rsidRDefault="00C52FA0" w14:paraId="553497C7" w14:textId="715FEB7B">
      <w:pPr>
        <w:spacing w:after="0" w:line="240" w:lineRule="auto"/>
        <w:rPr>
          <w:rFonts w:eastAsia="Times New Roman" w:cs="Segoe UI"/>
          <w:color w:val="000000"/>
          <w:kern w:val="0"/>
          <w:sz w:val="21"/>
          <w:szCs w:val="21"/>
          <w:lang w:eastAsia="en-AU"/>
          <w14:ligatures w14:val="none"/>
        </w:rPr>
      </w:pPr>
      <w:r>
        <w:rPr>
          <w:rFonts w:eastAsia="Times New Roman" w:cs="Segoe UI"/>
          <w:b/>
          <w:bCs/>
          <w:color w:val="000000"/>
          <w:kern w:val="0"/>
          <w:sz w:val="21"/>
          <w:szCs w:val="21"/>
          <w:lang w:eastAsia="en-AU"/>
          <w14:ligatures w14:val="none"/>
        </w:rPr>
        <w:t xml:space="preserve">After providing some </w:t>
      </w:r>
      <w:r w:rsidR="00865D86">
        <w:rPr>
          <w:rFonts w:eastAsia="Times New Roman" w:cs="Segoe UI"/>
          <w:b/>
          <w:bCs/>
          <w:color w:val="000000"/>
          <w:kern w:val="0"/>
          <w:sz w:val="21"/>
          <w:szCs w:val="21"/>
          <w:lang w:eastAsia="en-AU"/>
          <w14:ligatures w14:val="none"/>
        </w:rPr>
        <w:t>personal details, y</w:t>
      </w:r>
      <w:r w:rsidRPr="00B006BB" w:rsidR="00B006BB">
        <w:rPr>
          <w:rFonts w:eastAsia="Times New Roman" w:cs="Segoe UI"/>
          <w:b/>
          <w:bCs/>
          <w:color w:val="000000"/>
          <w:kern w:val="0"/>
          <w:sz w:val="21"/>
          <w:szCs w:val="21"/>
          <w:lang w:eastAsia="en-AU"/>
          <w14:ligatures w14:val="none"/>
        </w:rPr>
        <w:t>ou can</w:t>
      </w:r>
      <w:r w:rsidR="007F0CC5">
        <w:rPr>
          <w:rFonts w:eastAsia="Times New Roman" w:cs="Segoe UI"/>
          <w:b/>
          <w:bCs/>
          <w:color w:val="000000"/>
          <w:kern w:val="0"/>
          <w:sz w:val="21"/>
          <w:szCs w:val="21"/>
          <w:lang w:eastAsia="en-AU"/>
          <w14:ligatures w14:val="none"/>
        </w:rPr>
        <w:t xml:space="preserve"> choose to</w:t>
      </w:r>
      <w:r w:rsidR="005375F4">
        <w:rPr>
          <w:rFonts w:eastAsia="Times New Roman" w:cs="Segoe UI"/>
          <w:b/>
          <w:bCs/>
          <w:color w:val="000000"/>
          <w:kern w:val="0"/>
          <w:sz w:val="21"/>
          <w:szCs w:val="21"/>
          <w:lang w:eastAsia="en-AU"/>
          <w14:ligatures w14:val="none"/>
        </w:rPr>
        <w:t xml:space="preserve"> either</w:t>
      </w:r>
      <w:r w:rsidRPr="00B006BB" w:rsidR="00B006BB">
        <w:rPr>
          <w:rFonts w:eastAsia="Times New Roman" w:cs="Segoe UI"/>
          <w:b/>
          <w:bCs/>
          <w:color w:val="000000"/>
          <w:kern w:val="0"/>
          <w:sz w:val="21"/>
          <w:szCs w:val="21"/>
          <w:lang w:eastAsia="en-AU"/>
          <w14:ligatures w14:val="none"/>
        </w:rPr>
        <w:t>:</w:t>
      </w:r>
    </w:p>
    <w:p w:rsidR="006124C1" w:rsidP="006124C1" w:rsidRDefault="00B006BB" w14:paraId="1D88BC13" w14:textId="2C33F4F5">
      <w:pPr>
        <w:spacing w:after="0" w:line="240" w:lineRule="auto"/>
        <w:rPr>
          <w:rFonts w:eastAsia="Times New Roman" w:cs="Segoe UI"/>
          <w:color w:val="000000"/>
          <w:kern w:val="0"/>
          <w:sz w:val="21"/>
          <w:szCs w:val="21"/>
          <w:lang w:eastAsia="en-AU"/>
          <w14:ligatures w14:val="none"/>
        </w:rPr>
      </w:pPr>
      <w:r w:rsidRPr="00B006BB">
        <w:rPr>
          <w:rFonts w:eastAsia="Times New Roman" w:cs="Segoe UI"/>
          <w:color w:val="000000"/>
          <w:kern w:val="0"/>
          <w:sz w:val="21"/>
          <w:szCs w:val="21"/>
          <w:lang w:eastAsia="en-AU"/>
          <w14:ligatures w14:val="none"/>
        </w:rPr>
        <w:br/>
      </w:r>
      <w:r w:rsidRPr="00214854" w:rsidR="006124C1">
        <w:rPr>
          <w:rFonts w:eastAsia="Times New Roman" w:cs="Segoe UI"/>
          <w:color w:val="000000"/>
          <w:kern w:val="0"/>
          <w:sz w:val="21"/>
          <w:szCs w:val="21"/>
          <w:lang w:eastAsia="en-AU"/>
          <w14:ligatures w14:val="none"/>
        </w:rPr>
        <w:t xml:space="preserve">Provide general feedback on the overall Draft </w:t>
      </w:r>
      <w:r w:rsidR="00C82F5C">
        <w:rPr>
          <w:rFonts w:eastAsia="Times New Roman" w:cs="Segoe UI"/>
          <w:color w:val="000000"/>
          <w:kern w:val="0"/>
          <w:sz w:val="21"/>
          <w:szCs w:val="21"/>
          <w:lang w:eastAsia="en-AU"/>
          <w14:ligatures w14:val="none"/>
        </w:rPr>
        <w:t>Djarlgarro Plan</w:t>
      </w:r>
      <w:r w:rsidRPr="00214854" w:rsidR="006124C1">
        <w:rPr>
          <w:rFonts w:eastAsia="Times New Roman" w:cs="Segoe UI"/>
          <w:color w:val="000000"/>
          <w:kern w:val="0"/>
          <w:sz w:val="21"/>
          <w:szCs w:val="21"/>
          <w:lang w:eastAsia="en-AU"/>
          <w14:ligatures w14:val="none"/>
        </w:rPr>
        <w:t xml:space="preserve"> (</w:t>
      </w:r>
      <w:r w:rsidRPr="007F0CC5" w:rsidR="006124C1">
        <w:rPr>
          <w:rFonts w:eastAsia="Times New Roman" w:cs="Segoe UI"/>
          <w:b/>
          <w:bCs/>
          <w:color w:val="000000"/>
          <w:kern w:val="0"/>
          <w:sz w:val="21"/>
          <w:szCs w:val="21"/>
          <w:lang w:eastAsia="en-AU"/>
          <w14:ligatures w14:val="none"/>
        </w:rPr>
        <w:t>one question</w:t>
      </w:r>
      <w:r w:rsidRPr="00214854" w:rsidR="006124C1">
        <w:rPr>
          <w:rFonts w:eastAsia="Times New Roman" w:cs="Segoe UI"/>
          <w:color w:val="000000"/>
          <w:kern w:val="0"/>
          <w:sz w:val="21"/>
          <w:szCs w:val="21"/>
          <w:lang w:eastAsia="en-AU"/>
          <w14:ligatures w14:val="none"/>
        </w:rPr>
        <w:t>):</w:t>
      </w:r>
    </w:p>
    <w:p w:rsidRPr="00214854" w:rsidR="006124C1" w:rsidP="006124C1" w:rsidRDefault="006124C1" w14:paraId="21A3D8D4" w14:textId="6FCEA928">
      <w:pPr>
        <w:pStyle w:val="ListParagraph"/>
        <w:numPr>
          <w:ilvl w:val="0"/>
          <w:numId w:val="14"/>
        </w:numPr>
        <w:spacing w:after="0" w:line="240" w:lineRule="auto"/>
        <w:rPr>
          <w:rFonts w:eastAsia="Times New Roman" w:cs="Segoe UI"/>
          <w:i/>
          <w:iCs/>
          <w:color w:val="000000"/>
          <w:kern w:val="0"/>
          <w:sz w:val="21"/>
          <w:szCs w:val="21"/>
          <w:lang w:eastAsia="en-AU"/>
          <w14:ligatures w14:val="none"/>
        </w:rPr>
      </w:pPr>
      <w:r w:rsidRPr="00214854">
        <w:rPr>
          <w:rFonts w:eastAsia="Times New Roman" w:cs="Segoe UI"/>
          <w:i/>
          <w:iCs/>
          <w:color w:val="000000"/>
          <w:kern w:val="0"/>
          <w:sz w:val="21"/>
          <w:szCs w:val="21"/>
          <w:lang w:eastAsia="en-AU"/>
          <w14:ligatures w14:val="none"/>
        </w:rPr>
        <w:t>Do you have general comments on the overall</w:t>
      </w:r>
      <w:r w:rsidR="000A4A6B">
        <w:rPr>
          <w:rFonts w:eastAsia="Times New Roman" w:cs="Segoe UI"/>
          <w:i/>
          <w:iCs/>
          <w:color w:val="000000"/>
          <w:kern w:val="0"/>
          <w:sz w:val="21"/>
          <w:szCs w:val="21"/>
          <w:lang w:eastAsia="en-AU"/>
          <w14:ligatures w14:val="none"/>
        </w:rPr>
        <w:t xml:space="preserve"> Draft</w:t>
      </w:r>
      <w:r w:rsidRPr="00214854">
        <w:rPr>
          <w:rFonts w:eastAsia="Times New Roman" w:cs="Segoe UI"/>
          <w:i/>
          <w:iCs/>
          <w:color w:val="000000"/>
          <w:kern w:val="0"/>
          <w:sz w:val="21"/>
          <w:szCs w:val="21"/>
          <w:lang w:eastAsia="en-AU"/>
          <w14:ligatures w14:val="none"/>
        </w:rPr>
        <w:t xml:space="preserve"> </w:t>
      </w:r>
      <w:r w:rsidR="00C82F5C">
        <w:rPr>
          <w:rFonts w:eastAsia="Times New Roman" w:cs="Segoe UI"/>
          <w:i/>
          <w:iCs/>
          <w:color w:val="000000"/>
          <w:kern w:val="0"/>
          <w:sz w:val="21"/>
          <w:szCs w:val="21"/>
          <w:lang w:eastAsia="en-AU"/>
          <w14:ligatures w14:val="none"/>
        </w:rPr>
        <w:t>Djarlgarro Plan</w:t>
      </w:r>
      <w:r w:rsidRPr="00214854">
        <w:rPr>
          <w:rFonts w:eastAsia="Times New Roman" w:cs="Segoe UI"/>
          <w:i/>
          <w:iCs/>
          <w:color w:val="000000"/>
          <w:kern w:val="0"/>
          <w:sz w:val="21"/>
          <w:szCs w:val="21"/>
          <w:lang w:eastAsia="en-AU"/>
          <w14:ligatures w14:val="none"/>
        </w:rPr>
        <w:t>?</w:t>
      </w:r>
      <w:r w:rsidRPr="00214854">
        <w:rPr>
          <w:rFonts w:eastAsia="Times New Roman" w:cs="Segoe UI"/>
          <w:color w:val="000000"/>
          <w:kern w:val="0"/>
          <w:sz w:val="21"/>
          <w:szCs w:val="21"/>
          <w:lang w:eastAsia="en-AU"/>
          <w14:ligatures w14:val="none"/>
        </w:rPr>
        <w:br/>
      </w:r>
    </w:p>
    <w:p w:rsidR="006124C1" w:rsidP="006124C1" w:rsidRDefault="00B006BB" w14:paraId="6C0CEA2E" w14:textId="6BAAFD8F">
      <w:pPr>
        <w:spacing w:after="0" w:line="240" w:lineRule="auto"/>
        <w:rPr>
          <w:rFonts w:eastAsia="Times New Roman" w:cs="Segoe UI"/>
          <w:color w:val="000000"/>
          <w:kern w:val="0"/>
          <w:sz w:val="21"/>
          <w:szCs w:val="21"/>
          <w:lang w:eastAsia="en-AU"/>
          <w14:ligatures w14:val="none"/>
        </w:rPr>
      </w:pPr>
      <w:r w:rsidRPr="00214854">
        <w:rPr>
          <w:rFonts w:eastAsia="Times New Roman" w:cs="Segoe UI"/>
          <w:b/>
          <w:bCs/>
          <w:color w:val="000000"/>
          <w:kern w:val="0"/>
          <w:sz w:val="21"/>
          <w:szCs w:val="21"/>
          <w:lang w:eastAsia="en-AU"/>
          <w14:ligatures w14:val="none"/>
        </w:rPr>
        <w:t>OR</w:t>
      </w:r>
      <w:r w:rsidRPr="00214854">
        <w:rPr>
          <w:rFonts w:eastAsia="Times New Roman" w:cs="Segoe UI"/>
          <w:color w:val="000000"/>
          <w:kern w:val="0"/>
          <w:sz w:val="21"/>
          <w:szCs w:val="21"/>
          <w:lang w:eastAsia="en-AU"/>
          <w14:ligatures w14:val="none"/>
        </w:rPr>
        <w:br/>
      </w:r>
    </w:p>
    <w:p w:rsidR="006124C1" w:rsidP="006124C1" w:rsidRDefault="004A09A0" w14:paraId="033DB36B" w14:textId="0F38353A">
      <w:pPr>
        <w:spacing w:after="0" w:line="240" w:lineRule="auto"/>
        <w:rPr>
          <w:rFonts w:eastAsia="Times New Roman" w:cs="Segoe UI"/>
          <w:i/>
          <w:iCs/>
          <w:color w:val="000000"/>
          <w:kern w:val="0"/>
          <w:sz w:val="21"/>
          <w:szCs w:val="21"/>
          <w:lang w:eastAsia="en-AU"/>
          <w14:ligatures w14:val="none"/>
        </w:rPr>
      </w:pPr>
      <w:r>
        <w:rPr>
          <w:rFonts w:eastAsia="Times New Roman" w:cs="Segoe UI"/>
          <w:color w:val="000000"/>
          <w:kern w:val="0"/>
          <w:sz w:val="21"/>
          <w:szCs w:val="21"/>
          <w:lang w:eastAsia="en-AU"/>
          <w14:ligatures w14:val="none"/>
        </w:rPr>
        <w:t>Provide c</w:t>
      </w:r>
      <w:r w:rsidRPr="00B006BB" w:rsidR="006124C1">
        <w:rPr>
          <w:rFonts w:eastAsia="Times New Roman" w:cs="Segoe UI"/>
          <w:color w:val="000000"/>
          <w:kern w:val="0"/>
          <w:sz w:val="21"/>
          <w:szCs w:val="21"/>
          <w:lang w:eastAsia="en-AU"/>
          <w14:ligatures w14:val="none"/>
        </w:rPr>
        <w:t xml:space="preserve">omment on specific parts of the Draft </w:t>
      </w:r>
      <w:r w:rsidRPr="00C82F5C" w:rsidR="00C82F5C">
        <w:rPr>
          <w:rFonts w:eastAsia="Times New Roman" w:cs="Segoe UI"/>
          <w:color w:val="000000"/>
          <w:kern w:val="0"/>
          <w:sz w:val="21"/>
          <w:szCs w:val="21"/>
          <w:lang w:eastAsia="en-AU"/>
          <w14:ligatures w14:val="none"/>
        </w:rPr>
        <w:t>Djarlgarro Plan</w:t>
      </w:r>
      <w:r w:rsidRPr="00B006BB" w:rsidR="006124C1">
        <w:rPr>
          <w:rFonts w:eastAsia="Times New Roman" w:cs="Segoe UI"/>
          <w:color w:val="000000"/>
          <w:kern w:val="0"/>
          <w:sz w:val="21"/>
          <w:szCs w:val="21"/>
          <w:lang w:eastAsia="en-AU"/>
          <w14:ligatures w14:val="none"/>
        </w:rPr>
        <w:t xml:space="preserve">. This will involve answering questions that correlate to </w:t>
      </w:r>
      <w:r w:rsidR="00C82F5C">
        <w:rPr>
          <w:rFonts w:eastAsia="Times New Roman" w:cs="Segoe UI"/>
          <w:color w:val="000000"/>
          <w:kern w:val="0"/>
          <w:sz w:val="21"/>
          <w:szCs w:val="21"/>
          <w:lang w:eastAsia="en-AU"/>
          <w14:ligatures w14:val="none"/>
        </w:rPr>
        <w:t xml:space="preserve">the main components of the Plan. If you have no comment under a content heading, please leave blank and move on to the next section </w:t>
      </w:r>
      <w:r w:rsidR="007F0CC5">
        <w:rPr>
          <w:rFonts w:eastAsia="Times New Roman" w:cs="Segoe UI"/>
          <w:color w:val="000000"/>
          <w:kern w:val="0"/>
          <w:sz w:val="21"/>
          <w:szCs w:val="21"/>
          <w:lang w:eastAsia="en-AU"/>
          <w14:ligatures w14:val="none"/>
        </w:rPr>
        <w:t>(</w:t>
      </w:r>
      <w:r w:rsidR="00261C33">
        <w:rPr>
          <w:rFonts w:eastAsia="Times New Roman" w:cs="Segoe UI"/>
          <w:b/>
          <w:bCs/>
          <w:color w:val="000000"/>
          <w:kern w:val="0"/>
          <w:sz w:val="21"/>
          <w:szCs w:val="21"/>
          <w:lang w:eastAsia="en-AU"/>
          <w14:ligatures w14:val="none"/>
        </w:rPr>
        <w:t>24</w:t>
      </w:r>
      <w:r w:rsidRPr="007F0CC5" w:rsidR="007F0CC5">
        <w:rPr>
          <w:rFonts w:eastAsia="Times New Roman" w:cs="Segoe UI"/>
          <w:b/>
          <w:bCs/>
          <w:color w:val="000000"/>
          <w:kern w:val="0"/>
          <w:sz w:val="21"/>
          <w:szCs w:val="21"/>
          <w:lang w:eastAsia="en-AU"/>
          <w14:ligatures w14:val="none"/>
        </w:rPr>
        <w:t xml:space="preserve"> questions in total</w:t>
      </w:r>
      <w:r w:rsidR="00261C33">
        <w:rPr>
          <w:rFonts w:eastAsia="Times New Roman" w:cs="Segoe UI"/>
          <w:b/>
          <w:bCs/>
          <w:color w:val="000000"/>
          <w:kern w:val="0"/>
          <w:sz w:val="21"/>
          <w:szCs w:val="21"/>
          <w:lang w:eastAsia="en-AU"/>
          <w14:ligatures w14:val="none"/>
        </w:rPr>
        <w:t>, answers may be left blank</w:t>
      </w:r>
      <w:r w:rsidR="007F0CC5">
        <w:rPr>
          <w:rFonts w:eastAsia="Times New Roman" w:cs="Segoe UI"/>
          <w:color w:val="000000"/>
          <w:kern w:val="0"/>
          <w:sz w:val="21"/>
          <w:szCs w:val="21"/>
          <w:lang w:eastAsia="en-AU"/>
          <w14:ligatures w14:val="none"/>
        </w:rPr>
        <w:t>)</w:t>
      </w:r>
      <w:r w:rsidRPr="00B006BB" w:rsidR="006124C1">
        <w:rPr>
          <w:rFonts w:eastAsia="Times New Roman" w:cs="Segoe UI"/>
          <w:color w:val="000000"/>
          <w:kern w:val="0"/>
          <w:sz w:val="21"/>
          <w:szCs w:val="21"/>
          <w:lang w:eastAsia="en-AU"/>
          <w14:ligatures w14:val="none"/>
        </w:rPr>
        <w:t>:</w:t>
      </w:r>
    </w:p>
    <w:p w:rsidR="006124C1" w:rsidP="006124C1" w:rsidRDefault="00C82F5C" w14:paraId="7118B7F4" w14:textId="37FC56EC">
      <w:pPr>
        <w:pStyle w:val="ListParagraph"/>
        <w:numPr>
          <w:ilvl w:val="0"/>
          <w:numId w:val="13"/>
        </w:numPr>
        <w:spacing w:after="0" w:line="240" w:lineRule="auto"/>
        <w:rPr>
          <w:rFonts w:eastAsia="Times New Roman" w:cs="Segoe UI"/>
          <w:i/>
          <w:iCs/>
          <w:color w:val="000000"/>
          <w:kern w:val="0"/>
          <w:sz w:val="21"/>
          <w:szCs w:val="21"/>
          <w:lang w:eastAsia="en-AU"/>
          <w14:ligatures w14:val="none"/>
        </w:rPr>
      </w:pPr>
      <w:r>
        <w:rPr>
          <w:rFonts w:eastAsia="Times New Roman" w:cs="Segoe UI"/>
          <w:i/>
          <w:iCs/>
          <w:color w:val="000000"/>
          <w:kern w:val="0"/>
          <w:sz w:val="21"/>
          <w:szCs w:val="21"/>
          <w:lang w:eastAsia="en-AU"/>
          <w14:ligatures w14:val="none"/>
        </w:rPr>
        <w:t>Introductory sections</w:t>
      </w:r>
    </w:p>
    <w:p w:rsidR="006124C1" w:rsidP="006124C1" w:rsidRDefault="00C82F5C" w14:paraId="5C5612AA" w14:textId="492522D6">
      <w:pPr>
        <w:pStyle w:val="ListParagraph"/>
        <w:numPr>
          <w:ilvl w:val="0"/>
          <w:numId w:val="13"/>
        </w:numPr>
        <w:spacing w:after="0" w:line="240" w:lineRule="auto"/>
        <w:rPr>
          <w:rFonts w:eastAsia="Times New Roman" w:cs="Segoe UI"/>
          <w:i/>
          <w:iCs/>
          <w:color w:val="000000"/>
          <w:kern w:val="0"/>
          <w:sz w:val="21"/>
          <w:szCs w:val="21"/>
          <w:lang w:eastAsia="en-AU"/>
          <w14:ligatures w14:val="none"/>
        </w:rPr>
      </w:pPr>
      <w:r>
        <w:rPr>
          <w:rFonts w:eastAsia="Times New Roman" w:cs="Segoe UI"/>
          <w:i/>
          <w:iCs/>
          <w:color w:val="000000"/>
          <w:kern w:val="0"/>
          <w:sz w:val="21"/>
          <w:szCs w:val="21"/>
          <w:lang w:eastAsia="en-AU"/>
          <w14:ligatures w14:val="none"/>
        </w:rPr>
        <w:t>Current condition of the waterway</w:t>
      </w:r>
    </w:p>
    <w:p w:rsidR="00C82F5C" w:rsidP="006124C1" w:rsidRDefault="00C82F5C" w14:paraId="5AD79F77" w14:textId="2CA092A5">
      <w:pPr>
        <w:pStyle w:val="ListParagraph"/>
        <w:numPr>
          <w:ilvl w:val="0"/>
          <w:numId w:val="13"/>
        </w:numPr>
        <w:spacing w:after="0" w:line="240" w:lineRule="auto"/>
        <w:rPr>
          <w:rFonts w:eastAsia="Times New Roman" w:cs="Segoe UI"/>
          <w:i/>
          <w:iCs/>
          <w:color w:val="000000"/>
          <w:kern w:val="0"/>
          <w:sz w:val="21"/>
          <w:szCs w:val="21"/>
          <w:lang w:eastAsia="en-AU"/>
          <w14:ligatures w14:val="none"/>
        </w:rPr>
      </w:pPr>
      <w:r>
        <w:rPr>
          <w:rFonts w:eastAsia="Times New Roman" w:cs="Segoe UI"/>
          <w:i/>
          <w:iCs/>
          <w:color w:val="000000"/>
          <w:kern w:val="0"/>
          <w:sz w:val="21"/>
          <w:szCs w:val="21"/>
          <w:lang w:eastAsia="en-AU"/>
          <w14:ligatures w14:val="none"/>
        </w:rPr>
        <w:t>Healthy River System</w:t>
      </w:r>
    </w:p>
    <w:p w:rsidR="00C82F5C" w:rsidP="006124C1" w:rsidRDefault="00C82F5C" w14:paraId="0AB18AAF" w14:textId="7514B42E">
      <w:pPr>
        <w:pStyle w:val="ListParagraph"/>
        <w:numPr>
          <w:ilvl w:val="0"/>
          <w:numId w:val="13"/>
        </w:numPr>
        <w:spacing w:after="0" w:line="240" w:lineRule="auto"/>
        <w:rPr>
          <w:rFonts w:eastAsia="Times New Roman" w:cs="Segoe UI"/>
          <w:i/>
          <w:iCs/>
          <w:color w:val="000000"/>
          <w:kern w:val="0"/>
          <w:sz w:val="21"/>
          <w:szCs w:val="21"/>
          <w:lang w:eastAsia="en-AU"/>
          <w14:ligatures w14:val="none"/>
        </w:rPr>
      </w:pPr>
      <w:r>
        <w:rPr>
          <w:rFonts w:eastAsia="Times New Roman" w:cs="Segoe UI"/>
          <w:i/>
          <w:iCs/>
          <w:color w:val="000000"/>
          <w:kern w:val="0"/>
          <w:sz w:val="21"/>
          <w:szCs w:val="21"/>
          <w:lang w:eastAsia="en-AU"/>
          <w14:ligatures w14:val="none"/>
        </w:rPr>
        <w:t>Healthy People</w:t>
      </w:r>
    </w:p>
    <w:p w:rsidR="00C82F5C" w:rsidP="006124C1" w:rsidRDefault="00C82F5C" w14:paraId="6339BADD" w14:textId="220DA835">
      <w:pPr>
        <w:pStyle w:val="ListParagraph"/>
        <w:numPr>
          <w:ilvl w:val="0"/>
          <w:numId w:val="13"/>
        </w:numPr>
        <w:spacing w:after="0" w:line="240" w:lineRule="auto"/>
        <w:rPr>
          <w:rFonts w:eastAsia="Times New Roman" w:cs="Segoe UI"/>
          <w:i/>
          <w:iCs/>
          <w:color w:val="000000"/>
          <w:kern w:val="0"/>
          <w:sz w:val="21"/>
          <w:szCs w:val="21"/>
          <w:lang w:eastAsia="en-AU"/>
          <w14:ligatures w14:val="none"/>
        </w:rPr>
      </w:pPr>
      <w:r>
        <w:rPr>
          <w:rFonts w:eastAsia="Times New Roman" w:cs="Segoe UI"/>
          <w:i/>
          <w:iCs/>
          <w:color w:val="000000"/>
          <w:kern w:val="0"/>
          <w:sz w:val="21"/>
          <w:szCs w:val="21"/>
          <w:lang w:eastAsia="en-AU"/>
          <w14:ligatures w14:val="none"/>
        </w:rPr>
        <w:t>Enable</w:t>
      </w:r>
      <w:r w:rsidR="00C36CDF">
        <w:rPr>
          <w:rFonts w:eastAsia="Times New Roman" w:cs="Segoe UI"/>
          <w:i/>
          <w:iCs/>
          <w:color w:val="000000"/>
          <w:kern w:val="0"/>
          <w:sz w:val="21"/>
          <w:szCs w:val="21"/>
          <w:lang w:eastAsia="en-AU"/>
          <w14:ligatures w14:val="none"/>
        </w:rPr>
        <w:t>r</w:t>
      </w:r>
      <w:r>
        <w:rPr>
          <w:rFonts w:eastAsia="Times New Roman" w:cs="Segoe UI"/>
          <w:i/>
          <w:iCs/>
          <w:color w:val="000000"/>
          <w:kern w:val="0"/>
          <w:sz w:val="21"/>
          <w:szCs w:val="21"/>
          <w:lang w:eastAsia="en-AU"/>
          <w14:ligatures w14:val="none"/>
        </w:rPr>
        <w:t xml:space="preserve">s </w:t>
      </w:r>
    </w:p>
    <w:p w:rsidR="00C82F5C" w:rsidP="006124C1" w:rsidRDefault="00C82F5C" w14:paraId="71054A27" w14:textId="7713D064">
      <w:pPr>
        <w:pStyle w:val="ListParagraph"/>
        <w:numPr>
          <w:ilvl w:val="0"/>
          <w:numId w:val="13"/>
        </w:numPr>
        <w:spacing w:after="0" w:line="240" w:lineRule="auto"/>
        <w:rPr>
          <w:rFonts w:eastAsia="Times New Roman" w:cs="Segoe UI"/>
          <w:i/>
          <w:iCs/>
          <w:color w:val="000000"/>
          <w:kern w:val="0"/>
          <w:sz w:val="21"/>
          <w:szCs w:val="21"/>
          <w:lang w:eastAsia="en-AU"/>
          <w14:ligatures w14:val="none"/>
        </w:rPr>
      </w:pPr>
      <w:r>
        <w:rPr>
          <w:rFonts w:eastAsia="Times New Roman" w:cs="Segoe UI"/>
          <w:i/>
          <w:iCs/>
          <w:color w:val="000000"/>
          <w:kern w:val="0"/>
          <w:sz w:val="21"/>
          <w:szCs w:val="21"/>
          <w:lang w:eastAsia="en-AU"/>
          <w14:ligatures w14:val="none"/>
        </w:rPr>
        <w:t>Implementation</w:t>
      </w:r>
    </w:p>
    <w:p w:rsidR="00C82F5C" w:rsidP="006124C1" w:rsidRDefault="00C82F5C" w14:paraId="69D51A88" w14:textId="0C546E3A">
      <w:pPr>
        <w:pStyle w:val="ListParagraph"/>
        <w:numPr>
          <w:ilvl w:val="0"/>
          <w:numId w:val="13"/>
        </w:numPr>
        <w:spacing w:after="0" w:line="240" w:lineRule="auto"/>
        <w:rPr>
          <w:rFonts w:eastAsia="Times New Roman" w:cs="Segoe UI"/>
          <w:i/>
          <w:iCs/>
          <w:color w:val="000000"/>
          <w:kern w:val="0"/>
          <w:sz w:val="21"/>
          <w:szCs w:val="21"/>
          <w:lang w:eastAsia="en-AU"/>
          <w14:ligatures w14:val="none"/>
        </w:rPr>
      </w:pPr>
      <w:r>
        <w:rPr>
          <w:rFonts w:eastAsia="Times New Roman" w:cs="Segoe UI"/>
          <w:i/>
          <w:iCs/>
          <w:color w:val="000000"/>
          <w:kern w:val="0"/>
          <w:sz w:val="21"/>
          <w:szCs w:val="21"/>
          <w:lang w:eastAsia="en-AU"/>
          <w14:ligatures w14:val="none"/>
        </w:rPr>
        <w:t>Glossary and References</w:t>
      </w:r>
    </w:p>
    <w:p w:rsidRPr="00214854" w:rsidR="006124C1" w:rsidP="006124C1" w:rsidRDefault="006124C1" w14:paraId="52C7CF55" w14:textId="77777777">
      <w:pPr>
        <w:spacing w:after="0" w:line="240" w:lineRule="auto"/>
        <w:rPr>
          <w:rFonts w:eastAsia="Times New Roman" w:cs="Segoe UI"/>
          <w:i/>
          <w:iCs/>
          <w:color w:val="000000"/>
          <w:kern w:val="0"/>
          <w:sz w:val="21"/>
          <w:szCs w:val="21"/>
          <w:lang w:eastAsia="en-AU"/>
          <w14:ligatures w14:val="none"/>
        </w:rPr>
      </w:pPr>
    </w:p>
    <w:p w:rsidR="00FF0DF8" w:rsidP="005375F4" w:rsidRDefault="006124C1" w14:paraId="14990100" w14:textId="4D09A510">
      <w:pPr>
        <w:spacing w:after="0" w:line="240" w:lineRule="auto"/>
        <w:rPr>
          <w:rFonts w:eastAsia="Times New Roman" w:cs="Segoe UI"/>
          <w:color w:val="000000"/>
          <w:kern w:val="0"/>
          <w:sz w:val="21"/>
          <w:szCs w:val="21"/>
          <w:lang w:eastAsia="en-AU"/>
          <w14:ligatures w14:val="none"/>
        </w:rPr>
      </w:pPr>
      <w:r w:rsidRPr="00214854">
        <w:rPr>
          <w:rFonts w:eastAsia="Times New Roman" w:cs="Segoe UI"/>
          <w:color w:val="000000"/>
          <w:kern w:val="0"/>
          <w:sz w:val="21"/>
          <w:szCs w:val="21"/>
          <w:lang w:eastAsia="en-AU"/>
          <w14:ligatures w14:val="none"/>
        </w:rPr>
        <w:t xml:space="preserve">It may be useful to prepare your responses in advance using </w:t>
      </w:r>
      <w:r w:rsidR="00C36CDF">
        <w:rPr>
          <w:rFonts w:eastAsia="Times New Roman" w:cs="Segoe UI"/>
          <w:color w:val="000000"/>
          <w:kern w:val="0"/>
          <w:sz w:val="21"/>
          <w:szCs w:val="21"/>
          <w:lang w:eastAsia="en-AU"/>
          <w14:ligatures w14:val="none"/>
        </w:rPr>
        <w:t>this</w:t>
      </w:r>
      <w:r w:rsidRPr="00214854">
        <w:rPr>
          <w:rFonts w:eastAsia="Times New Roman" w:cs="Segoe UI"/>
          <w:color w:val="000000"/>
          <w:kern w:val="0"/>
          <w:sz w:val="21"/>
          <w:szCs w:val="21"/>
          <w:lang w:eastAsia="en-AU"/>
          <w14:ligatures w14:val="none"/>
        </w:rPr>
        <w:t xml:space="preserve"> Word </w:t>
      </w:r>
      <w:r>
        <w:rPr>
          <w:rFonts w:eastAsia="Times New Roman" w:cs="Segoe UI"/>
          <w:color w:val="000000"/>
          <w:kern w:val="0"/>
          <w:sz w:val="21"/>
          <w:szCs w:val="21"/>
          <w:lang w:eastAsia="en-AU"/>
          <w14:ligatures w14:val="none"/>
        </w:rPr>
        <w:t>version</w:t>
      </w:r>
      <w:r w:rsidRPr="009D6C95">
        <w:rPr>
          <w:rFonts w:eastAsia="Times New Roman" w:cs="Segoe UI"/>
          <w:color w:val="000000"/>
          <w:kern w:val="0"/>
          <w:sz w:val="21"/>
          <w:szCs w:val="21"/>
          <w:lang w:eastAsia="en-AU"/>
          <w14:ligatures w14:val="none"/>
        </w:rPr>
        <w:t xml:space="preserve"> of the </w:t>
      </w:r>
      <w:r>
        <w:rPr>
          <w:rFonts w:eastAsia="Times New Roman" w:cs="Segoe UI"/>
          <w:color w:val="000000"/>
          <w:kern w:val="0"/>
          <w:sz w:val="21"/>
          <w:szCs w:val="21"/>
          <w:lang w:eastAsia="en-AU"/>
          <w14:ligatures w14:val="none"/>
        </w:rPr>
        <w:t>feedback</w:t>
      </w:r>
      <w:r w:rsidRPr="00214854">
        <w:rPr>
          <w:rFonts w:eastAsia="Times New Roman" w:cs="Segoe UI"/>
          <w:color w:val="000000"/>
          <w:kern w:val="0"/>
          <w:sz w:val="21"/>
          <w:szCs w:val="21"/>
          <w:lang w:eastAsia="en-AU"/>
          <w14:ligatures w14:val="none"/>
        </w:rPr>
        <w:t xml:space="preserve"> form if you intend to </w:t>
      </w:r>
      <w:r>
        <w:rPr>
          <w:rFonts w:eastAsia="Times New Roman" w:cs="Segoe UI"/>
          <w:color w:val="000000"/>
          <w:kern w:val="0"/>
          <w:sz w:val="21"/>
          <w:szCs w:val="21"/>
          <w:lang w:eastAsia="en-AU"/>
          <w14:ligatures w14:val="none"/>
        </w:rPr>
        <w:t>prepare comments</w:t>
      </w:r>
      <w:r w:rsidRPr="00214854">
        <w:rPr>
          <w:rFonts w:eastAsia="Times New Roman" w:cs="Segoe UI"/>
          <w:color w:val="000000"/>
          <w:kern w:val="0"/>
          <w:sz w:val="21"/>
          <w:szCs w:val="21"/>
          <w:lang w:eastAsia="en-AU"/>
          <w14:ligatures w14:val="none"/>
        </w:rPr>
        <w:t xml:space="preserve"> over several days</w:t>
      </w:r>
      <w:r>
        <w:rPr>
          <w:rFonts w:eastAsia="Times New Roman" w:cs="Segoe UI"/>
          <w:color w:val="000000"/>
          <w:kern w:val="0"/>
          <w:sz w:val="21"/>
          <w:szCs w:val="21"/>
          <w:lang w:eastAsia="en-AU"/>
          <w14:ligatures w14:val="none"/>
        </w:rPr>
        <w:t>,</w:t>
      </w:r>
      <w:r w:rsidRPr="009D6C95">
        <w:rPr>
          <w:rFonts w:eastAsia="Times New Roman" w:cs="Segoe UI"/>
          <w:color w:val="000000"/>
          <w:kern w:val="0"/>
          <w:sz w:val="21"/>
          <w:szCs w:val="21"/>
          <w:lang w:eastAsia="en-AU"/>
          <w14:ligatures w14:val="none"/>
        </w:rPr>
        <w:t xml:space="preserve"> </w:t>
      </w:r>
      <w:r>
        <w:rPr>
          <w:rFonts w:eastAsia="Times New Roman" w:cs="Segoe UI"/>
          <w:color w:val="000000"/>
          <w:kern w:val="0"/>
          <w:sz w:val="21"/>
          <w:szCs w:val="21"/>
          <w:lang w:eastAsia="en-AU"/>
          <w14:ligatures w14:val="none"/>
        </w:rPr>
        <w:t xml:space="preserve">as </w:t>
      </w:r>
      <w:r w:rsidRPr="009D6C95">
        <w:rPr>
          <w:rFonts w:eastAsia="Times New Roman" w:cs="Segoe UI"/>
          <w:color w:val="000000"/>
          <w:kern w:val="0"/>
          <w:sz w:val="21"/>
          <w:szCs w:val="21"/>
          <w:lang w:eastAsia="en-AU"/>
          <w14:ligatures w14:val="none"/>
        </w:rPr>
        <w:t xml:space="preserve">the </w:t>
      </w:r>
      <w:r>
        <w:rPr>
          <w:rFonts w:eastAsia="Times New Roman" w:cs="Segoe UI"/>
          <w:color w:val="000000"/>
          <w:kern w:val="0"/>
          <w:sz w:val="21"/>
          <w:szCs w:val="21"/>
          <w:lang w:eastAsia="en-AU"/>
          <w14:ligatures w14:val="none"/>
        </w:rPr>
        <w:t>online feedback</w:t>
      </w:r>
      <w:r w:rsidRPr="00214854">
        <w:rPr>
          <w:rFonts w:eastAsia="Times New Roman" w:cs="Segoe UI"/>
          <w:color w:val="000000"/>
          <w:kern w:val="0"/>
          <w:sz w:val="21"/>
          <w:szCs w:val="21"/>
          <w:lang w:eastAsia="en-AU"/>
          <w14:ligatures w14:val="none"/>
        </w:rPr>
        <w:t xml:space="preserve"> form does not allow you to save and return at a later date.</w:t>
      </w:r>
    </w:p>
    <w:p w:rsidR="00983198" w:rsidP="005375F4" w:rsidRDefault="00983198" w14:paraId="6D9288B9" w14:textId="77777777">
      <w:pPr>
        <w:spacing w:after="0" w:line="240" w:lineRule="auto"/>
        <w:rPr>
          <w:rFonts w:eastAsia="Times New Roman" w:cs="Segoe UI"/>
          <w:color w:val="000000"/>
          <w:kern w:val="0"/>
          <w:sz w:val="21"/>
          <w:szCs w:val="21"/>
          <w:lang w:eastAsia="en-AU"/>
          <w14:ligatures w14:val="none"/>
        </w:rPr>
      </w:pPr>
    </w:p>
    <w:p w:rsidR="00983198" w:rsidP="005375F4" w:rsidRDefault="00983198" w14:paraId="3034C91A" w14:textId="77777777">
      <w:pPr>
        <w:spacing w:after="0" w:line="240" w:lineRule="auto"/>
        <w:rPr>
          <w:rFonts w:eastAsia="Times New Roman" w:cs="Segoe UI"/>
          <w:color w:val="000000"/>
          <w:kern w:val="0"/>
          <w:sz w:val="21"/>
          <w:szCs w:val="21"/>
          <w:lang w:eastAsia="en-AU"/>
          <w14:ligatures w14:val="none"/>
        </w:rPr>
      </w:pPr>
    </w:p>
    <w:p w:rsidRPr="008407AE" w:rsidR="00FF0DF8" w:rsidP="00AF64F3" w:rsidRDefault="00FF0DF8" w14:paraId="38F4FC03" w14:textId="78C7E803">
      <w:pPr>
        <w:rPr>
          <w:sz w:val="21"/>
          <w:szCs w:val="21"/>
        </w:rPr>
      </w:pPr>
      <w:r w:rsidRPr="00145856">
        <w:rPr>
          <w:rFonts w:eastAsia="Times New Roman" w:cs="Segoe UI"/>
          <w:b/>
          <w:bCs/>
          <w:color w:val="000000"/>
          <w:kern w:val="0"/>
          <w:sz w:val="30"/>
          <w:szCs w:val="30"/>
          <w:lang w:eastAsia="en-AU"/>
          <w14:ligatures w14:val="none"/>
        </w:rPr>
        <w:t>Make your submission count</w:t>
      </w:r>
    </w:p>
    <w:p w:rsidRPr="000A7E8D" w:rsidR="00FF0DF8" w:rsidP="00FF0DF8" w:rsidRDefault="00FF0DF8" w14:paraId="2974D928" w14:textId="77777777">
      <w:pPr>
        <w:spacing w:after="0" w:line="240" w:lineRule="auto"/>
        <w:rPr>
          <w:rFonts w:eastAsia="Times New Roman" w:cs="Segoe UI"/>
          <w:color w:val="000000"/>
          <w:kern w:val="0"/>
          <w:sz w:val="21"/>
          <w:szCs w:val="21"/>
          <w:lang w:eastAsia="en-AU"/>
          <w14:ligatures w14:val="none"/>
        </w:rPr>
      </w:pPr>
      <w:r w:rsidRPr="00EE4427">
        <w:rPr>
          <w:rFonts w:eastAsia="Times New Roman" w:cs="Segoe UI"/>
          <w:color w:val="000000"/>
          <w:kern w:val="0"/>
          <w:sz w:val="21"/>
          <w:szCs w:val="21"/>
          <w:lang w:eastAsia="en-AU"/>
          <w14:ligatures w14:val="none"/>
        </w:rPr>
        <w:t> </w:t>
      </w:r>
      <w:r w:rsidRPr="000A7E8D">
        <w:rPr>
          <w:rFonts w:eastAsia="Times New Roman" w:cs="Segoe UI"/>
          <w:color w:val="000000"/>
          <w:kern w:val="0"/>
          <w:sz w:val="21"/>
          <w:szCs w:val="21"/>
          <w:lang w:eastAsia="en-AU"/>
          <w14:ligatures w14:val="none"/>
        </w:rPr>
        <w:t> To ensure your submission is effective:</w:t>
      </w:r>
    </w:p>
    <w:p w:rsidRPr="000A7E8D" w:rsidR="00FF0DF8" w:rsidP="00FF0DF8" w:rsidRDefault="00FF0DF8" w14:paraId="02BB93C0" w14:textId="77777777">
      <w:pPr>
        <w:numPr>
          <w:ilvl w:val="0"/>
          <w:numId w:val="7"/>
        </w:numPr>
        <w:spacing w:after="0" w:line="240" w:lineRule="auto"/>
        <w:rPr>
          <w:rFonts w:eastAsia="Times New Roman" w:cs="Segoe UI"/>
          <w:color w:val="000000"/>
          <w:kern w:val="0"/>
          <w:sz w:val="21"/>
          <w:szCs w:val="21"/>
          <w:lang w:eastAsia="en-AU"/>
          <w14:ligatures w14:val="none"/>
        </w:rPr>
      </w:pPr>
      <w:r w:rsidRPr="000A7E8D">
        <w:rPr>
          <w:rFonts w:eastAsia="Times New Roman" w:cs="Segoe UI"/>
          <w:color w:val="000000"/>
          <w:kern w:val="0"/>
          <w:sz w:val="21"/>
          <w:szCs w:val="21"/>
          <w:lang w:eastAsia="en-AU"/>
          <w14:ligatures w14:val="none"/>
        </w:rPr>
        <w:t>be clear and concis</w:t>
      </w:r>
      <w:r>
        <w:rPr>
          <w:rFonts w:eastAsia="Times New Roman" w:cs="Segoe UI"/>
          <w:color w:val="000000"/>
          <w:kern w:val="0"/>
          <w:sz w:val="21"/>
          <w:szCs w:val="21"/>
          <w:lang w:eastAsia="en-AU"/>
          <w14:ligatures w14:val="none"/>
        </w:rPr>
        <w:t>e;</w:t>
      </w:r>
    </w:p>
    <w:p w:rsidRPr="000A7E8D" w:rsidR="00FF0DF8" w:rsidP="00FF0DF8" w:rsidRDefault="00FF0DF8" w14:paraId="711FD369" w14:textId="64EBD34D">
      <w:pPr>
        <w:numPr>
          <w:ilvl w:val="0"/>
          <w:numId w:val="7"/>
        </w:numPr>
        <w:spacing w:after="0" w:line="240" w:lineRule="auto"/>
        <w:rPr>
          <w:rFonts w:eastAsia="Times New Roman" w:cs="Segoe UI"/>
          <w:color w:val="000000"/>
          <w:kern w:val="0"/>
          <w:sz w:val="21"/>
          <w:szCs w:val="21"/>
          <w:lang w:eastAsia="en-AU"/>
          <w14:ligatures w14:val="none"/>
        </w:rPr>
      </w:pPr>
      <w:r w:rsidRPr="000A7E8D">
        <w:rPr>
          <w:rFonts w:eastAsia="Times New Roman" w:cs="Segoe UI"/>
          <w:color w:val="000000"/>
          <w:kern w:val="0"/>
          <w:sz w:val="21"/>
          <w:szCs w:val="21"/>
          <w:lang w:eastAsia="en-AU"/>
          <w14:ligatures w14:val="none"/>
        </w:rPr>
        <w:t xml:space="preserve">refer your </w:t>
      </w:r>
      <w:r>
        <w:rPr>
          <w:rFonts w:eastAsia="Times New Roman" w:cs="Segoe UI"/>
          <w:color w:val="000000"/>
          <w:kern w:val="0"/>
          <w:sz w:val="21"/>
          <w:szCs w:val="21"/>
          <w:lang w:eastAsia="en-AU"/>
          <w14:ligatures w14:val="none"/>
        </w:rPr>
        <w:t>comments</w:t>
      </w:r>
      <w:r w:rsidRPr="000A7E8D">
        <w:rPr>
          <w:rFonts w:eastAsia="Times New Roman" w:cs="Segoe UI"/>
          <w:color w:val="000000"/>
          <w:kern w:val="0"/>
          <w:sz w:val="21"/>
          <w:szCs w:val="21"/>
          <w:lang w:eastAsia="en-AU"/>
          <w14:ligatures w14:val="none"/>
        </w:rPr>
        <w:t xml:space="preserve"> to the page numbers or specific sections of the </w:t>
      </w:r>
      <w:r>
        <w:rPr>
          <w:rFonts w:eastAsia="Times New Roman" w:cs="Segoe UI"/>
          <w:color w:val="000000"/>
          <w:kern w:val="0"/>
          <w:sz w:val="21"/>
          <w:szCs w:val="21"/>
          <w:lang w:eastAsia="en-AU"/>
          <w14:ligatures w14:val="none"/>
        </w:rPr>
        <w:t xml:space="preserve">Draft </w:t>
      </w:r>
      <w:r w:rsidRPr="00C82F5C" w:rsidR="00C82F5C">
        <w:rPr>
          <w:rFonts w:eastAsia="Times New Roman" w:cs="Segoe UI"/>
          <w:color w:val="000000"/>
          <w:kern w:val="0"/>
          <w:sz w:val="21"/>
          <w:szCs w:val="21"/>
          <w:lang w:eastAsia="en-AU"/>
          <w14:ligatures w14:val="none"/>
        </w:rPr>
        <w:t>Djarlgarro Plan</w:t>
      </w:r>
      <w:r>
        <w:rPr>
          <w:rFonts w:eastAsia="Times New Roman" w:cs="Segoe UI"/>
          <w:color w:val="000000"/>
          <w:kern w:val="0"/>
          <w:sz w:val="21"/>
          <w:szCs w:val="21"/>
          <w:lang w:eastAsia="en-AU"/>
          <w14:ligatures w14:val="none"/>
        </w:rPr>
        <w:t>;</w:t>
      </w:r>
    </w:p>
    <w:p w:rsidRPr="000A7E8D" w:rsidR="00FF0DF8" w:rsidP="00FF0DF8" w:rsidRDefault="00FF0DF8" w14:paraId="6CFE58DB" w14:textId="77777777">
      <w:pPr>
        <w:numPr>
          <w:ilvl w:val="0"/>
          <w:numId w:val="7"/>
        </w:numPr>
        <w:spacing w:after="0" w:line="240" w:lineRule="auto"/>
        <w:rPr>
          <w:rFonts w:eastAsia="Times New Roman" w:cs="Segoe UI"/>
          <w:color w:val="000000"/>
          <w:kern w:val="0"/>
          <w:sz w:val="21"/>
          <w:szCs w:val="21"/>
          <w:lang w:eastAsia="en-AU"/>
          <w14:ligatures w14:val="none"/>
        </w:rPr>
      </w:pPr>
      <w:r w:rsidRPr="000A7E8D">
        <w:rPr>
          <w:rFonts w:eastAsia="Times New Roman" w:cs="Segoe UI"/>
          <w:color w:val="000000"/>
          <w:kern w:val="0"/>
          <w:sz w:val="21"/>
          <w:szCs w:val="21"/>
          <w:lang w:eastAsia="en-AU"/>
          <w14:ligatures w14:val="none"/>
        </w:rPr>
        <w:t>say whether you agree or disagree - clearly state your reasons, particularly if you disagree</w:t>
      </w:r>
      <w:r>
        <w:rPr>
          <w:rFonts w:eastAsia="Times New Roman" w:cs="Segoe UI"/>
          <w:color w:val="000000"/>
          <w:kern w:val="0"/>
          <w:sz w:val="21"/>
          <w:szCs w:val="21"/>
          <w:lang w:eastAsia="en-AU"/>
          <w14:ligatures w14:val="none"/>
        </w:rPr>
        <w:t>;</w:t>
      </w:r>
    </w:p>
    <w:p w:rsidRPr="000A7E8D" w:rsidR="00FF0DF8" w:rsidP="00FF0DF8" w:rsidRDefault="00FF0DF8" w14:paraId="74A3C81C" w14:textId="77777777">
      <w:pPr>
        <w:numPr>
          <w:ilvl w:val="0"/>
          <w:numId w:val="7"/>
        </w:numPr>
        <w:spacing w:after="0" w:line="240" w:lineRule="auto"/>
        <w:rPr>
          <w:rFonts w:eastAsia="Times New Roman" w:cs="Segoe UI"/>
          <w:color w:val="000000"/>
          <w:kern w:val="0"/>
          <w:sz w:val="21"/>
          <w:szCs w:val="21"/>
          <w:lang w:eastAsia="en-AU"/>
          <w14:ligatures w14:val="none"/>
        </w:rPr>
      </w:pPr>
      <w:r w:rsidRPr="000A7E8D">
        <w:rPr>
          <w:rFonts w:eastAsia="Times New Roman" w:cs="Segoe UI"/>
          <w:color w:val="000000"/>
          <w:kern w:val="0"/>
          <w:sz w:val="21"/>
          <w:szCs w:val="21"/>
          <w:lang w:eastAsia="en-AU"/>
          <w14:ligatures w14:val="none"/>
        </w:rPr>
        <w:t>provide sources of information to support your comment</w:t>
      </w:r>
      <w:r w:rsidRPr="249221DC">
        <w:rPr>
          <w:rFonts w:eastAsia="Times New Roman" w:cs="Segoe UI"/>
          <w:color w:val="000000" w:themeColor="text1"/>
          <w:sz w:val="21"/>
          <w:szCs w:val="21"/>
          <w:lang w:eastAsia="en-AU"/>
        </w:rPr>
        <w:t>, where possible; and</w:t>
      </w:r>
    </w:p>
    <w:p w:rsidR="00FF0DF8" w:rsidP="00FF0DF8" w:rsidRDefault="00FF0DF8" w14:paraId="4A40D26E" w14:textId="5791BD0A">
      <w:pPr>
        <w:numPr>
          <w:ilvl w:val="0"/>
          <w:numId w:val="7"/>
        </w:numPr>
        <w:spacing w:after="0" w:line="240" w:lineRule="auto"/>
        <w:rPr>
          <w:rFonts w:eastAsia="Times New Roman" w:cs="Segoe UI"/>
          <w:color w:val="000000"/>
          <w:kern w:val="0"/>
          <w:sz w:val="21"/>
          <w:szCs w:val="21"/>
          <w:lang w:eastAsia="en-AU"/>
          <w14:ligatures w14:val="none"/>
        </w:rPr>
      </w:pPr>
      <w:r w:rsidRPr="000A7E8D">
        <w:rPr>
          <w:rFonts w:eastAsia="Times New Roman" w:cs="Segoe UI"/>
          <w:color w:val="000000"/>
          <w:kern w:val="0"/>
          <w:sz w:val="21"/>
          <w:szCs w:val="21"/>
          <w:lang w:eastAsia="en-AU"/>
          <w14:ligatures w14:val="none"/>
        </w:rPr>
        <w:t xml:space="preserve">suggest alternatives for those aspects of the </w:t>
      </w:r>
      <w:r>
        <w:rPr>
          <w:rFonts w:eastAsia="Times New Roman" w:cs="Segoe UI"/>
          <w:color w:val="000000"/>
          <w:kern w:val="0"/>
          <w:sz w:val="21"/>
          <w:szCs w:val="21"/>
          <w:lang w:eastAsia="en-AU"/>
          <w14:ligatures w14:val="none"/>
        </w:rPr>
        <w:t xml:space="preserve">Draft </w:t>
      </w:r>
      <w:r w:rsidRPr="00C82F5C" w:rsidR="00C82F5C">
        <w:rPr>
          <w:rFonts w:eastAsia="Times New Roman" w:cs="Segoe UI"/>
          <w:color w:val="000000"/>
          <w:kern w:val="0"/>
          <w:sz w:val="21"/>
          <w:szCs w:val="21"/>
          <w:lang w:eastAsia="en-AU"/>
          <w14:ligatures w14:val="none"/>
        </w:rPr>
        <w:t>Djarlgarro Plan</w:t>
      </w:r>
      <w:r w:rsidRPr="000A7E8D" w:rsidR="00C82F5C">
        <w:rPr>
          <w:rFonts w:eastAsia="Times New Roman" w:cs="Segoe UI"/>
          <w:color w:val="000000"/>
          <w:kern w:val="0"/>
          <w:sz w:val="21"/>
          <w:szCs w:val="21"/>
          <w:lang w:eastAsia="en-AU"/>
          <w14:ligatures w14:val="none"/>
        </w:rPr>
        <w:t xml:space="preserve"> </w:t>
      </w:r>
      <w:r w:rsidRPr="000A7E8D">
        <w:rPr>
          <w:rFonts w:eastAsia="Times New Roman" w:cs="Segoe UI"/>
          <w:color w:val="000000"/>
          <w:kern w:val="0"/>
          <w:sz w:val="21"/>
          <w:szCs w:val="21"/>
          <w:lang w:eastAsia="en-AU"/>
          <w14:ligatures w14:val="none"/>
        </w:rPr>
        <w:t>with which you disagree</w:t>
      </w:r>
      <w:r>
        <w:rPr>
          <w:rFonts w:eastAsia="Times New Roman" w:cs="Segoe UI"/>
          <w:color w:val="000000"/>
          <w:kern w:val="0"/>
          <w:sz w:val="21"/>
          <w:szCs w:val="21"/>
          <w:lang w:eastAsia="en-AU"/>
          <w14:ligatures w14:val="none"/>
        </w:rPr>
        <w:t>.</w:t>
      </w:r>
    </w:p>
    <w:p w:rsidR="00FF0DF8" w:rsidP="00FF0DF8" w:rsidRDefault="00FF0DF8" w14:paraId="33D5B455" w14:textId="77777777">
      <w:pPr>
        <w:spacing w:after="0" w:line="240" w:lineRule="auto"/>
        <w:rPr>
          <w:rFonts w:eastAsia="Times New Roman" w:cs="Segoe UI"/>
          <w:color w:val="000000"/>
          <w:kern w:val="0"/>
          <w:sz w:val="21"/>
          <w:szCs w:val="21"/>
          <w:lang w:eastAsia="en-AU"/>
          <w14:ligatures w14:val="none"/>
        </w:rPr>
      </w:pPr>
    </w:p>
    <w:p w:rsidRPr="000A7E8D" w:rsidR="00FF0DF8" w:rsidP="00FF0DF8" w:rsidRDefault="00FF0DF8" w14:paraId="2873E9B6" w14:textId="060E2604">
      <w:pPr>
        <w:spacing w:after="0" w:line="240" w:lineRule="auto"/>
        <w:rPr>
          <w:rFonts w:eastAsia="Times New Roman" w:cs="Segoe UI"/>
          <w:color w:val="000000"/>
          <w:kern w:val="0"/>
          <w:sz w:val="21"/>
          <w:szCs w:val="21"/>
          <w:lang w:eastAsia="en-AU"/>
          <w14:ligatures w14:val="none"/>
        </w:rPr>
      </w:pPr>
      <w:r>
        <w:rPr>
          <w:rFonts w:eastAsia="Times New Roman" w:cs="Segoe UI"/>
          <w:color w:val="000000"/>
          <w:kern w:val="0"/>
          <w:sz w:val="21"/>
          <w:szCs w:val="21"/>
          <w:lang w:eastAsia="en-AU"/>
          <w14:ligatures w14:val="none"/>
        </w:rPr>
        <w:t>Please avoid</w:t>
      </w:r>
      <w:r w:rsidR="00C36CDF">
        <w:rPr>
          <w:rFonts w:eastAsia="Times New Roman" w:cs="Segoe UI"/>
          <w:color w:val="000000"/>
          <w:kern w:val="0"/>
          <w:sz w:val="21"/>
          <w:szCs w:val="21"/>
          <w:lang w:eastAsia="en-AU"/>
          <w14:ligatures w14:val="none"/>
        </w:rPr>
        <w:t>:</w:t>
      </w:r>
    </w:p>
    <w:p w:rsidRPr="000A7E8D" w:rsidR="00FF0DF8" w:rsidP="00FF0DF8" w:rsidRDefault="00FF0DF8" w14:paraId="01D9B3E0" w14:textId="77777777">
      <w:pPr>
        <w:numPr>
          <w:ilvl w:val="0"/>
          <w:numId w:val="9"/>
        </w:numPr>
        <w:spacing w:after="0" w:line="240" w:lineRule="auto"/>
        <w:rPr>
          <w:rFonts w:eastAsia="Times New Roman" w:cs="Segoe UI"/>
          <w:color w:val="000000"/>
          <w:kern w:val="0"/>
          <w:sz w:val="21"/>
          <w:szCs w:val="21"/>
          <w:lang w:eastAsia="en-AU"/>
          <w14:ligatures w14:val="none"/>
        </w:rPr>
      </w:pPr>
      <w:r w:rsidRPr="000A7E8D">
        <w:rPr>
          <w:rFonts w:eastAsia="Times New Roman" w:cs="Segoe UI"/>
          <w:color w:val="000000"/>
          <w:kern w:val="0"/>
          <w:sz w:val="21"/>
          <w:szCs w:val="21"/>
          <w:lang w:eastAsia="en-AU"/>
          <w14:ligatures w14:val="none"/>
        </w:rPr>
        <w:t>general or neutral statements</w:t>
      </w:r>
      <w:r>
        <w:rPr>
          <w:rFonts w:eastAsia="Times New Roman" w:cs="Segoe UI"/>
          <w:color w:val="000000"/>
          <w:kern w:val="0"/>
          <w:sz w:val="21"/>
          <w:szCs w:val="21"/>
          <w:lang w:eastAsia="en-AU"/>
          <w14:ligatures w14:val="none"/>
        </w:rPr>
        <w:t>;</w:t>
      </w:r>
    </w:p>
    <w:p w:rsidRPr="000A7E8D" w:rsidR="00FF0DF8" w:rsidP="00FF0DF8" w:rsidRDefault="00FF0DF8" w14:paraId="17D65A2A" w14:textId="5F77BA15">
      <w:pPr>
        <w:numPr>
          <w:ilvl w:val="0"/>
          <w:numId w:val="9"/>
        </w:numPr>
        <w:spacing w:after="0" w:line="240" w:lineRule="auto"/>
        <w:rPr>
          <w:rFonts w:eastAsia="Times New Roman" w:cs="Segoe UI"/>
          <w:color w:val="000000"/>
          <w:kern w:val="0"/>
          <w:sz w:val="21"/>
          <w:szCs w:val="21"/>
          <w:lang w:eastAsia="en-AU"/>
          <w14:ligatures w14:val="none"/>
        </w:rPr>
      </w:pPr>
      <w:r>
        <w:rPr>
          <w:rFonts w:eastAsia="Times New Roman" w:cs="Segoe UI"/>
          <w:color w:val="000000"/>
          <w:kern w:val="0"/>
          <w:sz w:val="21"/>
          <w:szCs w:val="21"/>
          <w:lang w:eastAsia="en-AU"/>
          <w14:ligatures w14:val="none"/>
        </w:rPr>
        <w:t>re-iterating</w:t>
      </w:r>
      <w:r w:rsidRPr="000A7E8D">
        <w:rPr>
          <w:rFonts w:eastAsia="Times New Roman" w:cs="Segoe UI"/>
          <w:color w:val="000000"/>
          <w:kern w:val="0"/>
          <w:sz w:val="21"/>
          <w:szCs w:val="21"/>
          <w:lang w:eastAsia="en-AU"/>
          <w14:ligatures w14:val="none"/>
        </w:rPr>
        <w:t xml:space="preserve"> issues that are already </w:t>
      </w:r>
      <w:r>
        <w:rPr>
          <w:rFonts w:eastAsia="Times New Roman" w:cs="Segoe UI"/>
          <w:color w:val="000000"/>
          <w:kern w:val="0"/>
          <w:sz w:val="21"/>
          <w:szCs w:val="21"/>
          <w:lang w:eastAsia="en-AU"/>
          <w14:ligatures w14:val="none"/>
        </w:rPr>
        <w:t>addressed</w:t>
      </w:r>
      <w:r w:rsidRPr="000A7E8D">
        <w:rPr>
          <w:rFonts w:eastAsia="Times New Roman" w:cs="Segoe UI"/>
          <w:color w:val="000000"/>
          <w:kern w:val="0"/>
          <w:sz w:val="21"/>
          <w:szCs w:val="21"/>
          <w:lang w:eastAsia="en-AU"/>
          <w14:ligatures w14:val="none"/>
        </w:rPr>
        <w:t xml:space="preserve"> within the </w:t>
      </w:r>
      <w:r>
        <w:rPr>
          <w:rFonts w:eastAsia="Times New Roman" w:cs="Segoe UI"/>
          <w:color w:val="000000"/>
          <w:kern w:val="0"/>
          <w:sz w:val="21"/>
          <w:szCs w:val="21"/>
          <w:lang w:eastAsia="en-AU"/>
          <w14:ligatures w14:val="none"/>
        </w:rPr>
        <w:t xml:space="preserve">Draft </w:t>
      </w:r>
      <w:r w:rsidRPr="00C82F5C" w:rsidR="00C82F5C">
        <w:rPr>
          <w:rFonts w:eastAsia="Times New Roman" w:cs="Segoe UI"/>
          <w:color w:val="000000"/>
          <w:kern w:val="0"/>
          <w:sz w:val="21"/>
          <w:szCs w:val="21"/>
          <w:lang w:eastAsia="en-AU"/>
          <w14:ligatures w14:val="none"/>
        </w:rPr>
        <w:t>Djarlgarro Plan</w:t>
      </w:r>
      <w:r>
        <w:rPr>
          <w:rFonts w:eastAsia="Times New Roman" w:cs="Segoe UI"/>
          <w:color w:val="000000"/>
          <w:kern w:val="0"/>
          <w:sz w:val="21"/>
          <w:szCs w:val="21"/>
          <w:lang w:eastAsia="en-AU"/>
          <w14:ligatures w14:val="none"/>
        </w:rPr>
        <w:t>;</w:t>
      </w:r>
    </w:p>
    <w:p w:rsidRPr="000A7E8D" w:rsidR="00FF0DF8" w:rsidP="00FF0DF8" w:rsidRDefault="00FF0DF8" w14:paraId="154DC32C" w14:textId="77777777">
      <w:pPr>
        <w:numPr>
          <w:ilvl w:val="0"/>
          <w:numId w:val="9"/>
        </w:numPr>
        <w:spacing w:after="0" w:line="240" w:lineRule="auto"/>
        <w:rPr>
          <w:rFonts w:eastAsia="Times New Roman" w:cs="Segoe UI"/>
          <w:color w:val="000000"/>
          <w:kern w:val="0"/>
          <w:sz w:val="21"/>
          <w:szCs w:val="21"/>
          <w:lang w:eastAsia="en-AU"/>
          <w14:ligatures w14:val="none"/>
        </w:rPr>
      </w:pPr>
      <w:r>
        <w:rPr>
          <w:rFonts w:eastAsia="Times New Roman" w:cs="Segoe UI"/>
          <w:color w:val="000000"/>
          <w:kern w:val="0"/>
          <w:sz w:val="21"/>
          <w:szCs w:val="21"/>
          <w:lang w:eastAsia="en-AU"/>
          <w14:ligatures w14:val="none"/>
        </w:rPr>
        <w:t>proposing</w:t>
      </w:r>
      <w:r w:rsidRPr="000A7E8D">
        <w:rPr>
          <w:rFonts w:eastAsia="Times New Roman" w:cs="Segoe UI"/>
          <w:color w:val="000000"/>
          <w:kern w:val="0"/>
          <w:sz w:val="21"/>
          <w:szCs w:val="21"/>
          <w:lang w:eastAsia="en-AU"/>
          <w14:ligatures w14:val="none"/>
        </w:rPr>
        <w:t xml:space="preserve"> options that are </w:t>
      </w:r>
      <w:r>
        <w:rPr>
          <w:rFonts w:eastAsia="Times New Roman" w:cs="Segoe UI"/>
          <w:color w:val="000000"/>
          <w:kern w:val="0"/>
          <w:sz w:val="21"/>
          <w:szCs w:val="21"/>
          <w:lang w:eastAsia="en-AU"/>
          <w14:ligatures w14:val="none"/>
        </w:rPr>
        <w:t>unlikely to be</w:t>
      </w:r>
      <w:r w:rsidRPr="000A7E8D">
        <w:rPr>
          <w:rFonts w:eastAsia="Times New Roman" w:cs="Segoe UI"/>
          <w:color w:val="000000"/>
          <w:kern w:val="0"/>
          <w:sz w:val="21"/>
          <w:szCs w:val="21"/>
          <w:lang w:eastAsia="en-AU"/>
          <w14:ligatures w14:val="none"/>
        </w:rPr>
        <w:t xml:space="preserve"> feasible (</w:t>
      </w:r>
      <w:r>
        <w:rPr>
          <w:rFonts w:eastAsia="Times New Roman" w:cs="Segoe UI"/>
          <w:color w:val="000000"/>
          <w:kern w:val="0"/>
          <w:sz w:val="21"/>
          <w:szCs w:val="21"/>
          <w:lang w:eastAsia="en-AU"/>
          <w14:ligatures w14:val="none"/>
        </w:rPr>
        <w:t xml:space="preserve">e.g. </w:t>
      </w:r>
      <w:r w:rsidRPr="000A7E8D">
        <w:rPr>
          <w:rFonts w:eastAsia="Times New Roman" w:cs="Segoe UI"/>
          <w:color w:val="000000"/>
          <w:kern w:val="0"/>
          <w:sz w:val="21"/>
          <w:szCs w:val="21"/>
          <w:lang w:eastAsia="en-AU"/>
          <w14:ligatures w14:val="none"/>
        </w:rPr>
        <w:t>due to conflict with legislation or government policy)</w:t>
      </w:r>
      <w:r>
        <w:rPr>
          <w:rFonts w:eastAsia="Times New Roman" w:cs="Segoe UI"/>
          <w:color w:val="000000"/>
          <w:kern w:val="0"/>
          <w:sz w:val="21"/>
          <w:szCs w:val="21"/>
          <w:lang w:eastAsia="en-AU"/>
          <w14:ligatures w14:val="none"/>
        </w:rPr>
        <w:t>; and</w:t>
      </w:r>
    </w:p>
    <w:p w:rsidRPr="000A7E8D" w:rsidR="00FF0DF8" w:rsidP="00FF0DF8" w:rsidRDefault="00FF0DF8" w14:paraId="63452528" w14:textId="77777777">
      <w:pPr>
        <w:numPr>
          <w:ilvl w:val="0"/>
          <w:numId w:val="9"/>
        </w:numPr>
        <w:spacing w:after="0" w:line="240" w:lineRule="auto"/>
        <w:rPr>
          <w:rFonts w:eastAsia="Times New Roman" w:cs="Segoe UI"/>
          <w:color w:val="000000"/>
          <w:kern w:val="0"/>
          <w:sz w:val="21"/>
          <w:szCs w:val="21"/>
          <w:lang w:eastAsia="en-AU"/>
          <w14:ligatures w14:val="none"/>
        </w:rPr>
      </w:pPr>
      <w:r>
        <w:rPr>
          <w:rFonts w:eastAsia="Times New Roman" w:cs="Segoe UI"/>
          <w:color w:val="000000"/>
          <w:kern w:val="0"/>
          <w:sz w:val="21"/>
          <w:szCs w:val="21"/>
          <w:lang w:eastAsia="en-AU"/>
          <w14:ligatures w14:val="none"/>
        </w:rPr>
        <w:t xml:space="preserve">comments </w:t>
      </w:r>
      <w:r w:rsidRPr="000A7E8D">
        <w:rPr>
          <w:rFonts w:eastAsia="Times New Roman" w:cs="Segoe UI"/>
          <w:color w:val="000000"/>
          <w:kern w:val="0"/>
          <w:sz w:val="21"/>
          <w:szCs w:val="21"/>
          <w:lang w:eastAsia="en-AU"/>
          <w14:ligatures w14:val="none"/>
        </w:rPr>
        <w:t>based on unclear or factually incorrect information</w:t>
      </w:r>
      <w:r>
        <w:rPr>
          <w:rFonts w:eastAsia="Times New Roman" w:cs="Segoe UI"/>
          <w:color w:val="000000"/>
          <w:kern w:val="0"/>
          <w:sz w:val="21"/>
          <w:szCs w:val="21"/>
          <w:lang w:eastAsia="en-AU"/>
          <w14:ligatures w14:val="none"/>
        </w:rPr>
        <w:t>.</w:t>
      </w:r>
    </w:p>
    <w:p w:rsidRPr="000A7E8D" w:rsidR="00FF0DF8" w:rsidP="00FF0DF8" w:rsidRDefault="00FF0DF8" w14:paraId="6EAF55E1" w14:textId="70CD86BC">
      <w:pPr>
        <w:spacing w:after="0" w:line="240" w:lineRule="auto"/>
        <w:rPr>
          <w:rFonts w:eastAsia="Times New Roman" w:cs="Segoe UI"/>
          <w:color w:val="000000"/>
          <w:kern w:val="0"/>
          <w:sz w:val="21"/>
          <w:szCs w:val="21"/>
          <w:lang w:eastAsia="en-AU"/>
          <w14:ligatures w14:val="none"/>
        </w:rPr>
      </w:pPr>
      <w:r w:rsidRPr="000A7E8D">
        <w:rPr>
          <w:rFonts w:eastAsia="Times New Roman" w:cs="Segoe UI"/>
          <w:color w:val="000000"/>
          <w:kern w:val="0"/>
          <w:sz w:val="21"/>
          <w:szCs w:val="21"/>
          <w:lang w:eastAsia="en-AU"/>
          <w14:ligatures w14:val="none"/>
        </w:rPr>
        <w:br/>
      </w:r>
      <w:r w:rsidRPr="000A7E8D">
        <w:rPr>
          <w:rFonts w:eastAsia="Times New Roman" w:cs="Segoe UI"/>
          <w:color w:val="000000"/>
          <w:kern w:val="0"/>
          <w:sz w:val="21"/>
          <w:szCs w:val="21"/>
          <w:lang w:eastAsia="en-AU"/>
          <w14:ligatures w14:val="none"/>
        </w:rPr>
        <w:t xml:space="preserve">The </w:t>
      </w:r>
      <w:r>
        <w:rPr>
          <w:rFonts w:eastAsia="Times New Roman" w:cs="Segoe UI"/>
          <w:color w:val="000000"/>
          <w:kern w:val="0"/>
          <w:sz w:val="21"/>
          <w:szCs w:val="21"/>
          <w:lang w:eastAsia="en-AU"/>
          <w14:ligatures w14:val="none"/>
        </w:rPr>
        <w:t xml:space="preserve">Draft </w:t>
      </w:r>
      <w:r w:rsidRPr="00C82F5C" w:rsidR="00C82F5C">
        <w:rPr>
          <w:rFonts w:eastAsia="Times New Roman" w:cs="Segoe UI"/>
          <w:color w:val="000000"/>
          <w:kern w:val="0"/>
          <w:sz w:val="21"/>
          <w:szCs w:val="21"/>
          <w:lang w:eastAsia="en-AU"/>
          <w14:ligatures w14:val="none"/>
        </w:rPr>
        <w:t>Djarlgarro Plan</w:t>
      </w:r>
      <w:r w:rsidRPr="000A7E8D" w:rsidR="00C82F5C">
        <w:rPr>
          <w:rFonts w:eastAsia="Times New Roman" w:cs="Segoe UI"/>
          <w:color w:val="000000"/>
          <w:kern w:val="0"/>
          <w:sz w:val="21"/>
          <w:szCs w:val="21"/>
          <w:lang w:eastAsia="en-AU"/>
          <w14:ligatures w14:val="none"/>
        </w:rPr>
        <w:t xml:space="preserve"> </w:t>
      </w:r>
      <w:r>
        <w:rPr>
          <w:rFonts w:eastAsia="Times New Roman" w:cs="Segoe UI"/>
          <w:color w:val="000000"/>
          <w:kern w:val="0"/>
          <w:sz w:val="21"/>
          <w:szCs w:val="21"/>
          <w:lang w:eastAsia="en-AU"/>
          <w14:ligatures w14:val="none"/>
        </w:rPr>
        <w:t>might</w:t>
      </w:r>
      <w:r w:rsidRPr="000A7E8D">
        <w:rPr>
          <w:rFonts w:eastAsia="Times New Roman" w:cs="Segoe UI"/>
          <w:color w:val="000000"/>
          <w:kern w:val="0"/>
          <w:sz w:val="21"/>
          <w:szCs w:val="21"/>
          <w:lang w:eastAsia="en-AU"/>
          <w14:ligatures w14:val="none"/>
        </w:rPr>
        <w:t xml:space="preserve"> be modified </w:t>
      </w:r>
      <w:r>
        <w:rPr>
          <w:rFonts w:eastAsia="Times New Roman" w:cs="Segoe UI"/>
          <w:color w:val="000000"/>
          <w:kern w:val="0"/>
          <w:sz w:val="21"/>
          <w:szCs w:val="21"/>
          <w:lang w:eastAsia="en-AU"/>
          <w14:ligatures w14:val="none"/>
        </w:rPr>
        <w:t xml:space="preserve">in response to </w:t>
      </w:r>
      <w:r w:rsidRPr="000A7E8D">
        <w:rPr>
          <w:rFonts w:eastAsia="Times New Roman" w:cs="Segoe UI"/>
          <w:color w:val="000000"/>
          <w:kern w:val="0"/>
          <w:sz w:val="21"/>
          <w:szCs w:val="21"/>
          <w:lang w:eastAsia="en-AU"/>
          <w14:ligatures w14:val="none"/>
        </w:rPr>
        <w:t>a submission</w:t>
      </w:r>
      <w:r>
        <w:rPr>
          <w:rFonts w:eastAsia="Times New Roman" w:cs="Segoe UI"/>
          <w:color w:val="000000"/>
          <w:kern w:val="0"/>
          <w:sz w:val="21"/>
          <w:szCs w:val="21"/>
          <w:lang w:eastAsia="en-AU"/>
          <w14:ligatures w14:val="none"/>
        </w:rPr>
        <w:t xml:space="preserve"> that</w:t>
      </w:r>
      <w:r w:rsidRPr="000A7E8D">
        <w:rPr>
          <w:rFonts w:eastAsia="Times New Roman" w:cs="Segoe UI"/>
          <w:color w:val="000000"/>
          <w:kern w:val="0"/>
          <w:sz w:val="21"/>
          <w:szCs w:val="21"/>
          <w:lang w:eastAsia="en-AU"/>
          <w14:ligatures w14:val="none"/>
        </w:rPr>
        <w:t>:</w:t>
      </w:r>
    </w:p>
    <w:p w:rsidRPr="000A7E8D" w:rsidR="00FF0DF8" w:rsidP="00FF0DF8" w:rsidRDefault="00FF0DF8" w14:paraId="577E9D96" w14:textId="77777777">
      <w:pPr>
        <w:numPr>
          <w:ilvl w:val="0"/>
          <w:numId w:val="8"/>
        </w:numPr>
        <w:spacing w:after="0" w:line="240" w:lineRule="auto"/>
        <w:rPr>
          <w:rFonts w:eastAsia="Times New Roman" w:cs="Segoe UI"/>
          <w:color w:val="000000"/>
          <w:kern w:val="0"/>
          <w:sz w:val="21"/>
          <w:szCs w:val="21"/>
          <w:lang w:eastAsia="en-AU"/>
          <w14:ligatures w14:val="none"/>
        </w:rPr>
      </w:pPr>
      <w:r w:rsidRPr="000A7E8D">
        <w:rPr>
          <w:rFonts w:eastAsia="Times New Roman" w:cs="Segoe UI"/>
          <w:color w:val="000000"/>
          <w:kern w:val="0"/>
          <w:sz w:val="21"/>
          <w:szCs w:val="21"/>
          <w:lang w:eastAsia="en-AU"/>
          <w14:ligatures w14:val="none"/>
        </w:rPr>
        <w:t xml:space="preserve">provides additional information of direct relevance to </w:t>
      </w:r>
      <w:r>
        <w:rPr>
          <w:rFonts w:eastAsia="Times New Roman" w:cs="Segoe UI"/>
          <w:color w:val="000000"/>
          <w:kern w:val="0"/>
          <w:sz w:val="21"/>
          <w:szCs w:val="21"/>
          <w:lang w:eastAsia="en-AU"/>
          <w14:ligatures w14:val="none"/>
        </w:rPr>
        <w:t xml:space="preserve">the </w:t>
      </w:r>
      <w:r w:rsidRPr="000A7E8D">
        <w:rPr>
          <w:rFonts w:eastAsia="Times New Roman" w:cs="Segoe UI"/>
          <w:color w:val="000000"/>
          <w:kern w:val="0"/>
          <w:sz w:val="21"/>
          <w:szCs w:val="21"/>
          <w:lang w:eastAsia="en-AU"/>
          <w14:ligatures w14:val="none"/>
        </w:rPr>
        <w:t>management and protection of the river system</w:t>
      </w:r>
      <w:r>
        <w:rPr>
          <w:rFonts w:eastAsia="Times New Roman" w:cs="Segoe UI"/>
          <w:color w:val="000000"/>
          <w:kern w:val="0"/>
          <w:sz w:val="21"/>
          <w:szCs w:val="21"/>
          <w:lang w:eastAsia="en-AU"/>
          <w14:ligatures w14:val="none"/>
        </w:rPr>
        <w:t>;</w:t>
      </w:r>
    </w:p>
    <w:p w:rsidRPr="000A7E8D" w:rsidR="00FF0DF8" w:rsidP="00FF0DF8" w:rsidRDefault="00FF0DF8" w14:paraId="2F705F48" w14:textId="77777777">
      <w:pPr>
        <w:numPr>
          <w:ilvl w:val="0"/>
          <w:numId w:val="8"/>
        </w:numPr>
        <w:spacing w:after="0" w:line="240" w:lineRule="auto"/>
        <w:rPr>
          <w:rFonts w:eastAsia="Times New Roman" w:cs="Segoe UI"/>
          <w:color w:val="000000"/>
          <w:kern w:val="0"/>
          <w:sz w:val="21"/>
          <w:szCs w:val="21"/>
          <w:lang w:eastAsia="en-AU"/>
          <w14:ligatures w14:val="none"/>
        </w:rPr>
      </w:pPr>
      <w:r w:rsidRPr="000A7E8D">
        <w:rPr>
          <w:rFonts w:eastAsia="Times New Roman" w:cs="Segoe UI"/>
          <w:color w:val="000000"/>
          <w:kern w:val="0"/>
          <w:sz w:val="21"/>
          <w:szCs w:val="21"/>
          <w:lang w:eastAsia="en-AU"/>
          <w14:ligatures w14:val="none"/>
        </w:rPr>
        <w:t>indicates a change in (or clarifies) government legislation or management policy</w:t>
      </w:r>
      <w:r>
        <w:rPr>
          <w:rFonts w:eastAsia="Times New Roman" w:cs="Segoe UI"/>
          <w:color w:val="000000"/>
          <w:kern w:val="0"/>
          <w:sz w:val="21"/>
          <w:szCs w:val="21"/>
          <w:lang w:eastAsia="en-AU"/>
          <w14:ligatures w14:val="none"/>
        </w:rPr>
        <w:t>;</w:t>
      </w:r>
    </w:p>
    <w:p w:rsidRPr="000A7E8D" w:rsidR="00FF0DF8" w:rsidP="00FF0DF8" w:rsidRDefault="00FF0DF8" w14:paraId="05041431" w14:textId="77777777">
      <w:pPr>
        <w:numPr>
          <w:ilvl w:val="0"/>
          <w:numId w:val="8"/>
        </w:numPr>
        <w:spacing w:after="0" w:line="240" w:lineRule="auto"/>
        <w:rPr>
          <w:rFonts w:eastAsia="Times New Roman" w:cs="Segoe UI"/>
          <w:color w:val="000000"/>
          <w:kern w:val="0"/>
          <w:sz w:val="21"/>
          <w:szCs w:val="21"/>
          <w:lang w:eastAsia="en-AU"/>
          <w14:ligatures w14:val="none"/>
        </w:rPr>
      </w:pPr>
      <w:r w:rsidRPr="000A7E8D">
        <w:rPr>
          <w:rFonts w:eastAsia="Times New Roman" w:cs="Segoe UI"/>
          <w:color w:val="000000"/>
          <w:kern w:val="0"/>
          <w:sz w:val="21"/>
          <w:szCs w:val="21"/>
          <w:lang w:eastAsia="en-AU"/>
          <w14:ligatures w14:val="none"/>
        </w:rPr>
        <w:t xml:space="preserve">proposes strategies or measures that would better achieve </w:t>
      </w:r>
      <w:r>
        <w:rPr>
          <w:rFonts w:eastAsia="Times New Roman" w:cs="Segoe UI"/>
          <w:color w:val="000000"/>
          <w:kern w:val="0"/>
          <w:sz w:val="21"/>
          <w:szCs w:val="21"/>
          <w:lang w:eastAsia="en-AU"/>
          <w14:ligatures w14:val="none"/>
        </w:rPr>
        <w:t xml:space="preserve">the </w:t>
      </w:r>
      <w:r w:rsidRPr="000A7E8D">
        <w:rPr>
          <w:rFonts w:eastAsia="Times New Roman" w:cs="Segoe UI"/>
          <w:color w:val="000000"/>
          <w:kern w:val="0"/>
          <w:sz w:val="21"/>
          <w:szCs w:val="21"/>
          <w:lang w:eastAsia="en-AU"/>
          <w14:ligatures w14:val="none"/>
        </w:rPr>
        <w:t>objectives</w:t>
      </w:r>
      <w:r>
        <w:rPr>
          <w:rFonts w:eastAsia="Times New Roman" w:cs="Segoe UI"/>
          <w:color w:val="000000"/>
          <w:kern w:val="0"/>
          <w:sz w:val="21"/>
          <w:szCs w:val="21"/>
          <w:lang w:eastAsia="en-AU"/>
          <w14:ligatures w14:val="none"/>
        </w:rPr>
        <w:t>; and</w:t>
      </w:r>
    </w:p>
    <w:p w:rsidRPr="000A7E8D" w:rsidR="00FF0DF8" w:rsidP="00FF0DF8" w:rsidRDefault="00FF0DF8" w14:paraId="088756C6" w14:textId="77777777">
      <w:pPr>
        <w:numPr>
          <w:ilvl w:val="0"/>
          <w:numId w:val="8"/>
        </w:numPr>
        <w:spacing w:after="0" w:line="240" w:lineRule="auto"/>
        <w:rPr>
          <w:rFonts w:eastAsia="Times New Roman" w:cs="Segoe UI"/>
          <w:color w:val="000000"/>
          <w:kern w:val="0"/>
          <w:sz w:val="21"/>
          <w:szCs w:val="21"/>
          <w:lang w:eastAsia="en-AU"/>
          <w14:ligatures w14:val="none"/>
        </w:rPr>
      </w:pPr>
      <w:r w:rsidRPr="000A7E8D">
        <w:rPr>
          <w:rFonts w:eastAsia="Times New Roman" w:cs="Segoe UI"/>
          <w:color w:val="000000"/>
          <w:kern w:val="0"/>
          <w:sz w:val="21"/>
          <w:szCs w:val="21"/>
          <w:lang w:eastAsia="en-AU"/>
          <w14:ligatures w14:val="none"/>
        </w:rPr>
        <w:t>indicates omissions, inaccuracies or a lack of clarity</w:t>
      </w:r>
      <w:r>
        <w:rPr>
          <w:rFonts w:eastAsia="Times New Roman" w:cs="Segoe UI"/>
          <w:color w:val="000000"/>
          <w:kern w:val="0"/>
          <w:sz w:val="21"/>
          <w:szCs w:val="21"/>
          <w:lang w:eastAsia="en-AU"/>
          <w14:ligatures w14:val="none"/>
        </w:rPr>
        <w:t>.</w:t>
      </w:r>
    </w:p>
    <w:p w:rsidRPr="00214854" w:rsidR="00B006BB" w:rsidP="005375F4" w:rsidRDefault="006124C1" w14:paraId="465A6553" w14:textId="4CC81A84">
      <w:pPr>
        <w:spacing w:after="0" w:line="240" w:lineRule="auto"/>
        <w:rPr>
          <w:rFonts w:eastAsia="Times New Roman" w:cs="Segoe UI"/>
          <w:i/>
          <w:iCs/>
          <w:color w:val="000000"/>
          <w:kern w:val="0"/>
          <w:sz w:val="21"/>
          <w:szCs w:val="21"/>
          <w:lang w:eastAsia="en-AU"/>
          <w14:ligatures w14:val="none"/>
        </w:rPr>
      </w:pPr>
      <w:r w:rsidRPr="00214854">
        <w:rPr>
          <w:rFonts w:eastAsia="Times New Roman" w:cs="Segoe UI"/>
          <w:color w:val="000000"/>
          <w:kern w:val="0"/>
          <w:sz w:val="21"/>
          <w:szCs w:val="21"/>
          <w:lang w:eastAsia="en-AU"/>
          <w14:ligatures w14:val="none"/>
        </w:rPr>
        <w:br/>
      </w:r>
      <w:r w:rsidRPr="00214854">
        <w:rPr>
          <w:rFonts w:eastAsia="Times New Roman" w:cs="Segoe UI"/>
          <w:color w:val="000000"/>
          <w:kern w:val="0"/>
          <w:sz w:val="21"/>
          <w:szCs w:val="21"/>
          <w:lang w:eastAsia="en-AU"/>
          <w14:ligatures w14:val="none"/>
        </w:rPr>
        <w:br/>
      </w:r>
      <w:r w:rsidRPr="00214854" w:rsidR="00B006BB">
        <w:rPr>
          <w:rFonts w:eastAsia="Times New Roman" w:cs="Segoe UI"/>
          <w:color w:val="000000"/>
          <w:kern w:val="0"/>
          <w:sz w:val="21"/>
          <w:szCs w:val="21"/>
          <w:lang w:eastAsia="en-AU"/>
          <w14:ligatures w14:val="none"/>
        </w:rPr>
        <w:br/>
      </w:r>
    </w:p>
    <w:p w:rsidR="00B006BB" w:rsidRDefault="00B006BB" w14:paraId="493781FE" w14:textId="77777777">
      <w:pPr>
        <w:rPr>
          <w:rFonts w:eastAsia="Times New Roman" w:cs="Segoe UI"/>
          <w:i/>
          <w:iCs/>
          <w:color w:val="000000"/>
          <w:kern w:val="0"/>
          <w:sz w:val="21"/>
          <w:szCs w:val="21"/>
          <w:lang w:eastAsia="en-AU"/>
          <w14:ligatures w14:val="none"/>
        </w:rPr>
      </w:pPr>
      <w:r>
        <w:rPr>
          <w:rFonts w:eastAsia="Times New Roman" w:cs="Segoe UI"/>
          <w:i/>
          <w:iCs/>
          <w:color w:val="000000"/>
          <w:kern w:val="0"/>
          <w:sz w:val="21"/>
          <w:szCs w:val="21"/>
          <w:lang w:eastAsia="en-AU"/>
          <w14:ligatures w14:val="none"/>
        </w:rPr>
        <w:br w:type="page"/>
      </w:r>
    </w:p>
    <w:p w:rsidRPr="008407AE" w:rsidR="00AF64F3" w:rsidP="00AF64F3" w:rsidRDefault="00AF64F3" w14:paraId="0D27997E" w14:textId="77777777">
      <w:pPr>
        <w:tabs>
          <w:tab w:val="left" w:pos="6332"/>
        </w:tabs>
        <w:rPr>
          <w:sz w:val="21"/>
          <w:szCs w:val="21"/>
        </w:rPr>
      </w:pPr>
      <w:r w:rsidRPr="008407AE">
        <w:rPr>
          <w:color w:val="FF0000"/>
          <w:sz w:val="21"/>
          <w:szCs w:val="21"/>
        </w:rPr>
        <w:t xml:space="preserve">* </w:t>
      </w:r>
      <w:r w:rsidRPr="008407AE">
        <w:rPr>
          <w:sz w:val="21"/>
          <w:szCs w:val="21"/>
        </w:rPr>
        <w:t>Indicates mandatory</w:t>
      </w:r>
    </w:p>
    <w:tbl>
      <w:tblPr>
        <w:tblStyle w:val="TableGrid"/>
        <w:tblW w:w="10916" w:type="dxa"/>
        <w:tblInd w:w="-856" w:type="dxa"/>
        <w:tblLook w:val="04A0" w:firstRow="1" w:lastRow="0" w:firstColumn="1" w:lastColumn="0" w:noHBand="0" w:noVBand="1"/>
      </w:tblPr>
      <w:tblGrid>
        <w:gridCol w:w="10916"/>
      </w:tblGrid>
      <w:tr w:rsidRPr="00E5459E" w:rsidR="00145856" w:rsidTr="249221DC" w14:paraId="5A009885" w14:textId="77777777">
        <w:trPr>
          <w:trHeight w:val="397"/>
        </w:trPr>
        <w:tc>
          <w:tcPr>
            <w:tcW w:w="10916" w:type="dxa"/>
            <w:shd w:val="clear" w:color="auto" w:fill="D1D1D1" w:themeFill="background2" w:themeFillShade="E6"/>
            <w:vAlign w:val="center"/>
          </w:tcPr>
          <w:p w:rsidRPr="0019766C" w:rsidR="00714378" w:rsidP="0019766C" w:rsidRDefault="00145856" w14:paraId="63DABFE5" w14:textId="1AD960CE">
            <w:pPr>
              <w:jc w:val="center"/>
              <w:rPr>
                <w:b/>
                <w:bCs/>
              </w:rPr>
            </w:pPr>
            <w:r>
              <w:rPr>
                <w:b/>
                <w:bCs/>
              </w:rPr>
              <w:t>YOUR DETAILS</w:t>
            </w:r>
            <w:r w:rsidR="006F258E">
              <w:rPr>
                <w:b/>
                <w:bCs/>
              </w:rPr>
              <w:t xml:space="preserve"> </w:t>
            </w:r>
          </w:p>
        </w:tc>
      </w:tr>
      <w:tr w:rsidRPr="00E5459E" w:rsidR="00564431" w:rsidTr="249221DC" w14:paraId="4EED1A03" w14:textId="77777777">
        <w:trPr>
          <w:trHeight w:val="397"/>
        </w:trPr>
        <w:tc>
          <w:tcPr>
            <w:tcW w:w="10916" w:type="dxa"/>
            <w:shd w:val="clear" w:color="auto" w:fill="D1D1D1" w:themeFill="background2" w:themeFillShade="E6"/>
            <w:vAlign w:val="center"/>
          </w:tcPr>
          <w:p w:rsidRPr="00E5459E" w:rsidR="00564431" w:rsidP="00270364" w:rsidRDefault="00564431" w14:paraId="556CEDD6" w14:textId="54986E8E">
            <w:pPr>
              <w:rPr>
                <w:b/>
                <w:bCs/>
              </w:rPr>
            </w:pPr>
            <w:r w:rsidRPr="00564431">
              <w:rPr>
                <w:b/>
                <w:bCs/>
              </w:rPr>
              <w:t>Please select one of the below</w:t>
            </w:r>
            <w:r w:rsidRPr="00564431">
              <w:rPr>
                <w:b/>
                <w:bCs/>
                <w:color w:val="FF0000"/>
              </w:rPr>
              <w:t>*</w:t>
            </w:r>
            <w:r w:rsidR="00F2645B">
              <w:rPr>
                <w:b/>
                <w:bCs/>
                <w:color w:val="FF0000"/>
              </w:rPr>
              <w:t xml:space="preserve"> </w:t>
            </w:r>
          </w:p>
        </w:tc>
      </w:tr>
      <w:tr w:rsidRPr="00E5459E" w:rsidR="00564431" w:rsidTr="249221DC" w14:paraId="75B16089" w14:textId="77777777">
        <w:trPr>
          <w:trHeight w:val="397"/>
        </w:trPr>
        <w:tc>
          <w:tcPr>
            <w:tcW w:w="10916" w:type="dxa"/>
            <w:vAlign w:val="center"/>
          </w:tcPr>
          <w:p w:rsidRPr="0088585B" w:rsidR="00564431" w:rsidP="00270364" w:rsidRDefault="00000000" w14:paraId="3016CC89" w14:textId="575BDC9D">
            <w:sdt>
              <w:sdtPr>
                <w:id w:val="1640454674"/>
                <w14:checkbox>
                  <w14:checked w14:val="0"/>
                  <w14:checkedState w14:val="2612" w14:font="MS Gothic"/>
                  <w14:uncheckedState w14:val="2610" w14:font="MS Gothic"/>
                </w14:checkbox>
              </w:sdtPr>
              <w:sdtContent>
                <w:r w:rsidR="00D27616">
                  <w:rPr>
                    <w:rFonts w:hint="eastAsia" w:ascii="MS Gothic" w:hAnsi="MS Gothic" w:eastAsia="MS Gothic"/>
                  </w:rPr>
                  <w:t>☐</w:t>
                </w:r>
              </w:sdtContent>
            </w:sdt>
            <w:r w:rsidR="00D27616">
              <w:t xml:space="preserve"> </w:t>
            </w:r>
            <w:r w:rsidR="00492A5E">
              <w:t xml:space="preserve">A) </w:t>
            </w:r>
            <w:r w:rsidRPr="0088585B" w:rsidR="00FD54C2">
              <w:t>I am submitting on behalf of an organisation or agency</w:t>
            </w:r>
          </w:p>
        </w:tc>
      </w:tr>
      <w:tr w:rsidRPr="00E5459E" w:rsidR="00564431" w:rsidTr="249221DC" w14:paraId="24B6C0B8" w14:textId="77777777">
        <w:trPr>
          <w:trHeight w:val="397"/>
        </w:trPr>
        <w:tc>
          <w:tcPr>
            <w:tcW w:w="10916" w:type="dxa"/>
            <w:vAlign w:val="center"/>
          </w:tcPr>
          <w:p w:rsidRPr="0088585B" w:rsidR="00564431" w:rsidP="00270364" w:rsidRDefault="00000000" w14:paraId="6897DAEE" w14:textId="02EC9AE5">
            <w:sdt>
              <w:sdtPr>
                <w:rPr>
                  <w:rFonts w:cs="Segoe UI"/>
                  <w:color w:val="000000"/>
                  <w:shd w:val="clear" w:color="auto" w:fill="FFFFFF"/>
                </w:rPr>
                <w:id w:val="-1298367992"/>
                <w14:checkbox>
                  <w14:checked w14:val="0"/>
                  <w14:checkedState w14:val="2612" w14:font="MS Gothic"/>
                  <w14:uncheckedState w14:val="2610" w14:font="MS Gothic"/>
                </w14:checkbox>
              </w:sdtPr>
              <w:sdtContent>
                <w:r w:rsidR="00492A5E">
                  <w:rPr>
                    <w:rFonts w:hint="eastAsia" w:ascii="MS Gothic" w:hAnsi="MS Gothic" w:eastAsia="MS Gothic" w:cs="Segoe UI"/>
                    <w:color w:val="000000"/>
                    <w:shd w:val="clear" w:color="auto" w:fill="FFFFFF"/>
                  </w:rPr>
                  <w:t>☐</w:t>
                </w:r>
              </w:sdtContent>
            </w:sdt>
            <w:r w:rsidR="00D27616">
              <w:rPr>
                <w:rFonts w:cs="Segoe UI"/>
                <w:color w:val="000000"/>
                <w:shd w:val="clear" w:color="auto" w:fill="FFFFFF"/>
              </w:rPr>
              <w:t xml:space="preserve"> </w:t>
            </w:r>
            <w:r w:rsidR="00492A5E">
              <w:rPr>
                <w:rFonts w:cs="Segoe UI"/>
                <w:color w:val="000000"/>
                <w:shd w:val="clear" w:color="auto" w:fill="FFFFFF"/>
              </w:rPr>
              <w:t xml:space="preserve">B) </w:t>
            </w:r>
            <w:r w:rsidRPr="0088585B" w:rsidR="0088585B">
              <w:rPr>
                <w:rFonts w:cs="Segoe UI"/>
                <w:color w:val="000000"/>
                <w:shd w:val="clear" w:color="auto" w:fill="FFFFFF"/>
              </w:rPr>
              <w:t>I am submitting on my own behalf, but have an association with an organisation or agency</w:t>
            </w:r>
          </w:p>
        </w:tc>
      </w:tr>
      <w:tr w:rsidRPr="00E5459E" w:rsidR="00564431" w:rsidTr="249221DC" w14:paraId="74117F49" w14:textId="77777777">
        <w:trPr>
          <w:trHeight w:val="397"/>
        </w:trPr>
        <w:tc>
          <w:tcPr>
            <w:tcW w:w="10916" w:type="dxa"/>
            <w:vAlign w:val="center"/>
          </w:tcPr>
          <w:p w:rsidRPr="00B65B44" w:rsidR="00564431" w:rsidP="00270364" w:rsidRDefault="00000000" w14:paraId="728F0721" w14:textId="5688CCCF">
            <w:sdt>
              <w:sdtPr>
                <w:id w:val="-601801865"/>
                <w14:checkbox>
                  <w14:checked w14:val="0"/>
                  <w14:checkedState w14:val="2612" w14:font="MS Gothic"/>
                  <w14:uncheckedState w14:val="2610" w14:font="MS Gothic"/>
                </w14:checkbox>
              </w:sdtPr>
              <w:sdtContent>
                <w:r w:rsidR="00D27616">
                  <w:rPr>
                    <w:rFonts w:hint="eastAsia" w:ascii="MS Gothic" w:hAnsi="MS Gothic" w:eastAsia="MS Gothic"/>
                  </w:rPr>
                  <w:t>☐</w:t>
                </w:r>
              </w:sdtContent>
            </w:sdt>
            <w:r w:rsidR="00D27616">
              <w:t xml:space="preserve"> </w:t>
            </w:r>
            <w:r w:rsidR="00492A5E">
              <w:t xml:space="preserve">C) </w:t>
            </w:r>
            <w:r w:rsidRPr="00B65B44" w:rsidR="00B65B44">
              <w:t>I am submitting on my own behalf</w:t>
            </w:r>
          </w:p>
        </w:tc>
      </w:tr>
      <w:tr w:rsidRPr="00E5459E" w:rsidR="00492A5E" w:rsidTr="249221DC" w14:paraId="14E815E4" w14:textId="77777777">
        <w:trPr>
          <w:trHeight w:val="397"/>
        </w:trPr>
        <w:tc>
          <w:tcPr>
            <w:tcW w:w="10916" w:type="dxa"/>
            <w:shd w:val="clear" w:color="auto" w:fill="D1D1D1" w:themeFill="background2" w:themeFillShade="E6"/>
            <w:vAlign w:val="center"/>
          </w:tcPr>
          <w:p w:rsidRPr="00972029" w:rsidR="00492A5E" w:rsidP="00270364" w:rsidRDefault="00492A5E" w14:paraId="118776DF" w14:textId="32808C66">
            <w:pPr>
              <w:rPr>
                <w:b/>
                <w:bCs/>
              </w:rPr>
            </w:pPr>
            <w:r w:rsidRPr="00972029">
              <w:rPr>
                <w:b/>
                <w:bCs/>
              </w:rPr>
              <w:t xml:space="preserve">If you selected A or B, please specify </w:t>
            </w:r>
            <w:r w:rsidR="00002A04">
              <w:rPr>
                <w:b/>
                <w:bCs/>
              </w:rPr>
              <w:t xml:space="preserve">the </w:t>
            </w:r>
            <w:r w:rsidRPr="00972029">
              <w:rPr>
                <w:b/>
                <w:bCs/>
              </w:rPr>
              <w:t>organisation</w:t>
            </w:r>
            <w:r w:rsidR="001F5557">
              <w:rPr>
                <w:b/>
                <w:bCs/>
              </w:rPr>
              <w:t xml:space="preserve"> or agency</w:t>
            </w:r>
            <w:r w:rsidRPr="00972029">
              <w:rPr>
                <w:b/>
                <w:bCs/>
                <w:color w:val="FF0000"/>
              </w:rPr>
              <w:t>*</w:t>
            </w:r>
          </w:p>
        </w:tc>
      </w:tr>
      <w:tr w:rsidRPr="00E5459E" w:rsidR="00972029" w:rsidTr="249221DC" w14:paraId="2D6E19F7" w14:textId="77777777">
        <w:trPr>
          <w:trHeight w:val="397"/>
        </w:trPr>
        <w:tc>
          <w:tcPr>
            <w:tcW w:w="10916" w:type="dxa"/>
            <w:vAlign w:val="center"/>
          </w:tcPr>
          <w:p w:rsidRPr="0070215C" w:rsidR="00972029" w:rsidP="00270364" w:rsidRDefault="00972029" w14:paraId="78D20DF3" w14:textId="77777777">
            <w:pPr>
              <w:pStyle w:val="ListParagraph"/>
              <w:rPr>
                <w:b/>
                <w:bCs/>
              </w:rPr>
            </w:pPr>
          </w:p>
        </w:tc>
      </w:tr>
      <w:tr w:rsidRPr="00E5459E" w:rsidR="00B2604F" w:rsidTr="249221DC" w14:paraId="5EE34CF4" w14:textId="77777777">
        <w:trPr>
          <w:trHeight w:val="397"/>
        </w:trPr>
        <w:tc>
          <w:tcPr>
            <w:tcW w:w="10916" w:type="dxa"/>
            <w:shd w:val="clear" w:color="auto" w:fill="D1D1D1" w:themeFill="background2" w:themeFillShade="E6"/>
            <w:vAlign w:val="center"/>
          </w:tcPr>
          <w:p w:rsidRPr="00972029" w:rsidR="00B2604F" w:rsidP="00270364" w:rsidRDefault="002665B8" w14:paraId="269C8D3E" w14:textId="16121494">
            <w:pPr>
              <w:rPr>
                <w:b/>
                <w:bCs/>
              </w:rPr>
            </w:pPr>
            <w:r w:rsidRPr="002665B8">
              <w:rPr>
                <w:b/>
                <w:bCs/>
              </w:rPr>
              <w:t>If you selected A, please provide at least one contact name and email for this submission. You are welcome to provide the names of all staff/members from within your agency</w:t>
            </w:r>
            <w:r w:rsidR="003C6BB7">
              <w:rPr>
                <w:b/>
                <w:bCs/>
              </w:rPr>
              <w:t>/o</w:t>
            </w:r>
            <w:r w:rsidRPr="002665B8">
              <w:rPr>
                <w:b/>
                <w:bCs/>
              </w:rPr>
              <w:t xml:space="preserve">rganisation that </w:t>
            </w:r>
            <w:r w:rsidR="003A19A4">
              <w:rPr>
                <w:b/>
                <w:bCs/>
              </w:rPr>
              <w:t>support or</w:t>
            </w:r>
            <w:r w:rsidR="003C6BB7">
              <w:rPr>
                <w:b/>
                <w:bCs/>
              </w:rPr>
              <w:t xml:space="preserve"> have </w:t>
            </w:r>
            <w:r w:rsidRPr="002665B8" w:rsidR="006B5FEF">
              <w:rPr>
                <w:b/>
                <w:bCs/>
              </w:rPr>
              <w:t>contributed</w:t>
            </w:r>
            <w:r w:rsidRPr="002665B8">
              <w:rPr>
                <w:b/>
                <w:bCs/>
              </w:rPr>
              <w:t xml:space="preserve"> </w:t>
            </w:r>
            <w:r w:rsidR="006B5FEF">
              <w:rPr>
                <w:b/>
                <w:bCs/>
              </w:rPr>
              <w:t xml:space="preserve">to </w:t>
            </w:r>
            <w:r w:rsidRPr="002665B8">
              <w:rPr>
                <w:b/>
                <w:bCs/>
              </w:rPr>
              <w:t xml:space="preserve">the </w:t>
            </w:r>
            <w:r w:rsidR="003A19A4">
              <w:rPr>
                <w:b/>
                <w:bCs/>
              </w:rPr>
              <w:t>submission</w:t>
            </w:r>
            <w:r w:rsidRPr="002665B8">
              <w:rPr>
                <w:b/>
                <w:bCs/>
              </w:rPr>
              <w:t>.</w:t>
            </w:r>
          </w:p>
        </w:tc>
      </w:tr>
      <w:tr w:rsidRPr="00E5459E" w:rsidR="00B2604F" w:rsidTr="249221DC" w14:paraId="562B9334" w14:textId="77777777">
        <w:trPr>
          <w:trHeight w:val="1058"/>
        </w:trPr>
        <w:tc>
          <w:tcPr>
            <w:tcW w:w="10916" w:type="dxa"/>
            <w:vAlign w:val="center"/>
          </w:tcPr>
          <w:p w:rsidRPr="00E5459E" w:rsidR="00B2604F" w:rsidP="00270364" w:rsidRDefault="00B2604F" w14:paraId="51DAE90E" w14:textId="77777777">
            <w:pPr>
              <w:rPr>
                <w:b/>
                <w:bCs/>
              </w:rPr>
            </w:pPr>
          </w:p>
        </w:tc>
      </w:tr>
      <w:tr w:rsidRPr="00E5459E" w:rsidR="00115C7D" w:rsidTr="249221DC" w14:paraId="51CB0E4F" w14:textId="77777777">
        <w:trPr>
          <w:trHeight w:val="397"/>
        </w:trPr>
        <w:tc>
          <w:tcPr>
            <w:tcW w:w="10916" w:type="dxa"/>
            <w:shd w:val="clear" w:color="auto" w:fill="D1D1D1" w:themeFill="background2" w:themeFillShade="E6"/>
            <w:vAlign w:val="center"/>
          </w:tcPr>
          <w:p w:rsidR="001E106C" w:rsidP="00270364" w:rsidRDefault="00270364" w14:paraId="031EDB2D" w14:textId="7D4A7026">
            <w:pPr>
              <w:rPr>
                <w:b/>
                <w:bCs/>
              </w:rPr>
            </w:pPr>
            <w:r>
              <w:rPr>
                <w:b/>
                <w:bCs/>
              </w:rPr>
              <w:t>If you selected B or C, please provide you</w:t>
            </w:r>
            <w:r w:rsidR="00A52B07">
              <w:rPr>
                <w:b/>
                <w:bCs/>
              </w:rPr>
              <w:t>r</w:t>
            </w:r>
            <w:r>
              <w:rPr>
                <w:b/>
                <w:bCs/>
              </w:rPr>
              <w:t xml:space="preserve"> name and postcode</w:t>
            </w:r>
            <w:r w:rsidR="005865A4">
              <w:rPr>
                <w:b/>
                <w:bCs/>
              </w:rPr>
              <w:t xml:space="preserve"> (s</w:t>
            </w:r>
            <w:r w:rsidRPr="005865A4" w:rsidR="005865A4">
              <w:rPr>
                <w:b/>
                <w:bCs/>
              </w:rPr>
              <w:t xml:space="preserve">haring your postcode allows us to determine whether we are receiving responses across the </w:t>
            </w:r>
            <w:r w:rsidR="00CA3FF0">
              <w:rPr>
                <w:b/>
                <w:bCs/>
              </w:rPr>
              <w:t>Canning, Southern and Wungong river system</w:t>
            </w:r>
            <w:r w:rsidR="005865A4">
              <w:rPr>
                <w:b/>
                <w:bCs/>
              </w:rPr>
              <w:t>)</w:t>
            </w:r>
          </w:p>
        </w:tc>
      </w:tr>
      <w:tr w:rsidRPr="00E5459E" w:rsidR="00115C7D" w:rsidTr="249221DC" w14:paraId="7B93C050" w14:textId="77777777">
        <w:trPr>
          <w:trHeight w:val="397"/>
        </w:trPr>
        <w:tc>
          <w:tcPr>
            <w:tcW w:w="10916" w:type="dxa"/>
            <w:vAlign w:val="center"/>
          </w:tcPr>
          <w:p w:rsidR="00115C7D" w:rsidP="00270364" w:rsidRDefault="00115C7D" w14:paraId="4F54998E" w14:textId="77777777">
            <w:pPr>
              <w:rPr>
                <w:b/>
                <w:bCs/>
              </w:rPr>
            </w:pPr>
          </w:p>
        </w:tc>
      </w:tr>
      <w:tr w:rsidRPr="00E5459E" w:rsidR="001700ED" w:rsidTr="001700ED" w14:paraId="63117D3E" w14:textId="77777777">
        <w:trPr>
          <w:trHeight w:val="397"/>
        </w:trPr>
        <w:tc>
          <w:tcPr>
            <w:tcW w:w="10916" w:type="dxa"/>
            <w:shd w:val="clear" w:color="auto" w:fill="D1D1D1" w:themeFill="background2" w:themeFillShade="E6"/>
            <w:vAlign w:val="center"/>
          </w:tcPr>
          <w:p w:rsidR="001700ED" w:rsidP="00270364" w:rsidRDefault="00EF592C" w14:paraId="335F1E13" w14:textId="0EFB2ECB">
            <w:pPr>
              <w:rPr>
                <w:b/>
                <w:bCs/>
              </w:rPr>
            </w:pPr>
            <w:r>
              <w:rPr>
                <w:b/>
                <w:bCs/>
              </w:rPr>
              <w:t>If you selected B or C, p</w:t>
            </w:r>
            <w:r w:rsidRPr="001E106C" w:rsidR="001700ED">
              <w:rPr>
                <w:b/>
                <w:bCs/>
              </w:rPr>
              <w:t>lease provide your email address if you would like to be notified when the final strategy is published.</w:t>
            </w:r>
          </w:p>
        </w:tc>
      </w:tr>
      <w:tr w:rsidRPr="00E5459E" w:rsidR="001700ED" w:rsidTr="249221DC" w14:paraId="170CACE6" w14:textId="77777777">
        <w:trPr>
          <w:trHeight w:val="397"/>
        </w:trPr>
        <w:tc>
          <w:tcPr>
            <w:tcW w:w="10916" w:type="dxa"/>
            <w:vAlign w:val="center"/>
          </w:tcPr>
          <w:p w:rsidR="001700ED" w:rsidP="00270364" w:rsidRDefault="001700ED" w14:paraId="3139F22E" w14:textId="77777777">
            <w:pPr>
              <w:rPr>
                <w:b/>
                <w:bCs/>
              </w:rPr>
            </w:pPr>
          </w:p>
        </w:tc>
      </w:tr>
    </w:tbl>
    <w:p w:rsidR="00004C12" w:rsidRDefault="00004C12" w14:paraId="718C3F22" w14:textId="77777777"/>
    <w:p w:rsidR="00F0152C" w:rsidRDefault="00F0152C" w14:paraId="6CAFE9A6" w14:textId="77777777">
      <w:pPr>
        <w:rPr>
          <w:rFonts w:eastAsia="Times New Roman" w:cs="Segoe UI"/>
          <w:b/>
          <w:bCs/>
          <w:color w:val="000000"/>
          <w:kern w:val="0"/>
          <w:sz w:val="30"/>
          <w:szCs w:val="30"/>
          <w:lang w:eastAsia="en-AU"/>
          <w14:ligatures w14:val="none"/>
        </w:rPr>
      </w:pPr>
      <w:r>
        <w:rPr>
          <w:rFonts w:eastAsia="Times New Roman" w:cs="Segoe UI"/>
          <w:b/>
          <w:bCs/>
          <w:color w:val="000000"/>
          <w:kern w:val="0"/>
          <w:sz w:val="30"/>
          <w:szCs w:val="30"/>
          <w:lang w:eastAsia="en-AU"/>
          <w14:ligatures w14:val="none"/>
        </w:rPr>
        <w:br w:type="page"/>
      </w:r>
    </w:p>
    <w:p w:rsidRPr="00606C73" w:rsidR="00004C12" w:rsidP="00004C12" w:rsidRDefault="00004C12" w14:paraId="0AB77DDC" w14:textId="250284DD">
      <w:pPr>
        <w:spacing w:after="0" w:line="240" w:lineRule="auto"/>
        <w:rPr>
          <w:rFonts w:eastAsia="Times New Roman" w:cs="Segoe UI"/>
          <w:b/>
          <w:bCs/>
          <w:color w:val="000000"/>
          <w:kern w:val="0"/>
          <w:sz w:val="30"/>
          <w:szCs w:val="30"/>
          <w:lang w:eastAsia="en-AU"/>
          <w14:ligatures w14:val="none"/>
        </w:rPr>
      </w:pPr>
      <w:r w:rsidRPr="00606C73">
        <w:rPr>
          <w:rFonts w:eastAsia="Times New Roman" w:cs="Segoe UI"/>
          <w:b/>
          <w:bCs/>
          <w:color w:val="000000"/>
          <w:kern w:val="0"/>
          <w:sz w:val="30"/>
          <w:szCs w:val="30"/>
          <w:lang w:eastAsia="en-AU"/>
          <w14:ligatures w14:val="none"/>
        </w:rPr>
        <w:t xml:space="preserve">Comments on the </w:t>
      </w:r>
      <w:r w:rsidR="00697C37">
        <w:rPr>
          <w:rFonts w:eastAsia="Times New Roman" w:cs="Segoe UI"/>
          <w:b/>
          <w:bCs/>
          <w:color w:val="000000"/>
          <w:kern w:val="0"/>
          <w:sz w:val="30"/>
          <w:szCs w:val="30"/>
          <w:lang w:eastAsia="en-AU"/>
          <w14:ligatures w14:val="none"/>
        </w:rPr>
        <w:t xml:space="preserve">Draft </w:t>
      </w:r>
      <w:r w:rsidRPr="00606C73">
        <w:rPr>
          <w:rFonts w:eastAsia="Times New Roman" w:cs="Segoe UI"/>
          <w:b/>
          <w:bCs/>
          <w:color w:val="000000"/>
          <w:kern w:val="0"/>
          <w:sz w:val="30"/>
          <w:szCs w:val="30"/>
          <w:lang w:eastAsia="en-AU"/>
          <w14:ligatures w14:val="none"/>
        </w:rPr>
        <w:t>River Protection Strategy</w:t>
      </w:r>
    </w:p>
    <w:p w:rsidR="00606C73" w:rsidP="00004C12" w:rsidRDefault="00606C73" w14:paraId="526228A1" w14:textId="77777777">
      <w:pPr>
        <w:spacing w:after="0" w:line="240" w:lineRule="auto"/>
        <w:rPr>
          <w:rFonts w:eastAsia="Times New Roman" w:cs="Segoe UI"/>
          <w:color w:val="000000"/>
          <w:kern w:val="0"/>
          <w:lang w:eastAsia="en-AU"/>
          <w14:ligatures w14:val="none"/>
        </w:rPr>
      </w:pPr>
    </w:p>
    <w:p w:rsidRPr="003548E2" w:rsidR="00004C12" w:rsidRDefault="005572E7" w14:paraId="52303068" w14:textId="623D2353">
      <w:pPr>
        <w:rPr>
          <w:rFonts w:eastAsia="Times New Roman" w:cs="Segoe UI"/>
          <w:color w:val="000000"/>
          <w:kern w:val="0"/>
          <w:lang w:eastAsia="en-AU"/>
          <w14:ligatures w14:val="none"/>
        </w:rPr>
      </w:pPr>
      <w:r w:rsidRPr="005572E7">
        <w:rPr>
          <w:rFonts w:eastAsia="Times New Roman" w:cs="Segoe UI"/>
          <w:color w:val="000000"/>
          <w:kern w:val="0"/>
          <w:lang w:eastAsia="en-AU"/>
          <w14:ligatures w14:val="none"/>
        </w:rPr>
        <w:t xml:space="preserve">This section of the form allows you to provide feedback on the </w:t>
      </w:r>
      <w:r w:rsidRPr="249221DC" w:rsidR="00697C37">
        <w:rPr>
          <w:rFonts w:eastAsia="Times New Roman" w:cs="Segoe UI"/>
          <w:color w:val="000000" w:themeColor="text1"/>
          <w:lang w:eastAsia="en-AU"/>
        </w:rPr>
        <w:t xml:space="preserve">Draft </w:t>
      </w:r>
      <w:r w:rsidR="009065B9">
        <w:rPr>
          <w:rFonts w:eastAsia="Times New Roman" w:cs="Segoe UI"/>
          <w:color w:val="000000"/>
          <w:kern w:val="0"/>
          <w:lang w:eastAsia="en-AU"/>
          <w14:ligatures w14:val="none"/>
        </w:rPr>
        <w:t>Djarlgarro Plan</w:t>
      </w:r>
      <w:r w:rsidRPr="005572E7">
        <w:rPr>
          <w:rFonts w:eastAsia="Times New Roman" w:cs="Segoe UI"/>
          <w:color w:val="000000"/>
          <w:kern w:val="0"/>
          <w:lang w:eastAsia="en-AU"/>
          <w14:ligatures w14:val="none"/>
        </w:rPr>
        <w:t>.</w:t>
      </w:r>
    </w:p>
    <w:tbl>
      <w:tblPr>
        <w:tblStyle w:val="TableGrid"/>
        <w:tblW w:w="10916" w:type="dxa"/>
        <w:tblInd w:w="-856" w:type="dxa"/>
        <w:tblLook w:val="04A0" w:firstRow="1" w:lastRow="0" w:firstColumn="1" w:lastColumn="0" w:noHBand="0" w:noVBand="1"/>
      </w:tblPr>
      <w:tblGrid>
        <w:gridCol w:w="10916"/>
      </w:tblGrid>
      <w:tr w:rsidRPr="00E5459E" w:rsidR="00221F9C" w:rsidTr="00822EC3" w14:paraId="0FFE9DC2" w14:textId="77777777">
        <w:trPr>
          <w:trHeight w:val="397"/>
        </w:trPr>
        <w:tc>
          <w:tcPr>
            <w:tcW w:w="10916" w:type="dxa"/>
            <w:shd w:val="clear" w:color="auto" w:fill="D1D1D1" w:themeFill="background2" w:themeFillShade="E6"/>
            <w:vAlign w:val="center"/>
          </w:tcPr>
          <w:p w:rsidRPr="00F65C63" w:rsidR="00750365" w:rsidP="00E5459E" w:rsidRDefault="009A765C" w14:paraId="074F806E" w14:textId="5B995C62">
            <w:pPr>
              <w:rPr>
                <w:b/>
                <w:bCs/>
              </w:rPr>
            </w:pPr>
            <w:r>
              <w:rPr>
                <w:b/>
                <w:bCs/>
              </w:rPr>
              <w:t xml:space="preserve">COMMENTS ON THE </w:t>
            </w:r>
            <w:r w:rsidR="00106E84">
              <w:rPr>
                <w:b/>
                <w:bCs/>
              </w:rPr>
              <w:t xml:space="preserve">DRAFT </w:t>
            </w:r>
            <w:r w:rsidR="009065B9">
              <w:rPr>
                <w:b/>
                <w:bCs/>
              </w:rPr>
              <w:t>DJARLGARRO PLAN</w:t>
            </w:r>
          </w:p>
        </w:tc>
      </w:tr>
      <w:tr w:rsidRPr="00E5459E" w:rsidR="00221F9C" w:rsidTr="00822EC3" w14:paraId="5B75573B" w14:textId="77777777">
        <w:trPr>
          <w:trHeight w:val="397"/>
        </w:trPr>
        <w:tc>
          <w:tcPr>
            <w:tcW w:w="10916" w:type="dxa"/>
            <w:shd w:val="clear" w:color="auto" w:fill="D1D1D1" w:themeFill="background2" w:themeFillShade="E6"/>
            <w:vAlign w:val="center"/>
          </w:tcPr>
          <w:p w:rsidRPr="00E5459E" w:rsidR="00221F9C" w:rsidP="00E5459E" w:rsidRDefault="00D21500" w14:paraId="460F7E84" w14:textId="72CE60C5">
            <w:pPr>
              <w:rPr>
                <w:b/>
                <w:bCs/>
              </w:rPr>
            </w:pPr>
            <w:r>
              <w:rPr>
                <w:b/>
                <w:bCs/>
              </w:rPr>
              <w:t xml:space="preserve">What level of detail would you like to provide on the </w:t>
            </w:r>
            <w:r w:rsidR="00A27B2F">
              <w:rPr>
                <w:b/>
                <w:bCs/>
              </w:rPr>
              <w:t>D</w:t>
            </w:r>
            <w:r>
              <w:rPr>
                <w:b/>
                <w:bCs/>
              </w:rPr>
              <w:t xml:space="preserve">raft </w:t>
            </w:r>
            <w:r w:rsidR="009065B9">
              <w:rPr>
                <w:b/>
                <w:bCs/>
              </w:rPr>
              <w:t>Plan</w:t>
            </w:r>
            <w:r>
              <w:rPr>
                <w:b/>
                <w:bCs/>
              </w:rPr>
              <w:t>?</w:t>
            </w:r>
          </w:p>
        </w:tc>
      </w:tr>
      <w:tr w:rsidRPr="00E5459E" w:rsidR="00E80782" w:rsidTr="00F944F1" w14:paraId="356D3320" w14:textId="77777777">
        <w:trPr>
          <w:trHeight w:val="397"/>
        </w:trPr>
        <w:tc>
          <w:tcPr>
            <w:tcW w:w="10916" w:type="dxa"/>
            <w:vAlign w:val="center"/>
          </w:tcPr>
          <w:p w:rsidR="00E80782" w:rsidP="00FA6E69" w:rsidRDefault="00000000" w14:paraId="5BC9C0E9" w14:textId="19AC4817">
            <w:pPr>
              <w:rPr>
                <w:rFonts w:eastAsia="Times New Roman" w:cs="Segoe UI"/>
                <w:color w:val="000000"/>
                <w:kern w:val="0"/>
                <w:lang w:eastAsia="en-AU"/>
                <w14:ligatures w14:val="none"/>
              </w:rPr>
            </w:pPr>
            <w:sdt>
              <w:sdtPr>
                <w:id w:val="1201513624"/>
                <w14:checkbox>
                  <w14:checked w14:val="0"/>
                  <w14:checkedState w14:val="2612" w14:font="MS Gothic"/>
                  <w14:uncheckedState w14:val="2610" w14:font="MS Gothic"/>
                </w14:checkbox>
              </w:sdtPr>
              <w:sdtContent>
                <w:r w:rsidR="00042397">
                  <w:rPr>
                    <w:rFonts w:hint="eastAsia" w:ascii="MS Gothic" w:hAnsi="MS Gothic" w:eastAsia="MS Gothic"/>
                  </w:rPr>
                  <w:t>☐</w:t>
                </w:r>
              </w:sdtContent>
            </w:sdt>
            <w:r w:rsidR="003548E2">
              <w:t xml:space="preserve"> P</w:t>
            </w:r>
            <w:r w:rsidRPr="005572E7" w:rsidR="00042397">
              <w:rPr>
                <w:rFonts w:eastAsia="Times New Roman" w:cs="Segoe UI"/>
                <w:color w:val="000000"/>
                <w:kern w:val="0"/>
                <w:lang w:eastAsia="en-AU"/>
                <w14:ligatures w14:val="none"/>
              </w:rPr>
              <w:t xml:space="preserve">rovide general feedback on the overall </w:t>
            </w:r>
            <w:r w:rsidR="00042397">
              <w:rPr>
                <w:rFonts w:eastAsia="Times New Roman" w:cs="Segoe UI"/>
                <w:color w:val="000000"/>
                <w:kern w:val="0"/>
                <w:sz w:val="21"/>
                <w:szCs w:val="21"/>
                <w:lang w:eastAsia="en-AU"/>
                <w14:ligatures w14:val="none"/>
              </w:rPr>
              <w:t xml:space="preserve">Draft </w:t>
            </w:r>
            <w:r w:rsidR="009065B9">
              <w:rPr>
                <w:rFonts w:eastAsia="Times New Roman" w:cs="Segoe UI"/>
                <w:color w:val="000000"/>
                <w:kern w:val="0"/>
                <w:lang w:eastAsia="en-AU"/>
                <w14:ligatures w14:val="none"/>
              </w:rPr>
              <w:t>Plan</w:t>
            </w:r>
            <w:r w:rsidR="003548E2">
              <w:rPr>
                <w:rFonts w:eastAsia="Times New Roman" w:cs="Segoe UI"/>
                <w:color w:val="000000"/>
                <w:kern w:val="0"/>
                <w:lang w:eastAsia="en-AU"/>
                <w14:ligatures w14:val="none"/>
              </w:rPr>
              <w:t xml:space="preserve"> (</w:t>
            </w:r>
            <w:r w:rsidRPr="003548E2" w:rsidR="003548E2">
              <w:rPr>
                <w:rFonts w:eastAsia="Times New Roman" w:cs="Segoe UI"/>
                <w:b/>
                <w:bCs/>
                <w:color w:val="000000"/>
                <w:kern w:val="0"/>
                <w:lang w:eastAsia="en-AU"/>
                <w14:ligatures w14:val="none"/>
              </w:rPr>
              <w:t>one question</w:t>
            </w:r>
            <w:r w:rsidR="003548E2">
              <w:rPr>
                <w:rFonts w:eastAsia="Times New Roman" w:cs="Segoe UI"/>
                <w:color w:val="000000"/>
                <w:kern w:val="0"/>
                <w:lang w:eastAsia="en-AU"/>
                <w14:ligatures w14:val="none"/>
              </w:rPr>
              <w:t>).</w:t>
            </w:r>
          </w:p>
          <w:p w:rsidRPr="00FA6E69" w:rsidR="00FA6E69" w:rsidP="00FA6E69" w:rsidRDefault="00FA6E69" w14:paraId="6E9F2BBD" w14:textId="77777777">
            <w:pPr>
              <w:rPr>
                <w:rFonts w:eastAsia="Times New Roman" w:cs="Segoe UI"/>
                <w:color w:val="000000"/>
                <w:kern w:val="0"/>
                <w:lang w:eastAsia="en-AU"/>
                <w14:ligatures w14:val="none"/>
              </w:rPr>
            </w:pPr>
          </w:p>
          <w:p w:rsidRPr="00F944F1" w:rsidR="00F944F1" w:rsidP="003548E2" w:rsidRDefault="00000000" w14:paraId="542548F8" w14:textId="6AB0DBCE">
            <w:pPr>
              <w:spacing w:after="30" w:line="276" w:lineRule="auto"/>
              <w:ind w:left="312" w:hanging="312"/>
            </w:pPr>
            <w:sdt>
              <w:sdtPr>
                <w:id w:val="-1349256041"/>
                <w14:checkbox>
                  <w14:checked w14:val="0"/>
                  <w14:checkedState w14:val="2612" w14:font="MS Gothic"/>
                  <w14:uncheckedState w14:val="2610" w14:font="MS Gothic"/>
                </w14:checkbox>
              </w:sdtPr>
              <w:sdtContent>
                <w:r w:rsidR="00F4157F">
                  <w:rPr>
                    <w:rFonts w:hint="eastAsia" w:ascii="MS Gothic" w:hAnsi="MS Gothic" w:eastAsia="MS Gothic"/>
                  </w:rPr>
                  <w:t>☐</w:t>
                </w:r>
              </w:sdtContent>
            </w:sdt>
            <w:r w:rsidR="00F944F1">
              <w:t xml:space="preserve"> </w:t>
            </w:r>
            <w:r w:rsidRPr="003548E2" w:rsidR="003548E2">
              <w:t xml:space="preserve">Provide comment on specific parts of the Draft </w:t>
            </w:r>
            <w:r w:rsidR="009065B9">
              <w:t>Djarlgarro Plan</w:t>
            </w:r>
            <w:r w:rsidRPr="003548E2" w:rsidR="003548E2">
              <w:t xml:space="preserve">. This will involve answering questions that correlate to each content heading in the </w:t>
            </w:r>
            <w:r w:rsidR="009065B9">
              <w:t>Plan</w:t>
            </w:r>
            <w:r w:rsidR="003548E2">
              <w:t xml:space="preserve">. You </w:t>
            </w:r>
            <w:r w:rsidR="004054FC">
              <w:t>can</w:t>
            </w:r>
            <w:r w:rsidR="003548E2">
              <w:t xml:space="preserve"> </w:t>
            </w:r>
            <w:r w:rsidR="004054FC">
              <w:t xml:space="preserve">also </w:t>
            </w:r>
            <w:r w:rsidR="003548E2">
              <w:t xml:space="preserve">provide general feedback </w:t>
            </w:r>
            <w:r w:rsidRPr="003548E2" w:rsidR="003548E2">
              <w:t>(</w:t>
            </w:r>
            <w:r w:rsidRPr="00CA3FF0" w:rsidR="00CA3FF0">
              <w:rPr>
                <w:b/>
                <w:bCs/>
              </w:rPr>
              <w:t>24</w:t>
            </w:r>
            <w:r w:rsidRPr="003548E2" w:rsidR="003548E2">
              <w:rPr>
                <w:b/>
                <w:bCs/>
              </w:rPr>
              <w:t xml:space="preserve"> questions in total</w:t>
            </w:r>
            <w:r w:rsidR="00CA3FF0">
              <w:rPr>
                <w:b/>
                <w:bCs/>
              </w:rPr>
              <w:t>, answers may be left blank</w:t>
            </w:r>
            <w:r w:rsidRPr="003548E2" w:rsidR="003548E2">
              <w:t>)</w:t>
            </w:r>
            <w:r w:rsidR="003548E2">
              <w:t>.</w:t>
            </w:r>
          </w:p>
        </w:tc>
      </w:tr>
    </w:tbl>
    <w:p w:rsidR="003041CE" w:rsidRDefault="003041CE" w14:paraId="28B5C5EE" w14:textId="77777777"/>
    <w:tbl>
      <w:tblPr>
        <w:tblStyle w:val="TableGrid"/>
        <w:tblW w:w="10916" w:type="dxa"/>
        <w:tblInd w:w="-856" w:type="dxa"/>
        <w:tblLook w:val="04A0" w:firstRow="1" w:lastRow="0" w:firstColumn="1" w:lastColumn="0" w:noHBand="0" w:noVBand="1"/>
      </w:tblPr>
      <w:tblGrid>
        <w:gridCol w:w="10916"/>
      </w:tblGrid>
      <w:tr w:rsidRPr="00E5459E" w:rsidR="008D3D44" w14:paraId="53DF32A6" w14:textId="77777777">
        <w:trPr>
          <w:trHeight w:val="397"/>
        </w:trPr>
        <w:tc>
          <w:tcPr>
            <w:tcW w:w="10916" w:type="dxa"/>
            <w:shd w:val="clear" w:color="auto" w:fill="D1D1D1" w:themeFill="background2" w:themeFillShade="E6"/>
            <w:vAlign w:val="center"/>
          </w:tcPr>
          <w:p w:rsidR="008D3D44" w:rsidP="0019766C" w:rsidRDefault="000D27BC" w14:paraId="71B748E8" w14:textId="77777777">
            <w:pPr>
              <w:rPr>
                <w:b/>
                <w:bCs/>
              </w:rPr>
            </w:pPr>
            <w:r>
              <w:rPr>
                <w:b/>
                <w:bCs/>
                <w:sz w:val="30"/>
                <w:szCs w:val="30"/>
              </w:rPr>
              <w:br w:type="page"/>
            </w:r>
            <w:r w:rsidR="008D3D44">
              <w:rPr>
                <w:b/>
                <w:bCs/>
              </w:rPr>
              <w:t>GENERAL FEEDBACK</w:t>
            </w:r>
            <w:r w:rsidR="0059184B">
              <w:rPr>
                <w:b/>
                <w:bCs/>
              </w:rPr>
              <w:t xml:space="preserve"> </w:t>
            </w:r>
          </w:p>
          <w:p w:rsidRPr="00B70925" w:rsidR="00B70925" w:rsidP="0019766C" w:rsidRDefault="00B70925" w14:paraId="6D4D91CC" w14:textId="6B7E20B2">
            <w:r w:rsidRPr="00B70925">
              <w:t>Please provide feedback below</w:t>
            </w:r>
          </w:p>
        </w:tc>
      </w:tr>
      <w:tr w:rsidRPr="00E5459E" w:rsidR="008D3D44" w14:paraId="02152AE9" w14:textId="77777777">
        <w:trPr>
          <w:trHeight w:val="2835"/>
        </w:trPr>
        <w:tc>
          <w:tcPr>
            <w:tcW w:w="10916" w:type="dxa"/>
            <w:vAlign w:val="center"/>
          </w:tcPr>
          <w:p w:rsidRPr="00E5459E" w:rsidR="008D3D44" w:rsidP="0019766C" w:rsidRDefault="008D3D44" w14:paraId="34A6E7BE" w14:textId="77777777">
            <w:pPr>
              <w:rPr>
                <w:rFonts w:ascii="Segoe UI" w:hAnsi="Segoe UI" w:eastAsia="Segoe UI" w:cs="Segoe UI"/>
                <w:color w:val="424242"/>
                <w:sz w:val="21"/>
                <w:szCs w:val="21"/>
              </w:rPr>
            </w:pPr>
          </w:p>
        </w:tc>
      </w:tr>
    </w:tbl>
    <w:p w:rsidR="00983198" w:rsidP="00983198" w:rsidRDefault="00983198" w14:paraId="4B43189B" w14:textId="77777777"/>
    <w:p w:rsidRPr="00087617" w:rsidR="00983198" w:rsidP="00983198" w:rsidRDefault="00983198" w14:paraId="25A1CD11" w14:textId="77777777">
      <w:pPr>
        <w:rPr>
          <w:b/>
          <w:bCs/>
          <w:sz w:val="24"/>
          <w:szCs w:val="24"/>
        </w:rPr>
      </w:pPr>
      <w:r w:rsidRPr="00087617">
        <w:rPr>
          <w:b/>
          <w:bCs/>
          <w:sz w:val="24"/>
          <w:szCs w:val="24"/>
        </w:rPr>
        <w:t xml:space="preserve">IF YOU WISH TO PROVIDE FEEDBACK ON INDIVIDUAL PARTS OF THE DRAFT </w:t>
      </w:r>
      <w:r>
        <w:rPr>
          <w:b/>
          <w:bCs/>
          <w:sz w:val="24"/>
          <w:szCs w:val="24"/>
        </w:rPr>
        <w:t>DJARLGARRO PLAN</w:t>
      </w:r>
      <w:r w:rsidRPr="00087617">
        <w:rPr>
          <w:b/>
          <w:bCs/>
          <w:sz w:val="24"/>
          <w:szCs w:val="24"/>
        </w:rPr>
        <w:t xml:space="preserve"> PLEASE PROCEED TO THE FOLLOWING PAGE</w:t>
      </w:r>
      <w:r>
        <w:rPr>
          <w:b/>
          <w:bCs/>
          <w:sz w:val="24"/>
          <w:szCs w:val="24"/>
        </w:rPr>
        <w:t>.</w:t>
      </w:r>
    </w:p>
    <w:p w:rsidRPr="00CA3FF0" w:rsidR="00983198" w:rsidP="00983198" w:rsidRDefault="00CA3FF0" w14:paraId="28C8552F" w14:textId="3633835F">
      <w:pPr>
        <w:rPr>
          <w:b/>
          <w:bCs/>
          <w:sz w:val="24"/>
          <w:szCs w:val="24"/>
        </w:rPr>
      </w:pPr>
      <w:r w:rsidRPr="00CA3FF0">
        <w:rPr>
          <w:b/>
          <w:bCs/>
          <w:sz w:val="24"/>
          <w:szCs w:val="24"/>
        </w:rPr>
        <w:t>OTHERWISE, PLEASE COMPLETE THE FOLLOWING SECTION</w:t>
      </w:r>
    </w:p>
    <w:p w:rsidRPr="00B90A9A" w:rsidR="00983198" w:rsidP="00983198" w:rsidRDefault="00983198" w14:paraId="6813DAFB" w14:textId="77777777">
      <w:pPr>
        <w:rPr>
          <w:b/>
          <w:bCs/>
        </w:rPr>
      </w:pPr>
      <w:r w:rsidRPr="00B90A9A">
        <w:rPr>
          <w:b/>
          <w:bCs/>
        </w:rPr>
        <w:t>How did you hear about the Djarlgarro Plan and public comment?</w:t>
      </w:r>
      <w:r>
        <w:rPr>
          <w:b/>
          <w:bCs/>
        </w:rPr>
        <w:t xml:space="preserve"> (please tick)</w:t>
      </w:r>
    </w:p>
    <w:tbl>
      <w:tblPr>
        <w:tblStyle w:val="TableGrid"/>
        <w:tblW w:w="0" w:type="auto"/>
        <w:tblLook w:val="04A0" w:firstRow="1" w:lastRow="0" w:firstColumn="1" w:lastColumn="0" w:noHBand="0" w:noVBand="1"/>
      </w:tblPr>
      <w:tblGrid>
        <w:gridCol w:w="988"/>
        <w:gridCol w:w="8028"/>
      </w:tblGrid>
      <w:tr w:rsidR="00983198" w:rsidTr="00CE6388" w14:paraId="6E65F07D" w14:textId="77777777">
        <w:tc>
          <w:tcPr>
            <w:tcW w:w="988" w:type="dxa"/>
          </w:tcPr>
          <w:p w:rsidR="00983198" w:rsidP="00CE6388" w:rsidRDefault="00983198" w14:paraId="5CC4C5DE" w14:textId="77777777"/>
        </w:tc>
        <w:tc>
          <w:tcPr>
            <w:tcW w:w="8028" w:type="dxa"/>
            <w:tcBorders>
              <w:top w:val="nil"/>
              <w:bottom w:val="nil"/>
              <w:right w:val="nil"/>
            </w:tcBorders>
          </w:tcPr>
          <w:p w:rsidR="00983198" w:rsidP="00CE6388" w:rsidRDefault="00983198" w14:paraId="03E7CB11" w14:textId="77777777">
            <w:r>
              <w:t>Social media post – Minister for the Environment</w:t>
            </w:r>
          </w:p>
        </w:tc>
      </w:tr>
      <w:tr w:rsidR="00983198" w:rsidTr="00CE6388" w14:paraId="756E5668" w14:textId="77777777">
        <w:tc>
          <w:tcPr>
            <w:tcW w:w="988" w:type="dxa"/>
          </w:tcPr>
          <w:p w:rsidR="00983198" w:rsidP="00CE6388" w:rsidRDefault="00983198" w14:paraId="57C7D6C8" w14:textId="77777777"/>
        </w:tc>
        <w:tc>
          <w:tcPr>
            <w:tcW w:w="8028" w:type="dxa"/>
            <w:tcBorders>
              <w:top w:val="nil"/>
              <w:bottom w:val="nil"/>
              <w:right w:val="nil"/>
            </w:tcBorders>
          </w:tcPr>
          <w:p w:rsidR="00983198" w:rsidP="00CE6388" w:rsidRDefault="00983198" w14:paraId="28879BBC" w14:textId="77777777">
            <w:r>
              <w:t>Social media post – WA Parks and Wildlife</w:t>
            </w:r>
          </w:p>
        </w:tc>
      </w:tr>
      <w:tr w:rsidR="00983198" w:rsidTr="00CE6388" w14:paraId="5BC5709A" w14:textId="77777777">
        <w:tc>
          <w:tcPr>
            <w:tcW w:w="988" w:type="dxa"/>
          </w:tcPr>
          <w:p w:rsidR="00983198" w:rsidP="00CE6388" w:rsidRDefault="00983198" w14:paraId="24F5CF31" w14:textId="77777777"/>
        </w:tc>
        <w:tc>
          <w:tcPr>
            <w:tcW w:w="8028" w:type="dxa"/>
            <w:tcBorders>
              <w:top w:val="nil"/>
              <w:bottom w:val="nil"/>
              <w:right w:val="nil"/>
            </w:tcBorders>
          </w:tcPr>
          <w:p w:rsidR="00983198" w:rsidP="00CE6388" w:rsidRDefault="00983198" w14:paraId="051A4493" w14:textId="77777777">
            <w:r>
              <w:t>Social media post – Other</w:t>
            </w:r>
          </w:p>
        </w:tc>
      </w:tr>
      <w:tr w:rsidR="00983198" w:rsidTr="00CE6388" w14:paraId="1AF662A9" w14:textId="77777777">
        <w:tc>
          <w:tcPr>
            <w:tcW w:w="988" w:type="dxa"/>
          </w:tcPr>
          <w:p w:rsidR="00983198" w:rsidP="00CE6388" w:rsidRDefault="00983198" w14:paraId="407D9C70" w14:textId="77777777"/>
        </w:tc>
        <w:tc>
          <w:tcPr>
            <w:tcW w:w="8028" w:type="dxa"/>
            <w:tcBorders>
              <w:top w:val="nil"/>
              <w:bottom w:val="nil"/>
              <w:right w:val="nil"/>
            </w:tcBorders>
          </w:tcPr>
          <w:p w:rsidR="00983198" w:rsidP="00CE6388" w:rsidRDefault="00983198" w14:paraId="2DE73C05" w14:textId="77777777">
            <w:r>
              <w:t>Via group or organisation</w:t>
            </w:r>
          </w:p>
        </w:tc>
      </w:tr>
      <w:tr w:rsidR="00983198" w:rsidTr="00CE6388" w14:paraId="01F3EFDA" w14:textId="77777777">
        <w:tc>
          <w:tcPr>
            <w:tcW w:w="988" w:type="dxa"/>
          </w:tcPr>
          <w:p w:rsidR="00983198" w:rsidP="00CE6388" w:rsidRDefault="00983198" w14:paraId="7933B4DF" w14:textId="77777777"/>
        </w:tc>
        <w:tc>
          <w:tcPr>
            <w:tcW w:w="8028" w:type="dxa"/>
            <w:tcBorders>
              <w:top w:val="nil"/>
              <w:bottom w:val="nil"/>
              <w:right w:val="nil"/>
            </w:tcBorders>
          </w:tcPr>
          <w:p w:rsidR="00983198" w:rsidP="00CE6388" w:rsidRDefault="00983198" w14:paraId="4FAEDA27" w14:textId="77777777">
            <w:r>
              <w:t>Word of mouth</w:t>
            </w:r>
          </w:p>
        </w:tc>
      </w:tr>
      <w:tr w:rsidR="00983198" w:rsidTr="00CE6388" w14:paraId="78D1D6AB" w14:textId="77777777">
        <w:tc>
          <w:tcPr>
            <w:tcW w:w="988" w:type="dxa"/>
          </w:tcPr>
          <w:p w:rsidR="00983198" w:rsidP="00CE6388" w:rsidRDefault="00983198" w14:paraId="06451DF8" w14:textId="77777777"/>
        </w:tc>
        <w:tc>
          <w:tcPr>
            <w:tcW w:w="8028" w:type="dxa"/>
            <w:tcBorders>
              <w:top w:val="nil"/>
              <w:bottom w:val="nil"/>
              <w:right w:val="nil"/>
            </w:tcBorders>
          </w:tcPr>
          <w:p w:rsidR="00983198" w:rsidP="00CE6388" w:rsidRDefault="00983198" w14:paraId="249B672C" w14:textId="77777777">
            <w:r>
              <w:t>Notified by DBCA</w:t>
            </w:r>
          </w:p>
        </w:tc>
      </w:tr>
      <w:tr w:rsidR="00983198" w:rsidTr="00CE6388" w14:paraId="3BA6461D" w14:textId="77777777">
        <w:tc>
          <w:tcPr>
            <w:tcW w:w="988" w:type="dxa"/>
          </w:tcPr>
          <w:p w:rsidR="00983198" w:rsidP="00CE6388" w:rsidRDefault="00983198" w14:paraId="25254AF5" w14:textId="77777777"/>
        </w:tc>
        <w:tc>
          <w:tcPr>
            <w:tcW w:w="8028" w:type="dxa"/>
            <w:tcBorders>
              <w:top w:val="nil"/>
              <w:bottom w:val="nil"/>
              <w:right w:val="nil"/>
            </w:tcBorders>
          </w:tcPr>
          <w:p w:rsidR="00983198" w:rsidP="00CE6388" w:rsidRDefault="00983198" w14:paraId="22B9595F" w14:textId="77777777">
            <w:r>
              <w:t>Other</w:t>
            </w:r>
          </w:p>
        </w:tc>
      </w:tr>
    </w:tbl>
    <w:p w:rsidR="00983198" w:rsidP="00983198" w:rsidRDefault="00983198" w14:paraId="74DC8DA4" w14:textId="77777777"/>
    <w:p w:rsidRPr="00B26E98" w:rsidR="00983198" w:rsidP="00983198" w:rsidRDefault="00983198" w14:paraId="4C32B4E1" w14:textId="77777777">
      <w:pPr>
        <w:rPr>
          <w:b/>
          <w:bCs/>
        </w:rPr>
      </w:pPr>
      <w:r w:rsidRPr="00B26E98">
        <w:rPr>
          <w:b/>
          <w:bCs/>
        </w:rPr>
        <w:t>Subscribe to River Guardians</w:t>
      </w:r>
    </w:p>
    <w:p w:rsidR="00983198" w:rsidP="00983198" w:rsidRDefault="00983198" w14:paraId="5051EF95" w14:textId="77777777">
      <w:r w:rsidRPr="00B26E98">
        <w:t>Whether you’re interested in river history, dolphins, birds, insects, water quality, oxygenation and other scientific issues, or simply just want to know more about our beautiful Swan Canning Riverpark and how to help protect it, we have a variety of projects that may be of interest to you. You can subscribe to River Guardians to receive our quarterly e-newsletter and stay up-to-date with what’s happening around the Riverpark. See: </w:t>
      </w:r>
      <w:hyperlink w:history="1" r:id="rId16">
        <w:r w:rsidRPr="00C46B1E">
          <w:rPr>
            <w:rStyle w:val="Hyperlink"/>
          </w:rPr>
          <w:t>https://www.riverguardians.com/get-involved/</w:t>
        </w:r>
      </w:hyperlink>
      <w:r>
        <w:t xml:space="preserve"> </w:t>
      </w:r>
    </w:p>
    <w:p w:rsidRPr="00261C33" w:rsidR="00983198" w:rsidP="00983198" w:rsidRDefault="00983198" w14:paraId="0FE78AD4" w14:textId="77777777">
      <w:pPr>
        <w:rPr>
          <w:b/>
          <w:bCs/>
          <w:sz w:val="30"/>
          <w:szCs w:val="30"/>
        </w:rPr>
      </w:pPr>
      <w:r w:rsidRPr="00261C33">
        <w:rPr>
          <w:b/>
          <w:bCs/>
          <w:sz w:val="30"/>
          <w:szCs w:val="30"/>
        </w:rPr>
        <w:t>Survey close, what happens to my submission?</w:t>
      </w:r>
    </w:p>
    <w:p w:rsidRPr="00261C33" w:rsidR="00983198" w:rsidP="00983198" w:rsidRDefault="00983198" w14:paraId="40C59758" w14:textId="77777777">
      <w:r w:rsidRPr="00261C33">
        <w:t>Your feedback is important, and we appreciate you taking the time to provide a submission.</w:t>
      </w:r>
    </w:p>
    <w:p w:rsidR="00983198" w:rsidP="00983198" w:rsidRDefault="00983198" w14:paraId="774BEAE0" w14:textId="77777777">
      <w:r w:rsidRPr="00261C33">
        <w:t>All submissions will be reviewed and might result in modifications to the Draft Djarlgarro Plan.</w:t>
      </w:r>
    </w:p>
    <w:p w:rsidRPr="00562072" w:rsidR="00983198" w:rsidP="00983198" w:rsidRDefault="00983198" w14:paraId="367E8066" w14:textId="77777777">
      <w:pPr>
        <w:rPr>
          <w:rFonts w:ascii="Calibri" w:hAnsi="Calibri" w:cs="Calibri"/>
        </w:rPr>
      </w:pPr>
      <w:r w:rsidRPr="00261C33">
        <w:t>The Plan will then be desktop published and the proposed final version will be submitted to the Swan River Trust Board for endorsement.</w:t>
      </w:r>
    </w:p>
    <w:p w:rsidR="00B02AE9" w:rsidRDefault="00B02AE9" w14:paraId="085A834D" w14:textId="77777777">
      <w:pPr>
        <w:rPr>
          <w:b/>
          <w:bCs/>
          <w:sz w:val="30"/>
          <w:szCs w:val="30"/>
        </w:rPr>
      </w:pPr>
      <w:r>
        <w:rPr>
          <w:b/>
          <w:bCs/>
          <w:sz w:val="30"/>
          <w:szCs w:val="30"/>
        </w:rPr>
        <w:br w:type="page"/>
      </w:r>
    </w:p>
    <w:p w:rsidR="003041CE" w:rsidP="003041CE" w:rsidRDefault="003041CE" w14:paraId="2EC47743" w14:textId="7D7A7C58">
      <w:pPr>
        <w:rPr>
          <w:b/>
          <w:bCs/>
          <w:sz w:val="30"/>
          <w:szCs w:val="30"/>
        </w:rPr>
      </w:pPr>
      <w:r w:rsidRPr="003041CE">
        <w:rPr>
          <w:b/>
          <w:bCs/>
          <w:sz w:val="30"/>
          <w:szCs w:val="30"/>
        </w:rPr>
        <w:t xml:space="preserve">Feedback on </w:t>
      </w:r>
      <w:r w:rsidR="001C76DE">
        <w:rPr>
          <w:b/>
          <w:bCs/>
          <w:sz w:val="30"/>
          <w:szCs w:val="30"/>
        </w:rPr>
        <w:t>i</w:t>
      </w:r>
      <w:r w:rsidRPr="003041CE">
        <w:rPr>
          <w:b/>
          <w:bCs/>
          <w:sz w:val="30"/>
          <w:szCs w:val="30"/>
        </w:rPr>
        <w:t xml:space="preserve">ndividual parts of the </w:t>
      </w:r>
      <w:r w:rsidR="00885A67">
        <w:rPr>
          <w:b/>
          <w:bCs/>
          <w:sz w:val="30"/>
          <w:szCs w:val="30"/>
        </w:rPr>
        <w:t>D</w:t>
      </w:r>
      <w:r w:rsidRPr="003041CE">
        <w:rPr>
          <w:b/>
          <w:bCs/>
          <w:sz w:val="30"/>
          <w:szCs w:val="30"/>
        </w:rPr>
        <w:t xml:space="preserve">raft </w:t>
      </w:r>
      <w:r w:rsidR="009065B9">
        <w:rPr>
          <w:b/>
          <w:bCs/>
          <w:sz w:val="30"/>
          <w:szCs w:val="30"/>
        </w:rPr>
        <w:t>Djarlgarro Plan</w:t>
      </w:r>
    </w:p>
    <w:p w:rsidRPr="003041CE" w:rsidR="003041CE" w:rsidP="003041CE" w:rsidRDefault="00FA3401" w14:paraId="4341211C" w14:textId="087C7F65">
      <w:pPr>
        <w:rPr>
          <w:b/>
          <w:bCs/>
          <w:sz w:val="30"/>
          <w:szCs w:val="30"/>
        </w:rPr>
      </w:pPr>
      <w:r w:rsidRPr="00FA3401">
        <w:rPr>
          <w:rFonts w:ascii="Segoe UI" w:hAnsi="Segoe UI" w:cs="Segoe UI"/>
          <w:color w:val="000000"/>
          <w:sz w:val="21"/>
          <w:szCs w:val="21"/>
          <w:shd w:val="clear" w:color="auto" w:fill="FFFFFF"/>
        </w:rPr>
        <w:t>Please provide comment</w:t>
      </w:r>
      <w:r w:rsidR="00885A67">
        <w:rPr>
          <w:rFonts w:ascii="Segoe UI" w:hAnsi="Segoe UI" w:cs="Segoe UI"/>
          <w:color w:val="000000"/>
          <w:sz w:val="21"/>
          <w:szCs w:val="21"/>
          <w:shd w:val="clear" w:color="auto" w:fill="FFFFFF"/>
        </w:rPr>
        <w:t>s</w:t>
      </w:r>
      <w:r w:rsidRPr="00FA3401">
        <w:rPr>
          <w:rFonts w:ascii="Segoe UI" w:hAnsi="Segoe UI" w:cs="Segoe UI"/>
          <w:color w:val="000000"/>
          <w:sz w:val="21"/>
          <w:szCs w:val="21"/>
          <w:shd w:val="clear" w:color="auto" w:fill="FFFFFF"/>
        </w:rPr>
        <w:t xml:space="preserve"> underneath the relevant content headings. If you have no comment under a section</w:t>
      </w:r>
      <w:r w:rsidR="00885A67">
        <w:rPr>
          <w:rFonts w:ascii="Segoe UI" w:hAnsi="Segoe UI" w:cs="Segoe UI"/>
          <w:color w:val="000000"/>
          <w:sz w:val="21"/>
          <w:szCs w:val="21"/>
          <w:shd w:val="clear" w:color="auto" w:fill="FFFFFF"/>
        </w:rPr>
        <w:t>,</w:t>
      </w:r>
      <w:r w:rsidRPr="00FA3401">
        <w:rPr>
          <w:rFonts w:ascii="Segoe UI" w:hAnsi="Segoe UI" w:cs="Segoe UI"/>
          <w:color w:val="000000"/>
          <w:sz w:val="21"/>
          <w:szCs w:val="21"/>
          <w:shd w:val="clear" w:color="auto" w:fill="FFFFFF"/>
        </w:rPr>
        <w:t xml:space="preserve"> please leave blank and move on to the next section.</w:t>
      </w:r>
    </w:p>
    <w:tbl>
      <w:tblPr>
        <w:tblStyle w:val="TableGrid"/>
        <w:tblW w:w="10916" w:type="dxa"/>
        <w:tblInd w:w="-856" w:type="dxa"/>
        <w:tblLook w:val="04A0" w:firstRow="1" w:lastRow="0" w:firstColumn="1" w:lastColumn="0" w:noHBand="0" w:noVBand="1"/>
      </w:tblPr>
      <w:tblGrid>
        <w:gridCol w:w="10916"/>
      </w:tblGrid>
      <w:tr w:rsidRPr="00E5459E" w:rsidR="009065B9" w:rsidTr="00D65BFB" w14:paraId="16D869FD" w14:textId="77777777">
        <w:trPr>
          <w:trHeight w:val="397"/>
        </w:trPr>
        <w:tc>
          <w:tcPr>
            <w:tcW w:w="10916" w:type="dxa"/>
            <w:shd w:val="clear" w:color="auto" w:fill="D1D1D1" w:themeFill="background2" w:themeFillShade="E6"/>
            <w:vAlign w:val="center"/>
          </w:tcPr>
          <w:p w:rsidRPr="00E5459E" w:rsidR="009065B9" w:rsidP="00D65BFB" w:rsidRDefault="009065B9" w14:paraId="7B48119B" w14:textId="35F56B3C">
            <w:pPr>
              <w:rPr>
                <w:b/>
                <w:bCs/>
              </w:rPr>
            </w:pPr>
            <w:r>
              <w:rPr>
                <w:b/>
                <w:bCs/>
              </w:rPr>
              <w:t>INTRODUCTORY SECTIONS</w:t>
            </w:r>
          </w:p>
        </w:tc>
      </w:tr>
      <w:tr w:rsidRPr="00E5459E" w:rsidR="009065B9" w:rsidTr="00D65BFB" w14:paraId="3B14EFDA" w14:textId="77777777">
        <w:trPr>
          <w:trHeight w:val="397"/>
        </w:trPr>
        <w:tc>
          <w:tcPr>
            <w:tcW w:w="10916" w:type="dxa"/>
            <w:shd w:val="clear" w:color="auto" w:fill="D1D1D1" w:themeFill="background2" w:themeFillShade="E6"/>
            <w:vAlign w:val="center"/>
          </w:tcPr>
          <w:p w:rsidR="009065B9" w:rsidP="00D65BFB" w:rsidRDefault="009065B9" w14:paraId="608E0F2C" w14:textId="77777777">
            <w:pPr>
              <w:rPr>
                <w:b/>
                <w:bCs/>
              </w:rPr>
            </w:pPr>
            <w:r>
              <w:rPr>
                <w:b/>
                <w:bCs/>
              </w:rPr>
              <w:t>Cover pages, contents, acknowledgments and acronyms</w:t>
            </w:r>
          </w:p>
          <w:p w:rsidRPr="009065B9" w:rsidR="009065B9" w:rsidP="00D65BFB" w:rsidRDefault="009065B9" w14:paraId="0AFA3020" w14:textId="4DDDEA4C">
            <w:r w:rsidRPr="009065B9">
              <w:t>Pages i to vi</w:t>
            </w:r>
            <w:r>
              <w:t>i</w:t>
            </w:r>
          </w:p>
        </w:tc>
      </w:tr>
      <w:tr w:rsidRPr="00E5459E" w:rsidR="009065B9" w:rsidTr="00D65BFB" w14:paraId="62F09D31" w14:textId="77777777">
        <w:trPr>
          <w:trHeight w:val="2835"/>
        </w:trPr>
        <w:tc>
          <w:tcPr>
            <w:tcW w:w="10916" w:type="dxa"/>
            <w:vAlign w:val="center"/>
          </w:tcPr>
          <w:p w:rsidRPr="00E5459E" w:rsidR="009065B9" w:rsidP="00D65BFB" w:rsidRDefault="009065B9" w14:paraId="2D4248D3" w14:textId="77777777">
            <w:pPr>
              <w:rPr>
                <w:b/>
                <w:bCs/>
              </w:rPr>
            </w:pPr>
          </w:p>
        </w:tc>
      </w:tr>
      <w:tr w:rsidRPr="00E5459E" w:rsidR="009065B9" w:rsidTr="00D65BFB" w14:paraId="60FF0523" w14:textId="77777777">
        <w:trPr>
          <w:trHeight w:val="397"/>
        </w:trPr>
        <w:tc>
          <w:tcPr>
            <w:tcW w:w="10916" w:type="dxa"/>
            <w:shd w:val="clear" w:color="auto" w:fill="D1D1D1" w:themeFill="background2" w:themeFillShade="E6"/>
            <w:vAlign w:val="center"/>
          </w:tcPr>
          <w:p w:rsidR="009065B9" w:rsidP="00D65BFB" w:rsidRDefault="009065B9" w14:paraId="43CB5923" w14:textId="5C71014E">
            <w:pPr>
              <w:rPr>
                <w:b/>
                <w:bCs/>
              </w:rPr>
            </w:pPr>
            <w:r>
              <w:rPr>
                <w:b/>
                <w:bCs/>
              </w:rPr>
              <w:t>Whadjuk and Swan River Trust messages</w:t>
            </w:r>
          </w:p>
          <w:p w:rsidRPr="00E5459E" w:rsidR="009065B9" w:rsidP="00D65BFB" w:rsidRDefault="009065B9" w14:paraId="6B27629D" w14:textId="0C765BCB">
            <w:pPr>
              <w:rPr>
                <w:b/>
                <w:bCs/>
              </w:rPr>
            </w:pPr>
            <w:r w:rsidRPr="001E5773">
              <w:t xml:space="preserve">Pages </w:t>
            </w:r>
            <w:r>
              <w:t>viii and ix</w:t>
            </w:r>
          </w:p>
        </w:tc>
      </w:tr>
      <w:tr w:rsidRPr="00E5459E" w:rsidR="009065B9" w:rsidTr="00D65BFB" w14:paraId="4E0D91C5" w14:textId="77777777">
        <w:trPr>
          <w:trHeight w:val="2835"/>
        </w:trPr>
        <w:tc>
          <w:tcPr>
            <w:tcW w:w="10916" w:type="dxa"/>
            <w:vAlign w:val="center"/>
          </w:tcPr>
          <w:p w:rsidRPr="00E5459E" w:rsidR="009065B9" w:rsidP="00D65BFB" w:rsidRDefault="009065B9" w14:paraId="32750355" w14:textId="77777777">
            <w:pPr>
              <w:rPr>
                <w:b/>
                <w:bCs/>
              </w:rPr>
            </w:pPr>
          </w:p>
        </w:tc>
      </w:tr>
      <w:tr w:rsidRPr="00E5459E" w:rsidR="009065B9" w:rsidTr="00D65BFB" w14:paraId="0CA08491" w14:textId="77777777">
        <w:trPr>
          <w:trHeight w:val="397"/>
        </w:trPr>
        <w:tc>
          <w:tcPr>
            <w:tcW w:w="10916" w:type="dxa"/>
            <w:shd w:val="clear" w:color="auto" w:fill="D1D1D1" w:themeFill="background2" w:themeFillShade="E6"/>
            <w:vAlign w:val="center"/>
          </w:tcPr>
          <w:p w:rsidR="009065B9" w:rsidP="00D65BFB" w:rsidRDefault="009065B9" w14:paraId="799E0DC0" w14:textId="0D4C0671">
            <w:pPr>
              <w:rPr>
                <w:b/>
                <w:bCs/>
              </w:rPr>
            </w:pPr>
            <w:r>
              <w:rPr>
                <w:b/>
                <w:bCs/>
              </w:rPr>
              <w:t>The Sacred Water Carpet Snake dreaming story</w:t>
            </w:r>
          </w:p>
          <w:p w:rsidRPr="00E5459E" w:rsidR="009065B9" w:rsidP="00D65BFB" w:rsidRDefault="009065B9" w14:paraId="3F828120" w14:textId="78DB3CF9">
            <w:pPr>
              <w:rPr>
                <w:b/>
                <w:bCs/>
              </w:rPr>
            </w:pPr>
            <w:r>
              <w:t>Pages x and xi</w:t>
            </w:r>
          </w:p>
        </w:tc>
      </w:tr>
      <w:tr w:rsidRPr="00E5459E" w:rsidR="009065B9" w:rsidTr="00D65BFB" w14:paraId="79A96C3E" w14:textId="77777777">
        <w:trPr>
          <w:trHeight w:val="3402"/>
        </w:trPr>
        <w:tc>
          <w:tcPr>
            <w:tcW w:w="10916" w:type="dxa"/>
            <w:vAlign w:val="center"/>
          </w:tcPr>
          <w:p w:rsidRPr="00E5459E" w:rsidR="009065B9" w:rsidP="00D65BFB" w:rsidRDefault="009065B9" w14:paraId="050A5D49" w14:textId="77777777">
            <w:pPr>
              <w:rPr>
                <w:b/>
                <w:bCs/>
              </w:rPr>
            </w:pPr>
          </w:p>
        </w:tc>
      </w:tr>
      <w:tr w:rsidRPr="00E5459E" w:rsidR="00E80782" w:rsidTr="00822EC3" w14:paraId="2EB43408" w14:textId="77777777">
        <w:trPr>
          <w:trHeight w:val="397"/>
        </w:trPr>
        <w:tc>
          <w:tcPr>
            <w:tcW w:w="10916" w:type="dxa"/>
            <w:shd w:val="clear" w:color="auto" w:fill="D1D1D1" w:themeFill="background2" w:themeFillShade="E6"/>
            <w:vAlign w:val="center"/>
          </w:tcPr>
          <w:p w:rsidR="004B7E1F" w:rsidP="002C52A4" w:rsidRDefault="009065B9" w14:paraId="62452288" w14:textId="281CA1EB">
            <w:pPr>
              <w:keepNext/>
              <w:rPr>
                <w:b/>
                <w:bCs/>
              </w:rPr>
            </w:pPr>
            <w:r>
              <w:rPr>
                <w:b/>
                <w:bCs/>
              </w:rPr>
              <w:t>P</w:t>
            </w:r>
            <w:r w:rsidR="002C52A4">
              <w:rPr>
                <w:b/>
                <w:bCs/>
              </w:rPr>
              <w:t>reface</w:t>
            </w:r>
          </w:p>
          <w:p w:rsidRPr="001E5773" w:rsidR="00BD363C" w:rsidP="002C52A4" w:rsidRDefault="004B7E1F" w14:paraId="394F3515" w14:textId="1C3B4E39">
            <w:pPr>
              <w:keepNext/>
            </w:pPr>
            <w:r w:rsidRPr="001E5773">
              <w:t>P</w:t>
            </w:r>
            <w:r w:rsidRPr="001E5773" w:rsidR="00287EE4">
              <w:t>a</w:t>
            </w:r>
            <w:r w:rsidRPr="001E5773" w:rsidR="00BD3676">
              <w:t>g</w:t>
            </w:r>
            <w:r w:rsidRPr="001E5773" w:rsidR="00287EE4">
              <w:t>e</w:t>
            </w:r>
            <w:r w:rsidR="009065B9">
              <w:t>s xii and xiii</w:t>
            </w:r>
          </w:p>
        </w:tc>
      </w:tr>
      <w:tr w:rsidRPr="00E5459E" w:rsidR="00E5459E" w:rsidTr="009A11AF" w14:paraId="049413BD" w14:textId="77777777">
        <w:trPr>
          <w:trHeight w:val="2551"/>
        </w:trPr>
        <w:tc>
          <w:tcPr>
            <w:tcW w:w="10916" w:type="dxa"/>
            <w:vAlign w:val="center"/>
          </w:tcPr>
          <w:p w:rsidRPr="00E5459E" w:rsidR="00E5459E" w:rsidP="002C52A4" w:rsidRDefault="00E5459E" w14:paraId="149DCB7C" w14:textId="77777777">
            <w:pPr>
              <w:keepNext/>
              <w:rPr>
                <w:b/>
                <w:bCs/>
              </w:rPr>
            </w:pPr>
          </w:p>
        </w:tc>
      </w:tr>
      <w:tr w:rsidRPr="00E5459E" w:rsidR="009065B9" w:rsidTr="00D65BFB" w14:paraId="3C43BF37" w14:textId="77777777">
        <w:trPr>
          <w:trHeight w:val="397"/>
        </w:trPr>
        <w:tc>
          <w:tcPr>
            <w:tcW w:w="10916" w:type="dxa"/>
            <w:shd w:val="clear" w:color="auto" w:fill="D1D1D1" w:themeFill="background2" w:themeFillShade="E6"/>
            <w:vAlign w:val="center"/>
          </w:tcPr>
          <w:p w:rsidR="009065B9" w:rsidP="00D65BFB" w:rsidRDefault="002C52A4" w14:paraId="70148638" w14:textId="03DF2BE4">
            <w:pPr>
              <w:rPr>
                <w:b/>
                <w:bCs/>
              </w:rPr>
            </w:pPr>
            <w:r>
              <w:rPr>
                <w:b/>
                <w:bCs/>
              </w:rPr>
              <w:t>Why do we need a restoration plan?</w:t>
            </w:r>
          </w:p>
          <w:p w:rsidRPr="001E5773" w:rsidR="009065B9" w:rsidP="00D65BFB" w:rsidRDefault="009065B9" w14:paraId="5E6DFB04" w14:textId="4D0B16AB">
            <w:r w:rsidRPr="001E5773">
              <w:t>Page</w:t>
            </w:r>
            <w:r>
              <w:t>s xiv - xxiii</w:t>
            </w:r>
          </w:p>
        </w:tc>
      </w:tr>
      <w:tr w:rsidRPr="00E5459E" w:rsidR="009065B9" w:rsidTr="00D65BFB" w14:paraId="68E1028E" w14:textId="77777777">
        <w:trPr>
          <w:trHeight w:val="2551"/>
        </w:trPr>
        <w:tc>
          <w:tcPr>
            <w:tcW w:w="10916" w:type="dxa"/>
            <w:vAlign w:val="center"/>
          </w:tcPr>
          <w:p w:rsidRPr="00E5459E" w:rsidR="009065B9" w:rsidP="00D65BFB" w:rsidRDefault="009065B9" w14:paraId="0E0B7700" w14:textId="77777777">
            <w:pPr>
              <w:rPr>
                <w:b/>
                <w:bCs/>
              </w:rPr>
            </w:pPr>
          </w:p>
        </w:tc>
      </w:tr>
      <w:tr w:rsidRPr="00E5459E" w:rsidR="009065B9" w:rsidTr="00D65BFB" w14:paraId="2BD42327" w14:textId="77777777">
        <w:trPr>
          <w:trHeight w:val="397"/>
        </w:trPr>
        <w:tc>
          <w:tcPr>
            <w:tcW w:w="10916" w:type="dxa"/>
            <w:shd w:val="clear" w:color="auto" w:fill="D1D1D1" w:themeFill="background2" w:themeFillShade="E6"/>
            <w:vAlign w:val="center"/>
          </w:tcPr>
          <w:p w:rsidR="009065B9" w:rsidP="00D65BFB" w:rsidRDefault="002D79AE" w14:paraId="3D717D5B" w14:textId="6C2581BC">
            <w:pPr>
              <w:rPr>
                <w:b/>
                <w:bCs/>
              </w:rPr>
            </w:pPr>
            <w:r>
              <w:rPr>
                <w:b/>
                <w:bCs/>
              </w:rPr>
              <w:t>O</w:t>
            </w:r>
            <w:r w:rsidR="002C52A4">
              <w:rPr>
                <w:b/>
                <w:bCs/>
              </w:rPr>
              <w:t>ur vision</w:t>
            </w:r>
          </w:p>
          <w:p w:rsidRPr="001E5773" w:rsidR="009065B9" w:rsidP="00D65BFB" w:rsidRDefault="009065B9" w14:paraId="45E2E0BA" w14:textId="000A1192">
            <w:r w:rsidRPr="001E5773">
              <w:t>Page</w:t>
            </w:r>
            <w:r>
              <w:t xml:space="preserve">s </w:t>
            </w:r>
            <w:r w:rsidR="002D79AE">
              <w:t>1 and 2</w:t>
            </w:r>
          </w:p>
        </w:tc>
      </w:tr>
      <w:tr w:rsidRPr="00E5459E" w:rsidR="009065B9" w:rsidTr="00D65BFB" w14:paraId="5837CB1A" w14:textId="77777777">
        <w:trPr>
          <w:trHeight w:val="2551"/>
        </w:trPr>
        <w:tc>
          <w:tcPr>
            <w:tcW w:w="10916" w:type="dxa"/>
            <w:vAlign w:val="center"/>
          </w:tcPr>
          <w:p w:rsidRPr="00E5459E" w:rsidR="009065B9" w:rsidP="00D65BFB" w:rsidRDefault="009065B9" w14:paraId="04555202" w14:textId="77777777">
            <w:pPr>
              <w:rPr>
                <w:b/>
                <w:bCs/>
              </w:rPr>
            </w:pPr>
          </w:p>
        </w:tc>
      </w:tr>
      <w:tr w:rsidRPr="00E5459E" w:rsidR="002D79AE" w:rsidTr="00D65BFB" w14:paraId="00125B0D" w14:textId="77777777">
        <w:trPr>
          <w:trHeight w:val="397"/>
        </w:trPr>
        <w:tc>
          <w:tcPr>
            <w:tcW w:w="10916" w:type="dxa"/>
            <w:shd w:val="clear" w:color="auto" w:fill="D1D1D1" w:themeFill="background2" w:themeFillShade="E6"/>
            <w:vAlign w:val="center"/>
          </w:tcPr>
          <w:p w:rsidR="002D79AE" w:rsidP="00D65BFB" w:rsidRDefault="002C52A4" w14:paraId="1D50CB2F" w14:textId="7241E848">
            <w:pPr>
              <w:rPr>
                <w:b/>
                <w:bCs/>
              </w:rPr>
            </w:pPr>
            <w:r>
              <w:rPr>
                <w:b/>
                <w:bCs/>
              </w:rPr>
              <w:t>Bilyagar, the river peoples, custodians of the waterways</w:t>
            </w:r>
          </w:p>
          <w:p w:rsidRPr="001E5773" w:rsidR="002D79AE" w:rsidP="00D65BFB" w:rsidRDefault="002D79AE" w14:paraId="3F8F85F2" w14:textId="42E050AA">
            <w:r w:rsidRPr="001E5773">
              <w:t>Page</w:t>
            </w:r>
            <w:r>
              <w:t>s 3 - 14</w:t>
            </w:r>
          </w:p>
        </w:tc>
      </w:tr>
      <w:tr w:rsidRPr="00E5459E" w:rsidR="002D79AE" w:rsidTr="00D65BFB" w14:paraId="1CBA362B" w14:textId="77777777">
        <w:trPr>
          <w:trHeight w:val="2551"/>
        </w:trPr>
        <w:tc>
          <w:tcPr>
            <w:tcW w:w="10916" w:type="dxa"/>
            <w:vAlign w:val="center"/>
          </w:tcPr>
          <w:p w:rsidRPr="00E5459E" w:rsidR="002D79AE" w:rsidP="00D65BFB" w:rsidRDefault="002D79AE" w14:paraId="5B3BB5CC" w14:textId="77777777">
            <w:pPr>
              <w:rPr>
                <w:b/>
                <w:bCs/>
              </w:rPr>
            </w:pPr>
          </w:p>
        </w:tc>
      </w:tr>
      <w:tr w:rsidRPr="00E5459E" w:rsidR="002D79AE" w:rsidTr="00D65BFB" w14:paraId="5B7F670C" w14:textId="77777777">
        <w:trPr>
          <w:trHeight w:val="397"/>
        </w:trPr>
        <w:tc>
          <w:tcPr>
            <w:tcW w:w="10916" w:type="dxa"/>
            <w:shd w:val="clear" w:color="auto" w:fill="D1D1D1" w:themeFill="background2" w:themeFillShade="E6"/>
            <w:vAlign w:val="center"/>
          </w:tcPr>
          <w:p w:rsidR="002D79AE" w:rsidP="002C52A4" w:rsidRDefault="002C52A4" w14:paraId="328360D3" w14:textId="7930389D">
            <w:pPr>
              <w:keepNext/>
              <w:rPr>
                <w:b/>
                <w:bCs/>
              </w:rPr>
            </w:pPr>
            <w:r>
              <w:rPr>
                <w:b/>
                <w:bCs/>
              </w:rPr>
              <w:t xml:space="preserve">A history of change </w:t>
            </w:r>
            <w:r w:rsidRPr="002D79AE" w:rsidR="002D79AE">
              <w:t>(timeline)</w:t>
            </w:r>
          </w:p>
          <w:p w:rsidRPr="001E5773" w:rsidR="002D79AE" w:rsidP="002C52A4" w:rsidRDefault="002D79AE" w14:paraId="75265B09" w14:textId="7F052A9A">
            <w:pPr>
              <w:keepNext/>
            </w:pPr>
            <w:r w:rsidRPr="001E5773">
              <w:t>Page</w:t>
            </w:r>
            <w:r>
              <w:t>s 15 and 16</w:t>
            </w:r>
          </w:p>
        </w:tc>
      </w:tr>
      <w:tr w:rsidRPr="00E5459E" w:rsidR="002D79AE" w:rsidTr="00D65BFB" w14:paraId="5D0C0CF4" w14:textId="77777777">
        <w:trPr>
          <w:trHeight w:val="2551"/>
        </w:trPr>
        <w:tc>
          <w:tcPr>
            <w:tcW w:w="10916" w:type="dxa"/>
            <w:vAlign w:val="center"/>
          </w:tcPr>
          <w:p w:rsidRPr="00E5459E" w:rsidR="002D79AE" w:rsidP="002C52A4" w:rsidRDefault="002D79AE" w14:paraId="41A11E16" w14:textId="77777777">
            <w:pPr>
              <w:keepNext/>
              <w:rPr>
                <w:b/>
                <w:bCs/>
              </w:rPr>
            </w:pPr>
          </w:p>
        </w:tc>
      </w:tr>
      <w:tr w:rsidRPr="00E5459E" w:rsidR="002D79AE" w:rsidTr="00D65BFB" w14:paraId="11426C28" w14:textId="77777777">
        <w:trPr>
          <w:trHeight w:val="397"/>
        </w:trPr>
        <w:tc>
          <w:tcPr>
            <w:tcW w:w="10916" w:type="dxa"/>
            <w:shd w:val="clear" w:color="auto" w:fill="D1D1D1" w:themeFill="background2" w:themeFillShade="E6"/>
            <w:vAlign w:val="center"/>
          </w:tcPr>
          <w:p w:rsidR="002D79AE" w:rsidP="00D65BFB" w:rsidRDefault="002C52A4" w14:paraId="04404358" w14:textId="2AF579EC">
            <w:pPr>
              <w:rPr>
                <w:b/>
                <w:bCs/>
              </w:rPr>
            </w:pPr>
            <w:r>
              <w:rPr>
                <w:b/>
                <w:bCs/>
              </w:rPr>
              <w:t xml:space="preserve">Pressures on the canning river and estuary </w:t>
            </w:r>
            <w:r w:rsidRPr="002D79AE" w:rsidR="002D79AE">
              <w:t>(infographic)</w:t>
            </w:r>
          </w:p>
          <w:p w:rsidRPr="001E5773" w:rsidR="002D79AE" w:rsidP="00D65BFB" w:rsidRDefault="002D79AE" w14:paraId="306441F0" w14:textId="24B65315">
            <w:r w:rsidRPr="001E5773">
              <w:t>Page</w:t>
            </w:r>
            <w:r>
              <w:t>s 17 and 18</w:t>
            </w:r>
          </w:p>
        </w:tc>
      </w:tr>
      <w:tr w:rsidRPr="00E5459E" w:rsidR="002D79AE" w:rsidTr="00D65BFB" w14:paraId="6390C41A" w14:textId="77777777">
        <w:trPr>
          <w:trHeight w:val="2551"/>
        </w:trPr>
        <w:tc>
          <w:tcPr>
            <w:tcW w:w="10916" w:type="dxa"/>
            <w:vAlign w:val="center"/>
          </w:tcPr>
          <w:p w:rsidRPr="00E5459E" w:rsidR="002D79AE" w:rsidP="00D65BFB" w:rsidRDefault="002D79AE" w14:paraId="3C3BF773" w14:textId="77777777">
            <w:pPr>
              <w:rPr>
                <w:b/>
                <w:bCs/>
              </w:rPr>
            </w:pPr>
          </w:p>
        </w:tc>
      </w:tr>
    </w:tbl>
    <w:p w:rsidR="000D27BC" w:rsidRDefault="000D27BC" w14:paraId="57BB4205" w14:textId="77777777"/>
    <w:tbl>
      <w:tblPr>
        <w:tblStyle w:val="TableGrid"/>
        <w:tblW w:w="10916" w:type="dxa"/>
        <w:tblInd w:w="-856" w:type="dxa"/>
        <w:tblLook w:val="04A0" w:firstRow="1" w:lastRow="0" w:firstColumn="1" w:lastColumn="0" w:noHBand="0" w:noVBand="1"/>
      </w:tblPr>
      <w:tblGrid>
        <w:gridCol w:w="10916"/>
      </w:tblGrid>
      <w:tr w:rsidRPr="00E5459E" w:rsidR="003675E2" w:rsidTr="00822EC3" w14:paraId="5A5AA7FD" w14:textId="77777777">
        <w:trPr>
          <w:trHeight w:val="397"/>
        </w:trPr>
        <w:tc>
          <w:tcPr>
            <w:tcW w:w="10916" w:type="dxa"/>
            <w:shd w:val="clear" w:color="auto" w:fill="D1D1D1" w:themeFill="background2" w:themeFillShade="E6"/>
            <w:vAlign w:val="center"/>
          </w:tcPr>
          <w:p w:rsidR="002413B6" w:rsidP="00E5459E" w:rsidRDefault="002C52A4" w14:paraId="4E093FF0" w14:textId="1DBAB1FE">
            <w:pPr>
              <w:rPr>
                <w:b/>
                <w:bCs/>
              </w:rPr>
            </w:pPr>
            <w:r>
              <w:rPr>
                <w:b/>
                <w:bCs/>
              </w:rPr>
              <w:t>CURRENT CONDITION OF THE WATERWAY</w:t>
            </w:r>
          </w:p>
          <w:p w:rsidR="008B6E4A" w:rsidP="00E5459E" w:rsidRDefault="002C52A4" w14:paraId="429AE479" w14:textId="77777777">
            <w:r>
              <w:t>Water quality summary, nutrient loads, phytoplankton, fish communities, seagrass, heavy metals</w:t>
            </w:r>
          </w:p>
          <w:p w:rsidRPr="001E5773" w:rsidR="002C52A4" w:rsidP="00E5459E" w:rsidRDefault="002C52A4" w14:paraId="0246348D" w14:textId="7AFD9081">
            <w:r>
              <w:t>Pages 19 – 31</w:t>
            </w:r>
          </w:p>
        </w:tc>
      </w:tr>
      <w:tr w:rsidRPr="00E5459E" w:rsidR="003675E2" w:rsidTr="000D27BC" w14:paraId="7EA291CC" w14:textId="77777777">
        <w:trPr>
          <w:trHeight w:val="2551"/>
        </w:trPr>
        <w:tc>
          <w:tcPr>
            <w:tcW w:w="10916" w:type="dxa"/>
            <w:vAlign w:val="center"/>
          </w:tcPr>
          <w:p w:rsidRPr="00E5459E" w:rsidR="003675E2" w:rsidP="00E5459E" w:rsidRDefault="003675E2" w14:paraId="62EB798A" w14:textId="77777777">
            <w:pPr>
              <w:rPr>
                <w:b/>
                <w:bCs/>
              </w:rPr>
            </w:pPr>
          </w:p>
        </w:tc>
      </w:tr>
    </w:tbl>
    <w:p w:rsidR="000D27BC" w:rsidRDefault="000D27BC" w14:paraId="0ABEE09B" w14:textId="77777777"/>
    <w:p w:rsidR="00AF5B6A" w:rsidRDefault="00AF5B6A" w14:paraId="3EF3F35E" w14:textId="77777777">
      <w:r>
        <w:br w:type="page"/>
      </w:r>
    </w:p>
    <w:p w:rsidR="0098726E" w:rsidRDefault="0098726E" w14:paraId="6DCBA9FF" w14:textId="77777777"/>
    <w:tbl>
      <w:tblPr>
        <w:tblStyle w:val="TableGrid"/>
        <w:tblW w:w="10916" w:type="dxa"/>
        <w:tblInd w:w="-856" w:type="dxa"/>
        <w:tblLook w:val="04A0" w:firstRow="1" w:lastRow="0" w:firstColumn="1" w:lastColumn="0" w:noHBand="0" w:noVBand="1"/>
      </w:tblPr>
      <w:tblGrid>
        <w:gridCol w:w="10916"/>
      </w:tblGrid>
      <w:tr w:rsidRPr="00E5459E" w:rsidR="00E80782" w:rsidTr="00822EC3" w14:paraId="0621916B" w14:textId="77777777">
        <w:trPr>
          <w:trHeight w:val="397"/>
        </w:trPr>
        <w:tc>
          <w:tcPr>
            <w:tcW w:w="10916" w:type="dxa"/>
            <w:shd w:val="clear" w:color="auto" w:fill="D1D1D1" w:themeFill="background2" w:themeFillShade="E6"/>
            <w:vAlign w:val="center"/>
          </w:tcPr>
          <w:p w:rsidRPr="00E5459E" w:rsidR="00EE421B" w:rsidP="00E5459E" w:rsidRDefault="002C52A4" w14:paraId="317C3C49" w14:textId="7F4660BB">
            <w:pPr>
              <w:rPr>
                <w:b/>
                <w:bCs/>
              </w:rPr>
            </w:pPr>
            <w:r>
              <w:rPr>
                <w:b/>
                <w:bCs/>
              </w:rPr>
              <w:t>HEALTHY RIVER VALUES</w:t>
            </w:r>
          </w:p>
        </w:tc>
      </w:tr>
      <w:tr w:rsidRPr="00E5459E" w:rsidR="00AF5B6A" w:rsidTr="00822EC3" w14:paraId="15D8D780" w14:textId="77777777">
        <w:trPr>
          <w:trHeight w:val="397"/>
        </w:trPr>
        <w:tc>
          <w:tcPr>
            <w:tcW w:w="10916" w:type="dxa"/>
            <w:shd w:val="clear" w:color="auto" w:fill="D1D1D1" w:themeFill="background2" w:themeFillShade="E6"/>
            <w:vAlign w:val="center"/>
          </w:tcPr>
          <w:p w:rsidR="00AF5B6A" w:rsidP="003758C0" w:rsidRDefault="002C52A4" w14:paraId="21D005CB" w14:textId="4DF8693D">
            <w:pPr>
              <w:rPr>
                <w:b/>
                <w:bCs/>
              </w:rPr>
            </w:pPr>
            <w:r>
              <w:rPr>
                <w:b/>
                <w:bCs/>
              </w:rPr>
              <w:t>Catchment</w:t>
            </w:r>
          </w:p>
          <w:p w:rsidR="00F63591" w:rsidP="003758C0" w:rsidRDefault="00F63591" w14:paraId="46DC8B4D" w14:textId="28488809">
            <w:pPr>
              <w:rPr>
                <w:b/>
                <w:bCs/>
              </w:rPr>
            </w:pPr>
            <w:r w:rsidRPr="001E5773">
              <w:t>Page</w:t>
            </w:r>
            <w:r w:rsidR="002C52A4">
              <w:t>s 32 - 42</w:t>
            </w:r>
          </w:p>
        </w:tc>
      </w:tr>
      <w:tr w:rsidRPr="00E5459E" w:rsidR="00E5459E" w:rsidTr="002A563C" w14:paraId="7338FD81" w14:textId="77777777">
        <w:trPr>
          <w:trHeight w:val="2121"/>
        </w:trPr>
        <w:tc>
          <w:tcPr>
            <w:tcW w:w="10916" w:type="dxa"/>
            <w:vAlign w:val="center"/>
          </w:tcPr>
          <w:p w:rsidRPr="00E5459E" w:rsidR="00E5459E" w:rsidP="00E5459E" w:rsidRDefault="00E5459E" w14:paraId="0C1DEDD0" w14:textId="77777777">
            <w:pPr>
              <w:rPr>
                <w:b/>
                <w:bCs/>
              </w:rPr>
            </w:pPr>
          </w:p>
        </w:tc>
      </w:tr>
      <w:tr w:rsidRPr="00E5459E" w:rsidR="00E80782" w:rsidTr="00822EC3" w14:paraId="7EB23A52" w14:textId="77777777">
        <w:trPr>
          <w:trHeight w:val="397"/>
        </w:trPr>
        <w:tc>
          <w:tcPr>
            <w:tcW w:w="10916" w:type="dxa"/>
            <w:shd w:val="clear" w:color="auto" w:fill="D1D1D1" w:themeFill="background2" w:themeFillShade="E6"/>
            <w:vAlign w:val="center"/>
          </w:tcPr>
          <w:p w:rsidR="00E80782" w:rsidP="00E5459E" w:rsidRDefault="002C52A4" w14:paraId="0B07487F" w14:textId="0E547C8D">
            <w:pPr>
              <w:rPr>
                <w:b/>
                <w:bCs/>
              </w:rPr>
            </w:pPr>
            <w:r>
              <w:rPr>
                <w:b/>
                <w:bCs/>
              </w:rPr>
              <w:t>Water</w:t>
            </w:r>
          </w:p>
          <w:p w:rsidRPr="00E5459E" w:rsidR="00F63591" w:rsidP="00E5459E" w:rsidRDefault="00F63591" w14:paraId="50D461A1" w14:textId="1CC5FA54">
            <w:pPr>
              <w:rPr>
                <w:b/>
                <w:bCs/>
              </w:rPr>
            </w:pPr>
            <w:r w:rsidRPr="001E5773">
              <w:t xml:space="preserve">Pages </w:t>
            </w:r>
            <w:r w:rsidR="002C52A4">
              <w:t>43 - 49</w:t>
            </w:r>
          </w:p>
        </w:tc>
      </w:tr>
      <w:tr w:rsidRPr="00E5459E" w:rsidR="00E5459E" w:rsidTr="002A563C" w14:paraId="7115A28A" w14:textId="77777777">
        <w:trPr>
          <w:trHeight w:val="2427"/>
        </w:trPr>
        <w:tc>
          <w:tcPr>
            <w:tcW w:w="10916" w:type="dxa"/>
            <w:vAlign w:val="center"/>
          </w:tcPr>
          <w:p w:rsidRPr="00E5459E" w:rsidR="00E5459E" w:rsidP="00E5459E" w:rsidRDefault="00E5459E" w14:paraId="1038E0D2" w14:textId="77777777">
            <w:pPr>
              <w:rPr>
                <w:b/>
                <w:bCs/>
              </w:rPr>
            </w:pPr>
          </w:p>
        </w:tc>
      </w:tr>
      <w:tr w:rsidRPr="00E5459E" w:rsidR="002C52A4" w:rsidTr="00D65BFB" w14:paraId="6C2A6B8E" w14:textId="77777777">
        <w:trPr>
          <w:trHeight w:val="397"/>
        </w:trPr>
        <w:tc>
          <w:tcPr>
            <w:tcW w:w="10916" w:type="dxa"/>
            <w:shd w:val="clear" w:color="auto" w:fill="D1D1D1" w:themeFill="background2" w:themeFillShade="E6"/>
            <w:vAlign w:val="center"/>
          </w:tcPr>
          <w:p w:rsidR="002C52A4" w:rsidP="00D65BFB" w:rsidRDefault="002C52A4" w14:paraId="7F427A45" w14:textId="77777777">
            <w:pPr>
              <w:rPr>
                <w:b/>
                <w:bCs/>
              </w:rPr>
            </w:pPr>
            <w:r>
              <w:rPr>
                <w:b/>
                <w:bCs/>
              </w:rPr>
              <w:t>Biodiversity</w:t>
            </w:r>
          </w:p>
          <w:p w:rsidRPr="00E5459E" w:rsidR="002C52A4" w:rsidP="00D65BFB" w:rsidRDefault="002C52A4" w14:paraId="34599809" w14:textId="77777777">
            <w:pPr>
              <w:rPr>
                <w:b/>
                <w:bCs/>
              </w:rPr>
            </w:pPr>
            <w:r w:rsidRPr="001E5773">
              <w:t>Page</w:t>
            </w:r>
            <w:r>
              <w:t>s 50 - 56</w:t>
            </w:r>
          </w:p>
        </w:tc>
      </w:tr>
      <w:tr w:rsidRPr="00E5459E" w:rsidR="002C52A4" w:rsidTr="002A563C" w14:paraId="1FC0CD34" w14:textId="77777777">
        <w:trPr>
          <w:trHeight w:val="2570"/>
        </w:trPr>
        <w:tc>
          <w:tcPr>
            <w:tcW w:w="10916" w:type="dxa"/>
            <w:vAlign w:val="center"/>
          </w:tcPr>
          <w:p w:rsidRPr="00E5459E" w:rsidR="002C52A4" w:rsidP="00D65BFB" w:rsidRDefault="002C52A4" w14:paraId="326D2212" w14:textId="77777777">
            <w:pPr>
              <w:rPr>
                <w:b/>
                <w:bCs/>
              </w:rPr>
            </w:pPr>
          </w:p>
        </w:tc>
      </w:tr>
      <w:tr w:rsidRPr="00E5459E" w:rsidR="00E80782" w:rsidTr="00822EC3" w14:paraId="09478D9B" w14:textId="77777777">
        <w:trPr>
          <w:trHeight w:val="397"/>
        </w:trPr>
        <w:tc>
          <w:tcPr>
            <w:tcW w:w="10916" w:type="dxa"/>
            <w:shd w:val="clear" w:color="auto" w:fill="D1D1D1" w:themeFill="background2" w:themeFillShade="E6"/>
            <w:vAlign w:val="center"/>
          </w:tcPr>
          <w:p w:rsidR="00E80782" w:rsidP="00E5459E" w:rsidRDefault="002C52A4" w14:paraId="7A35D5A6" w14:textId="163FCF6F">
            <w:pPr>
              <w:rPr>
                <w:b/>
                <w:bCs/>
              </w:rPr>
            </w:pPr>
            <w:r>
              <w:rPr>
                <w:b/>
                <w:bCs/>
              </w:rPr>
              <w:t>Foreshore</w:t>
            </w:r>
          </w:p>
          <w:p w:rsidRPr="00E5459E" w:rsidR="00F63591" w:rsidP="00E5459E" w:rsidRDefault="00F63591" w14:paraId="16745E04" w14:textId="6EE5204F">
            <w:pPr>
              <w:rPr>
                <w:b/>
                <w:bCs/>
              </w:rPr>
            </w:pPr>
            <w:r w:rsidRPr="001E5773">
              <w:t>Page</w:t>
            </w:r>
            <w:r w:rsidR="002C52A4">
              <w:t>s 57 – 61</w:t>
            </w:r>
          </w:p>
        </w:tc>
      </w:tr>
      <w:tr w:rsidRPr="00E5459E" w:rsidR="00E5459E" w:rsidTr="002A563C" w14:paraId="2DFB13D0" w14:textId="77777777">
        <w:trPr>
          <w:trHeight w:val="2687"/>
        </w:trPr>
        <w:tc>
          <w:tcPr>
            <w:tcW w:w="10916" w:type="dxa"/>
            <w:vAlign w:val="center"/>
          </w:tcPr>
          <w:p w:rsidRPr="00E5459E" w:rsidR="00E5459E" w:rsidP="00E5459E" w:rsidRDefault="00E5459E" w14:paraId="16C8BCAE" w14:textId="77777777">
            <w:pPr>
              <w:rPr>
                <w:b/>
                <w:bCs/>
              </w:rPr>
            </w:pPr>
          </w:p>
        </w:tc>
      </w:tr>
    </w:tbl>
    <w:p w:rsidR="007D66E5" w:rsidRDefault="007D66E5" w14:paraId="29BF77C7" w14:textId="77777777"/>
    <w:p w:rsidR="00F77C45" w:rsidRDefault="00F77C45" w14:paraId="6CB9EC05" w14:textId="77777777">
      <w:r>
        <w:br w:type="page"/>
      </w:r>
    </w:p>
    <w:tbl>
      <w:tblPr>
        <w:tblStyle w:val="TableGrid"/>
        <w:tblW w:w="10916" w:type="dxa"/>
        <w:tblInd w:w="-856" w:type="dxa"/>
        <w:tblLook w:val="04A0" w:firstRow="1" w:lastRow="0" w:firstColumn="1" w:lastColumn="0" w:noHBand="0" w:noVBand="1"/>
      </w:tblPr>
      <w:tblGrid>
        <w:gridCol w:w="10916"/>
      </w:tblGrid>
      <w:tr w:rsidRPr="00E5459E" w:rsidR="002A563C" w:rsidTr="00D65BFB" w14:paraId="2EA0A545" w14:textId="77777777">
        <w:trPr>
          <w:trHeight w:val="397"/>
        </w:trPr>
        <w:tc>
          <w:tcPr>
            <w:tcW w:w="10916" w:type="dxa"/>
            <w:shd w:val="clear" w:color="auto" w:fill="D1D1D1" w:themeFill="background2" w:themeFillShade="E6"/>
            <w:vAlign w:val="center"/>
          </w:tcPr>
          <w:p w:rsidRPr="00E5459E" w:rsidR="002A563C" w:rsidP="00D65BFB" w:rsidRDefault="002A563C" w14:paraId="7199A6CB" w14:textId="3DA4BCC0">
            <w:pPr>
              <w:rPr>
                <w:b/>
                <w:bCs/>
              </w:rPr>
            </w:pPr>
            <w:r>
              <w:rPr>
                <w:b/>
                <w:bCs/>
              </w:rPr>
              <w:t>HEALTHY PEOPLE VALUES</w:t>
            </w:r>
          </w:p>
        </w:tc>
      </w:tr>
      <w:tr w:rsidR="002A563C" w:rsidTr="00D65BFB" w14:paraId="57DFA746" w14:textId="77777777">
        <w:trPr>
          <w:trHeight w:val="397"/>
        </w:trPr>
        <w:tc>
          <w:tcPr>
            <w:tcW w:w="10916" w:type="dxa"/>
            <w:shd w:val="clear" w:color="auto" w:fill="D1D1D1" w:themeFill="background2" w:themeFillShade="E6"/>
            <w:vAlign w:val="center"/>
          </w:tcPr>
          <w:p w:rsidR="002A563C" w:rsidP="00D65BFB" w:rsidRDefault="002A563C" w14:paraId="63F114B7" w14:textId="2F3EE4C5">
            <w:pPr>
              <w:rPr>
                <w:b/>
                <w:bCs/>
              </w:rPr>
            </w:pPr>
            <w:r>
              <w:rPr>
                <w:b/>
                <w:bCs/>
              </w:rPr>
              <w:t>Lifestyle</w:t>
            </w:r>
          </w:p>
          <w:p w:rsidR="002A563C" w:rsidP="00D65BFB" w:rsidRDefault="002A563C" w14:paraId="32B4A9B7" w14:textId="16676103">
            <w:pPr>
              <w:rPr>
                <w:b/>
                <w:bCs/>
              </w:rPr>
            </w:pPr>
            <w:r w:rsidRPr="001E5773">
              <w:t>Page</w:t>
            </w:r>
            <w:r>
              <w:t>s 62 - 66</w:t>
            </w:r>
          </w:p>
        </w:tc>
      </w:tr>
      <w:tr w:rsidRPr="00E5459E" w:rsidR="002A563C" w:rsidTr="00D65BFB" w14:paraId="1F41442A" w14:textId="77777777">
        <w:trPr>
          <w:trHeight w:val="2121"/>
        </w:trPr>
        <w:tc>
          <w:tcPr>
            <w:tcW w:w="10916" w:type="dxa"/>
            <w:vAlign w:val="center"/>
          </w:tcPr>
          <w:p w:rsidRPr="00E5459E" w:rsidR="002A563C" w:rsidP="00D65BFB" w:rsidRDefault="002A563C" w14:paraId="3A210172" w14:textId="77777777">
            <w:pPr>
              <w:rPr>
                <w:b/>
                <w:bCs/>
              </w:rPr>
            </w:pPr>
          </w:p>
        </w:tc>
      </w:tr>
      <w:tr w:rsidRPr="00E5459E" w:rsidR="002A563C" w:rsidTr="00D65BFB" w14:paraId="7767AAF8" w14:textId="77777777">
        <w:trPr>
          <w:trHeight w:val="397"/>
        </w:trPr>
        <w:tc>
          <w:tcPr>
            <w:tcW w:w="10916" w:type="dxa"/>
            <w:shd w:val="clear" w:color="auto" w:fill="D1D1D1" w:themeFill="background2" w:themeFillShade="E6"/>
            <w:vAlign w:val="center"/>
          </w:tcPr>
          <w:p w:rsidR="002A563C" w:rsidP="00D65BFB" w:rsidRDefault="002A563C" w14:paraId="25E0B941" w14:textId="36DF58EA">
            <w:pPr>
              <w:rPr>
                <w:b/>
                <w:bCs/>
              </w:rPr>
            </w:pPr>
            <w:r>
              <w:rPr>
                <w:b/>
                <w:bCs/>
              </w:rPr>
              <w:t>Culture</w:t>
            </w:r>
          </w:p>
          <w:p w:rsidRPr="00E5459E" w:rsidR="002A563C" w:rsidP="00D65BFB" w:rsidRDefault="002A563C" w14:paraId="392FBCB8" w14:textId="53E2CAEB">
            <w:pPr>
              <w:rPr>
                <w:b/>
                <w:bCs/>
              </w:rPr>
            </w:pPr>
            <w:r w:rsidRPr="001E5773">
              <w:t xml:space="preserve">Pages </w:t>
            </w:r>
            <w:r>
              <w:t>67 - 71</w:t>
            </w:r>
          </w:p>
        </w:tc>
      </w:tr>
      <w:tr w:rsidRPr="00E5459E" w:rsidR="002A563C" w:rsidTr="00D65BFB" w14:paraId="0AD90F5D" w14:textId="77777777">
        <w:trPr>
          <w:trHeight w:val="2427"/>
        </w:trPr>
        <w:tc>
          <w:tcPr>
            <w:tcW w:w="10916" w:type="dxa"/>
            <w:vAlign w:val="center"/>
          </w:tcPr>
          <w:p w:rsidRPr="00E5459E" w:rsidR="002A563C" w:rsidP="00D65BFB" w:rsidRDefault="002A563C" w14:paraId="5F16DAE9" w14:textId="77777777">
            <w:pPr>
              <w:rPr>
                <w:b/>
                <w:bCs/>
              </w:rPr>
            </w:pPr>
          </w:p>
        </w:tc>
      </w:tr>
      <w:tr w:rsidRPr="00E5459E" w:rsidR="002A563C" w:rsidTr="00D65BFB" w14:paraId="4C26EF57" w14:textId="77777777">
        <w:trPr>
          <w:trHeight w:val="397"/>
        </w:trPr>
        <w:tc>
          <w:tcPr>
            <w:tcW w:w="10916" w:type="dxa"/>
            <w:shd w:val="clear" w:color="auto" w:fill="D1D1D1" w:themeFill="background2" w:themeFillShade="E6"/>
            <w:vAlign w:val="center"/>
          </w:tcPr>
          <w:p w:rsidR="002A563C" w:rsidP="00D65BFB" w:rsidRDefault="002A563C" w14:paraId="442F19C8" w14:textId="03D1F302">
            <w:pPr>
              <w:rPr>
                <w:b/>
                <w:bCs/>
              </w:rPr>
            </w:pPr>
            <w:r>
              <w:rPr>
                <w:b/>
                <w:bCs/>
              </w:rPr>
              <w:t>Connection to nature</w:t>
            </w:r>
          </w:p>
          <w:p w:rsidRPr="00E5459E" w:rsidR="002A563C" w:rsidP="00D65BFB" w:rsidRDefault="002A563C" w14:paraId="5DFCF3EF" w14:textId="56EBEFEB">
            <w:pPr>
              <w:rPr>
                <w:b/>
                <w:bCs/>
              </w:rPr>
            </w:pPr>
            <w:r w:rsidRPr="001E5773">
              <w:t>Page</w:t>
            </w:r>
            <w:r>
              <w:t>s 72 - 75</w:t>
            </w:r>
          </w:p>
        </w:tc>
      </w:tr>
      <w:tr w:rsidRPr="00E5459E" w:rsidR="002A563C" w:rsidTr="00D65BFB" w14:paraId="2621FABE" w14:textId="77777777">
        <w:trPr>
          <w:trHeight w:val="2570"/>
        </w:trPr>
        <w:tc>
          <w:tcPr>
            <w:tcW w:w="10916" w:type="dxa"/>
            <w:vAlign w:val="center"/>
          </w:tcPr>
          <w:p w:rsidRPr="00E5459E" w:rsidR="002A563C" w:rsidP="00D65BFB" w:rsidRDefault="002A563C" w14:paraId="0CB8BC71" w14:textId="77777777">
            <w:pPr>
              <w:rPr>
                <w:b/>
                <w:bCs/>
              </w:rPr>
            </w:pPr>
          </w:p>
        </w:tc>
      </w:tr>
    </w:tbl>
    <w:p w:rsidR="002539A6" w:rsidRDefault="002539A6" w14:paraId="07E59CF2" w14:textId="1830FD2F"/>
    <w:p w:rsidR="002539A6" w:rsidRDefault="002539A6" w14:paraId="2A6DA275" w14:textId="77777777">
      <w:r>
        <w:br w:type="page"/>
      </w:r>
    </w:p>
    <w:tbl>
      <w:tblPr>
        <w:tblStyle w:val="TableGrid"/>
        <w:tblW w:w="10916" w:type="dxa"/>
        <w:tblInd w:w="-856" w:type="dxa"/>
        <w:tblLook w:val="04A0" w:firstRow="1" w:lastRow="0" w:firstColumn="1" w:lastColumn="0" w:noHBand="0" w:noVBand="1"/>
      </w:tblPr>
      <w:tblGrid>
        <w:gridCol w:w="10916"/>
      </w:tblGrid>
      <w:tr w:rsidRPr="00E5459E" w:rsidR="002A563C" w:rsidTr="002A563C" w14:paraId="7ED4BB85" w14:textId="77777777">
        <w:trPr>
          <w:trHeight w:val="397"/>
        </w:trPr>
        <w:tc>
          <w:tcPr>
            <w:tcW w:w="10916" w:type="dxa"/>
            <w:shd w:val="clear" w:color="auto" w:fill="D9D9D9" w:themeFill="background1" w:themeFillShade="D9"/>
          </w:tcPr>
          <w:p w:rsidRPr="00E5459E" w:rsidR="002A563C" w:rsidP="00D65BFB" w:rsidRDefault="002A563C" w14:paraId="2B1279BB" w14:textId="644FF691">
            <w:pPr>
              <w:rPr>
                <w:b/>
                <w:bCs/>
              </w:rPr>
            </w:pPr>
            <w:r>
              <w:rPr>
                <w:b/>
                <w:bCs/>
              </w:rPr>
              <w:t>ENABLERS</w:t>
            </w:r>
          </w:p>
        </w:tc>
      </w:tr>
      <w:tr w:rsidR="002A563C" w:rsidTr="002A563C" w14:paraId="664F5F01" w14:textId="77777777">
        <w:trPr>
          <w:trHeight w:val="397"/>
        </w:trPr>
        <w:tc>
          <w:tcPr>
            <w:tcW w:w="10916" w:type="dxa"/>
            <w:shd w:val="clear" w:color="auto" w:fill="D9D9D9" w:themeFill="background1" w:themeFillShade="D9"/>
          </w:tcPr>
          <w:p w:rsidR="002A563C" w:rsidP="00D65BFB" w:rsidRDefault="002A563C" w14:paraId="422ACD2F" w14:textId="4803A0A2">
            <w:pPr>
              <w:rPr>
                <w:b/>
                <w:bCs/>
              </w:rPr>
            </w:pPr>
            <w:r>
              <w:rPr>
                <w:b/>
                <w:bCs/>
              </w:rPr>
              <w:t>Sustainable resourcing</w:t>
            </w:r>
          </w:p>
          <w:p w:rsidR="002A563C" w:rsidP="00D65BFB" w:rsidRDefault="002A563C" w14:paraId="7F0E6541" w14:textId="79DE6830">
            <w:pPr>
              <w:rPr>
                <w:b/>
                <w:bCs/>
              </w:rPr>
            </w:pPr>
            <w:r w:rsidRPr="001E5773">
              <w:t>Page</w:t>
            </w:r>
            <w:r>
              <w:t>s 76 - 78</w:t>
            </w:r>
          </w:p>
        </w:tc>
      </w:tr>
      <w:tr w:rsidRPr="00E5459E" w:rsidR="002A563C" w:rsidTr="002A563C" w14:paraId="2DE8950B" w14:textId="77777777">
        <w:trPr>
          <w:trHeight w:val="2121"/>
        </w:trPr>
        <w:tc>
          <w:tcPr>
            <w:tcW w:w="10916" w:type="dxa"/>
          </w:tcPr>
          <w:p w:rsidRPr="00E5459E" w:rsidR="002A563C" w:rsidP="00D65BFB" w:rsidRDefault="002A563C" w14:paraId="0DFC94E4" w14:textId="77777777">
            <w:pPr>
              <w:rPr>
                <w:b/>
                <w:bCs/>
              </w:rPr>
            </w:pPr>
          </w:p>
        </w:tc>
      </w:tr>
      <w:tr w:rsidRPr="002A563C" w:rsidR="002A563C" w:rsidTr="002539A6" w14:paraId="210BE33C" w14:textId="77777777">
        <w:trPr>
          <w:trHeight w:val="397"/>
        </w:trPr>
        <w:tc>
          <w:tcPr>
            <w:tcW w:w="10916" w:type="dxa"/>
            <w:shd w:val="clear" w:color="auto" w:fill="D9D9D9" w:themeFill="background1" w:themeFillShade="D9"/>
          </w:tcPr>
          <w:p w:rsidRPr="002539A6" w:rsidR="002A563C" w:rsidP="00D65BFB" w:rsidRDefault="002A563C" w14:paraId="4EAA92E6" w14:textId="6376A2A6">
            <w:pPr>
              <w:rPr>
                <w:b/>
                <w:bCs/>
              </w:rPr>
            </w:pPr>
            <w:r w:rsidRPr="002539A6">
              <w:rPr>
                <w:b/>
                <w:bCs/>
              </w:rPr>
              <w:t>C</w:t>
            </w:r>
            <w:r w:rsidRPr="002539A6" w:rsidR="002539A6">
              <w:rPr>
                <w:b/>
                <w:bCs/>
              </w:rPr>
              <w:t>ollaboration</w:t>
            </w:r>
          </w:p>
          <w:p w:rsidRPr="002A563C" w:rsidR="002A563C" w:rsidP="00D65BFB" w:rsidRDefault="002A563C" w14:paraId="00D25B79" w14:textId="22A3BF2F">
            <w:pPr>
              <w:rPr>
                <w:b/>
                <w:bCs/>
                <w:highlight w:val="yellow"/>
              </w:rPr>
            </w:pPr>
            <w:r w:rsidRPr="002539A6">
              <w:t xml:space="preserve">Pages </w:t>
            </w:r>
            <w:r w:rsidRPr="002539A6" w:rsidR="002539A6">
              <w:t>79 - 83</w:t>
            </w:r>
          </w:p>
        </w:tc>
      </w:tr>
      <w:tr w:rsidRPr="002A563C" w:rsidR="002A563C" w:rsidTr="002A563C" w14:paraId="453B4847" w14:textId="77777777">
        <w:trPr>
          <w:trHeight w:val="2427"/>
        </w:trPr>
        <w:tc>
          <w:tcPr>
            <w:tcW w:w="10916" w:type="dxa"/>
          </w:tcPr>
          <w:p w:rsidRPr="002A563C" w:rsidR="002A563C" w:rsidP="00D65BFB" w:rsidRDefault="002A563C" w14:paraId="60194A11" w14:textId="77777777">
            <w:pPr>
              <w:rPr>
                <w:b/>
                <w:bCs/>
                <w:highlight w:val="yellow"/>
              </w:rPr>
            </w:pPr>
          </w:p>
        </w:tc>
      </w:tr>
      <w:tr w:rsidRPr="002A563C" w:rsidR="002A563C" w:rsidTr="002539A6" w14:paraId="0E931156" w14:textId="77777777">
        <w:trPr>
          <w:trHeight w:val="397"/>
        </w:trPr>
        <w:tc>
          <w:tcPr>
            <w:tcW w:w="10916" w:type="dxa"/>
            <w:shd w:val="clear" w:color="auto" w:fill="D9D9D9" w:themeFill="background1" w:themeFillShade="D9"/>
          </w:tcPr>
          <w:p w:rsidRPr="002539A6" w:rsidR="002A563C" w:rsidP="00D65BFB" w:rsidRDefault="002539A6" w14:paraId="0E50A2B7" w14:textId="1FB62082">
            <w:pPr>
              <w:rPr>
                <w:b/>
                <w:bCs/>
              </w:rPr>
            </w:pPr>
            <w:r w:rsidRPr="002539A6">
              <w:rPr>
                <w:b/>
                <w:bCs/>
              </w:rPr>
              <w:t>Policy and planning</w:t>
            </w:r>
          </w:p>
          <w:p w:rsidRPr="002A563C" w:rsidR="002A563C" w:rsidP="00D65BFB" w:rsidRDefault="002A563C" w14:paraId="467EEE91" w14:textId="6BCE9F19">
            <w:pPr>
              <w:rPr>
                <w:b/>
                <w:bCs/>
                <w:highlight w:val="yellow"/>
              </w:rPr>
            </w:pPr>
            <w:r w:rsidRPr="002539A6">
              <w:t xml:space="preserve">Pages </w:t>
            </w:r>
            <w:r w:rsidRPr="002539A6" w:rsidR="002539A6">
              <w:t>84 - 87</w:t>
            </w:r>
          </w:p>
        </w:tc>
      </w:tr>
      <w:tr w:rsidRPr="002A563C" w:rsidR="002A563C" w:rsidTr="002A563C" w14:paraId="758EE690" w14:textId="77777777">
        <w:trPr>
          <w:trHeight w:val="2570"/>
        </w:trPr>
        <w:tc>
          <w:tcPr>
            <w:tcW w:w="10916" w:type="dxa"/>
          </w:tcPr>
          <w:p w:rsidRPr="002A563C" w:rsidR="002A563C" w:rsidP="00D65BFB" w:rsidRDefault="002A563C" w14:paraId="3B0CCFDB" w14:textId="77777777">
            <w:pPr>
              <w:rPr>
                <w:b/>
                <w:bCs/>
                <w:highlight w:val="yellow"/>
              </w:rPr>
            </w:pPr>
          </w:p>
        </w:tc>
      </w:tr>
      <w:tr w:rsidRPr="002A563C" w:rsidR="00E80782" w:rsidTr="002A563C" w14:paraId="1E44C0D2" w14:textId="77777777">
        <w:trPr>
          <w:trHeight w:val="397"/>
        </w:trPr>
        <w:tc>
          <w:tcPr>
            <w:tcW w:w="10916" w:type="dxa"/>
            <w:shd w:val="clear" w:color="auto" w:fill="D1D1D1" w:themeFill="background2" w:themeFillShade="E6"/>
            <w:vAlign w:val="center"/>
          </w:tcPr>
          <w:p w:rsidRPr="002539A6" w:rsidR="00E80782" w:rsidP="00E5459E" w:rsidRDefault="002539A6" w14:paraId="4AB9F391" w14:textId="40341FAC">
            <w:pPr>
              <w:rPr>
                <w:b/>
                <w:bCs/>
              </w:rPr>
            </w:pPr>
            <w:r w:rsidRPr="002539A6">
              <w:rPr>
                <w:b/>
                <w:bCs/>
              </w:rPr>
              <w:t>Applied knowledge and evaluation</w:t>
            </w:r>
          </w:p>
          <w:p w:rsidRPr="002A563C" w:rsidR="00836FF2" w:rsidP="00E5459E" w:rsidRDefault="00836FF2" w14:paraId="19103818" w14:textId="486B22FC">
            <w:pPr>
              <w:rPr>
                <w:b/>
                <w:bCs/>
                <w:highlight w:val="yellow"/>
              </w:rPr>
            </w:pPr>
            <w:r w:rsidRPr="002539A6">
              <w:t>Page</w:t>
            </w:r>
            <w:r w:rsidRPr="002539A6" w:rsidR="00FC0915">
              <w:t>s</w:t>
            </w:r>
            <w:r w:rsidRPr="002539A6">
              <w:t xml:space="preserve"> </w:t>
            </w:r>
            <w:r w:rsidRPr="002539A6" w:rsidR="002539A6">
              <w:t>88 - 91</w:t>
            </w:r>
          </w:p>
        </w:tc>
      </w:tr>
      <w:tr w:rsidRPr="002A563C" w:rsidR="00E5459E" w:rsidTr="002A563C" w14:paraId="3B36CC14" w14:textId="77777777">
        <w:trPr>
          <w:trHeight w:val="2835"/>
        </w:trPr>
        <w:tc>
          <w:tcPr>
            <w:tcW w:w="10916" w:type="dxa"/>
            <w:vAlign w:val="center"/>
          </w:tcPr>
          <w:p w:rsidRPr="002A563C" w:rsidR="00E5459E" w:rsidP="00E5459E" w:rsidRDefault="00E5459E" w14:paraId="24325D6C" w14:textId="77777777">
            <w:pPr>
              <w:rPr>
                <w:b/>
                <w:bCs/>
                <w:highlight w:val="yellow"/>
              </w:rPr>
            </w:pPr>
          </w:p>
        </w:tc>
      </w:tr>
    </w:tbl>
    <w:p w:rsidR="002539A6" w:rsidRDefault="002539A6" w14:paraId="334BBA9D" w14:textId="2A295B91"/>
    <w:p w:rsidR="002539A6" w:rsidRDefault="002539A6" w14:paraId="0FAA9EB9" w14:textId="77777777">
      <w:r>
        <w:br w:type="page"/>
      </w:r>
    </w:p>
    <w:p w:rsidR="001027DE" w:rsidRDefault="001027DE" w14:paraId="131F1305" w14:textId="77777777"/>
    <w:tbl>
      <w:tblPr>
        <w:tblStyle w:val="TableGrid"/>
        <w:tblW w:w="10916" w:type="dxa"/>
        <w:tblInd w:w="-856" w:type="dxa"/>
        <w:tblLook w:val="04A0" w:firstRow="1" w:lastRow="0" w:firstColumn="1" w:lastColumn="0" w:noHBand="0" w:noVBand="1"/>
      </w:tblPr>
      <w:tblGrid>
        <w:gridCol w:w="10916"/>
      </w:tblGrid>
      <w:tr w:rsidRPr="00E5459E" w:rsidR="00A84452" w:rsidTr="00822EC3" w14:paraId="2010858E" w14:textId="77777777">
        <w:trPr>
          <w:trHeight w:val="397"/>
        </w:trPr>
        <w:tc>
          <w:tcPr>
            <w:tcW w:w="10916" w:type="dxa"/>
            <w:shd w:val="clear" w:color="auto" w:fill="D1D1D1" w:themeFill="background2" w:themeFillShade="E6"/>
            <w:vAlign w:val="center"/>
          </w:tcPr>
          <w:p w:rsidR="00A84452" w:rsidP="00A84452" w:rsidRDefault="00BE3AC2" w14:paraId="5C51F25C" w14:textId="1456C872">
            <w:pPr>
              <w:rPr>
                <w:b/>
                <w:bCs/>
              </w:rPr>
            </w:pPr>
            <w:r>
              <w:br w:type="page"/>
            </w:r>
            <w:r w:rsidRPr="00E5459E" w:rsidR="002F60A8">
              <w:rPr>
                <w:b/>
                <w:bCs/>
              </w:rPr>
              <w:t>IMPLEMENTATION</w:t>
            </w:r>
          </w:p>
          <w:p w:rsidRPr="00E5459E" w:rsidR="000E6B78" w:rsidP="00A84452" w:rsidRDefault="000E6B78" w14:paraId="27AFD87A" w14:textId="61772D08">
            <w:pPr>
              <w:rPr>
                <w:b/>
                <w:bCs/>
              </w:rPr>
            </w:pPr>
            <w:r w:rsidRPr="001E5773">
              <w:t>Page</w:t>
            </w:r>
            <w:r w:rsidR="002A563C">
              <w:t>s 92 – 93</w:t>
            </w:r>
          </w:p>
        </w:tc>
      </w:tr>
      <w:tr w:rsidRPr="00E5459E" w:rsidR="00A84452" w:rsidTr="00822EC3" w14:paraId="542E1DC0" w14:textId="77777777">
        <w:trPr>
          <w:trHeight w:val="2835"/>
        </w:trPr>
        <w:tc>
          <w:tcPr>
            <w:tcW w:w="10916" w:type="dxa"/>
            <w:vAlign w:val="center"/>
          </w:tcPr>
          <w:p w:rsidRPr="00E5459E" w:rsidR="00A84452" w:rsidP="00A84452" w:rsidRDefault="00A84452" w14:paraId="72236D89" w14:textId="77777777">
            <w:pPr>
              <w:rPr>
                <w:b/>
                <w:bCs/>
              </w:rPr>
            </w:pPr>
          </w:p>
        </w:tc>
      </w:tr>
    </w:tbl>
    <w:p w:rsidR="009222A5" w:rsidRDefault="009222A5" w14:paraId="4E2C3DCC" w14:textId="77777777"/>
    <w:tbl>
      <w:tblPr>
        <w:tblStyle w:val="TableGrid"/>
        <w:tblW w:w="10916" w:type="dxa"/>
        <w:tblInd w:w="-856" w:type="dxa"/>
        <w:tblLook w:val="04A0" w:firstRow="1" w:lastRow="0" w:firstColumn="1" w:lastColumn="0" w:noHBand="0" w:noVBand="1"/>
      </w:tblPr>
      <w:tblGrid>
        <w:gridCol w:w="10916"/>
      </w:tblGrid>
      <w:tr w:rsidRPr="00E5459E" w:rsidR="00A84452" w:rsidTr="00822EC3" w14:paraId="20A11C23" w14:textId="77777777">
        <w:trPr>
          <w:trHeight w:val="397"/>
        </w:trPr>
        <w:tc>
          <w:tcPr>
            <w:tcW w:w="10916" w:type="dxa"/>
            <w:shd w:val="clear" w:color="auto" w:fill="D1D1D1" w:themeFill="background2" w:themeFillShade="E6"/>
            <w:vAlign w:val="center"/>
          </w:tcPr>
          <w:p w:rsidR="00A84452" w:rsidP="00A84452" w:rsidRDefault="002A563C" w14:paraId="0E493940" w14:textId="53456173">
            <w:pPr>
              <w:rPr>
                <w:b/>
                <w:bCs/>
              </w:rPr>
            </w:pPr>
            <w:r>
              <w:rPr>
                <w:b/>
                <w:bCs/>
              </w:rPr>
              <w:t>GLOSSARY AND REFERENCES</w:t>
            </w:r>
          </w:p>
          <w:p w:rsidRPr="00E5459E" w:rsidR="00720534" w:rsidP="00A84452" w:rsidRDefault="00720534" w14:paraId="34E06C22" w14:textId="1B6ABDA4">
            <w:pPr>
              <w:rPr>
                <w:b/>
                <w:bCs/>
              </w:rPr>
            </w:pPr>
            <w:r w:rsidRPr="002539A6">
              <w:t xml:space="preserve">Pages </w:t>
            </w:r>
            <w:r w:rsidRPr="002539A6" w:rsidR="002A563C">
              <w:t>9</w:t>
            </w:r>
            <w:r w:rsidRPr="002539A6" w:rsidR="002539A6">
              <w:t>4</w:t>
            </w:r>
            <w:r w:rsidRPr="002539A6" w:rsidR="002A563C">
              <w:t xml:space="preserve"> - 10</w:t>
            </w:r>
            <w:r w:rsidRPr="002539A6" w:rsidR="002539A6">
              <w:t>1</w:t>
            </w:r>
          </w:p>
        </w:tc>
      </w:tr>
      <w:tr w:rsidRPr="00E5459E" w:rsidR="00A84452" w:rsidTr="00822EC3" w14:paraId="503FEFBE" w14:textId="77777777">
        <w:trPr>
          <w:trHeight w:val="2835"/>
        </w:trPr>
        <w:tc>
          <w:tcPr>
            <w:tcW w:w="10916" w:type="dxa"/>
            <w:vAlign w:val="center"/>
          </w:tcPr>
          <w:p w:rsidRPr="00E5459E" w:rsidR="00A84452" w:rsidP="00A84452" w:rsidRDefault="00A84452" w14:paraId="6D577C14" w14:textId="77777777">
            <w:pPr>
              <w:rPr>
                <w:b/>
                <w:bCs/>
              </w:rPr>
            </w:pPr>
          </w:p>
        </w:tc>
      </w:tr>
    </w:tbl>
    <w:p w:rsidR="006E0B29" w:rsidRDefault="006E0B29" w14:paraId="04303428" w14:textId="77777777"/>
    <w:p w:rsidR="00B26E98" w:rsidRDefault="00B26E98" w14:paraId="730E1F98" w14:textId="2658FB23">
      <w:r>
        <w:br w:type="page"/>
      </w:r>
    </w:p>
    <w:tbl>
      <w:tblPr>
        <w:tblStyle w:val="TableGrid"/>
        <w:tblW w:w="10916" w:type="dxa"/>
        <w:tblInd w:w="-856" w:type="dxa"/>
        <w:tblLook w:val="04A0" w:firstRow="1" w:lastRow="0" w:firstColumn="1" w:lastColumn="0" w:noHBand="0" w:noVBand="1"/>
      </w:tblPr>
      <w:tblGrid>
        <w:gridCol w:w="10916"/>
      </w:tblGrid>
      <w:tr w:rsidRPr="00E5459E" w:rsidR="00261C33" w:rsidTr="00EE16C4" w14:paraId="39E33A21" w14:textId="77777777">
        <w:trPr>
          <w:trHeight w:val="397"/>
        </w:trPr>
        <w:tc>
          <w:tcPr>
            <w:tcW w:w="10916" w:type="dxa"/>
            <w:shd w:val="clear" w:color="auto" w:fill="D1D1D1" w:themeFill="background2" w:themeFillShade="E6"/>
            <w:vAlign w:val="center"/>
          </w:tcPr>
          <w:p w:rsidRPr="00E5459E" w:rsidR="00261C33" w:rsidP="00EE16C4" w:rsidRDefault="00261C33" w14:paraId="281E9FBF" w14:textId="5FFF7290">
            <w:pPr>
              <w:rPr>
                <w:b/>
                <w:bCs/>
              </w:rPr>
            </w:pPr>
            <w:r>
              <w:rPr>
                <w:b/>
                <w:bCs/>
              </w:rPr>
              <w:t>Do you have any general comments on the Djarlgarro Plan?</w:t>
            </w:r>
          </w:p>
        </w:tc>
      </w:tr>
      <w:tr w:rsidRPr="00E5459E" w:rsidR="00261C33" w:rsidTr="00EE16C4" w14:paraId="0E48137A" w14:textId="77777777">
        <w:trPr>
          <w:trHeight w:val="2835"/>
        </w:trPr>
        <w:tc>
          <w:tcPr>
            <w:tcW w:w="10916" w:type="dxa"/>
            <w:vAlign w:val="center"/>
          </w:tcPr>
          <w:p w:rsidRPr="00E5459E" w:rsidR="00261C33" w:rsidP="00EE16C4" w:rsidRDefault="00261C33" w14:paraId="5D39D25D" w14:textId="77777777">
            <w:pPr>
              <w:rPr>
                <w:b/>
                <w:bCs/>
              </w:rPr>
            </w:pPr>
          </w:p>
        </w:tc>
      </w:tr>
    </w:tbl>
    <w:p w:rsidR="00261C33" w:rsidP="00261C33" w:rsidRDefault="00261C33" w14:paraId="7E1FF30D" w14:textId="77777777"/>
    <w:p w:rsidRPr="00B90A9A" w:rsidR="00B90A9A" w:rsidP="00261C33" w:rsidRDefault="00B90A9A" w14:paraId="3FC6A91D" w14:textId="125E9209">
      <w:pPr>
        <w:rPr>
          <w:b/>
          <w:bCs/>
        </w:rPr>
      </w:pPr>
      <w:r w:rsidRPr="00B90A9A">
        <w:rPr>
          <w:b/>
          <w:bCs/>
        </w:rPr>
        <w:t>How did you hear about the Djarlgarro Plan and public comment?</w:t>
      </w:r>
      <w:r>
        <w:rPr>
          <w:b/>
          <w:bCs/>
        </w:rPr>
        <w:t xml:space="preserve"> (please tick)</w:t>
      </w:r>
    </w:p>
    <w:tbl>
      <w:tblPr>
        <w:tblStyle w:val="TableGrid"/>
        <w:tblW w:w="0" w:type="auto"/>
        <w:tblLook w:val="04A0" w:firstRow="1" w:lastRow="0" w:firstColumn="1" w:lastColumn="0" w:noHBand="0" w:noVBand="1"/>
      </w:tblPr>
      <w:tblGrid>
        <w:gridCol w:w="988"/>
        <w:gridCol w:w="8028"/>
      </w:tblGrid>
      <w:tr w:rsidR="00B90A9A" w:rsidTr="00B26E98" w14:paraId="4E1C2E88" w14:textId="77777777">
        <w:tc>
          <w:tcPr>
            <w:tcW w:w="988" w:type="dxa"/>
          </w:tcPr>
          <w:p w:rsidR="00B90A9A" w:rsidP="00261C33" w:rsidRDefault="00B90A9A" w14:paraId="6D2ABFFD" w14:textId="77777777"/>
        </w:tc>
        <w:tc>
          <w:tcPr>
            <w:tcW w:w="8028" w:type="dxa"/>
            <w:tcBorders>
              <w:top w:val="nil"/>
              <w:bottom w:val="nil"/>
              <w:right w:val="nil"/>
            </w:tcBorders>
          </w:tcPr>
          <w:p w:rsidR="00B90A9A" w:rsidP="00261C33" w:rsidRDefault="00B90A9A" w14:paraId="1C143404" w14:textId="766F5B2F">
            <w:r>
              <w:t>Social media post – Minister for the Environment</w:t>
            </w:r>
          </w:p>
        </w:tc>
      </w:tr>
      <w:tr w:rsidR="00B90A9A" w:rsidTr="00B26E98" w14:paraId="759419C2" w14:textId="77777777">
        <w:tc>
          <w:tcPr>
            <w:tcW w:w="988" w:type="dxa"/>
          </w:tcPr>
          <w:p w:rsidR="00B90A9A" w:rsidP="00261C33" w:rsidRDefault="00B90A9A" w14:paraId="2A31F046" w14:textId="77777777"/>
        </w:tc>
        <w:tc>
          <w:tcPr>
            <w:tcW w:w="8028" w:type="dxa"/>
            <w:tcBorders>
              <w:top w:val="nil"/>
              <w:bottom w:val="nil"/>
              <w:right w:val="nil"/>
            </w:tcBorders>
          </w:tcPr>
          <w:p w:rsidR="00B90A9A" w:rsidP="00261C33" w:rsidRDefault="00B90A9A" w14:paraId="58DB713D" w14:textId="1617BCDB">
            <w:r>
              <w:t>Social media post – WA Parks and Wildlife</w:t>
            </w:r>
          </w:p>
        </w:tc>
      </w:tr>
      <w:tr w:rsidR="00B90A9A" w:rsidTr="00B26E98" w14:paraId="65660A6A" w14:textId="77777777">
        <w:tc>
          <w:tcPr>
            <w:tcW w:w="988" w:type="dxa"/>
          </w:tcPr>
          <w:p w:rsidR="00B90A9A" w:rsidP="00261C33" w:rsidRDefault="00B90A9A" w14:paraId="4DAD1732" w14:textId="77777777"/>
        </w:tc>
        <w:tc>
          <w:tcPr>
            <w:tcW w:w="8028" w:type="dxa"/>
            <w:tcBorders>
              <w:top w:val="nil"/>
              <w:bottom w:val="nil"/>
              <w:right w:val="nil"/>
            </w:tcBorders>
          </w:tcPr>
          <w:p w:rsidR="00B90A9A" w:rsidP="00261C33" w:rsidRDefault="00B90A9A" w14:paraId="045FAC6A" w14:textId="2B1373BF">
            <w:r>
              <w:t>Social media post – Other</w:t>
            </w:r>
          </w:p>
        </w:tc>
      </w:tr>
      <w:tr w:rsidR="00B90A9A" w:rsidTr="00B26E98" w14:paraId="64D0D10A" w14:textId="77777777">
        <w:tc>
          <w:tcPr>
            <w:tcW w:w="988" w:type="dxa"/>
          </w:tcPr>
          <w:p w:rsidR="00B90A9A" w:rsidP="00261C33" w:rsidRDefault="00B90A9A" w14:paraId="16AA6F49" w14:textId="77777777"/>
        </w:tc>
        <w:tc>
          <w:tcPr>
            <w:tcW w:w="8028" w:type="dxa"/>
            <w:tcBorders>
              <w:top w:val="nil"/>
              <w:bottom w:val="nil"/>
              <w:right w:val="nil"/>
            </w:tcBorders>
          </w:tcPr>
          <w:p w:rsidR="00B90A9A" w:rsidP="00261C33" w:rsidRDefault="00B26E98" w14:paraId="237BF0C7" w14:textId="00F13364">
            <w:r>
              <w:t>Via group or organisation</w:t>
            </w:r>
          </w:p>
        </w:tc>
      </w:tr>
      <w:tr w:rsidR="00B90A9A" w:rsidTr="00B26E98" w14:paraId="1A23BA42" w14:textId="77777777">
        <w:tc>
          <w:tcPr>
            <w:tcW w:w="988" w:type="dxa"/>
          </w:tcPr>
          <w:p w:rsidR="00B90A9A" w:rsidP="00261C33" w:rsidRDefault="00B90A9A" w14:paraId="39F0692A" w14:textId="77777777"/>
        </w:tc>
        <w:tc>
          <w:tcPr>
            <w:tcW w:w="8028" w:type="dxa"/>
            <w:tcBorders>
              <w:top w:val="nil"/>
              <w:bottom w:val="nil"/>
              <w:right w:val="nil"/>
            </w:tcBorders>
          </w:tcPr>
          <w:p w:rsidR="00B90A9A" w:rsidP="00261C33" w:rsidRDefault="00B26E98" w14:paraId="56FF45C0" w14:textId="135957F7">
            <w:r>
              <w:t>Word of mouth</w:t>
            </w:r>
          </w:p>
        </w:tc>
      </w:tr>
      <w:tr w:rsidR="00B90A9A" w:rsidTr="00B26E98" w14:paraId="04BF10B6" w14:textId="77777777">
        <w:tc>
          <w:tcPr>
            <w:tcW w:w="988" w:type="dxa"/>
          </w:tcPr>
          <w:p w:rsidR="00B90A9A" w:rsidP="00261C33" w:rsidRDefault="00B90A9A" w14:paraId="67AD31D8" w14:textId="77777777"/>
        </w:tc>
        <w:tc>
          <w:tcPr>
            <w:tcW w:w="8028" w:type="dxa"/>
            <w:tcBorders>
              <w:top w:val="nil"/>
              <w:bottom w:val="nil"/>
              <w:right w:val="nil"/>
            </w:tcBorders>
          </w:tcPr>
          <w:p w:rsidR="00B90A9A" w:rsidP="00261C33" w:rsidRDefault="00B26E98" w14:paraId="7A5E0A53" w14:textId="3AA80DBE">
            <w:r>
              <w:t>Notified by DBCA</w:t>
            </w:r>
          </w:p>
        </w:tc>
      </w:tr>
      <w:tr w:rsidR="00B26E98" w:rsidTr="00B26E98" w14:paraId="3F3D2932" w14:textId="77777777">
        <w:tc>
          <w:tcPr>
            <w:tcW w:w="988" w:type="dxa"/>
          </w:tcPr>
          <w:p w:rsidR="00B26E98" w:rsidP="00261C33" w:rsidRDefault="00B26E98" w14:paraId="257D56BF" w14:textId="77777777"/>
        </w:tc>
        <w:tc>
          <w:tcPr>
            <w:tcW w:w="8028" w:type="dxa"/>
            <w:tcBorders>
              <w:top w:val="nil"/>
              <w:bottom w:val="nil"/>
              <w:right w:val="nil"/>
            </w:tcBorders>
          </w:tcPr>
          <w:p w:rsidR="00B26E98" w:rsidP="00261C33" w:rsidRDefault="00B26E98" w14:paraId="54759E0D" w14:textId="0E2CED74">
            <w:r>
              <w:t>Other</w:t>
            </w:r>
          </w:p>
        </w:tc>
      </w:tr>
    </w:tbl>
    <w:p w:rsidR="00B90A9A" w:rsidP="00261C33" w:rsidRDefault="00B90A9A" w14:paraId="19B153D1" w14:textId="77777777"/>
    <w:p w:rsidRPr="00B26E98" w:rsidR="00B26E98" w:rsidP="00261C33" w:rsidRDefault="00B26E98" w14:paraId="1718DF6E" w14:textId="1EA9BD9E">
      <w:pPr>
        <w:rPr>
          <w:b/>
          <w:bCs/>
        </w:rPr>
      </w:pPr>
      <w:r w:rsidRPr="00B26E98">
        <w:rPr>
          <w:b/>
          <w:bCs/>
        </w:rPr>
        <w:t>Subscribe to River Guardians</w:t>
      </w:r>
    </w:p>
    <w:p w:rsidR="00B26E98" w:rsidP="00261C33" w:rsidRDefault="00B26E98" w14:paraId="44682890" w14:textId="53AAE752">
      <w:r w:rsidRPr="00B26E98">
        <w:t>Whether you’re interested in river history, dolphins, birds, insects, water quality, oxygenation and other scientific issues, or simply just want to know more about our beautiful Swan Canning Riverpark and how to help protect it, we have a variety of projects that may be of interest to you. You can subscribe to River Guardians to receive our quarterly e-newsletter and stay up-to-date with what’s happening around the Riverpark. See: </w:t>
      </w:r>
      <w:hyperlink w:history="1" r:id="rId17">
        <w:r w:rsidRPr="00C46B1E">
          <w:rPr>
            <w:rStyle w:val="Hyperlink"/>
          </w:rPr>
          <w:t>https://www.riverguardians.com/get-involved/</w:t>
        </w:r>
      </w:hyperlink>
      <w:r>
        <w:t xml:space="preserve"> </w:t>
      </w:r>
    </w:p>
    <w:p w:rsidR="00B26E98" w:rsidP="00261C33" w:rsidRDefault="00B26E98" w14:paraId="2E3CD1EC" w14:textId="77777777"/>
    <w:p w:rsidRPr="00261C33" w:rsidR="00FF2FF9" w:rsidP="00E80782" w:rsidRDefault="00261C33" w14:paraId="6E993AA1" w14:textId="46F688CD">
      <w:pPr>
        <w:rPr>
          <w:b/>
          <w:bCs/>
          <w:sz w:val="30"/>
          <w:szCs w:val="30"/>
        </w:rPr>
      </w:pPr>
      <w:r w:rsidRPr="00261C33">
        <w:rPr>
          <w:b/>
          <w:bCs/>
          <w:sz w:val="30"/>
          <w:szCs w:val="30"/>
        </w:rPr>
        <w:t>Survey close, what happens to my submission?</w:t>
      </w:r>
    </w:p>
    <w:p w:rsidRPr="00261C33" w:rsidR="00261C33" w:rsidP="00261C33" w:rsidRDefault="00261C33" w14:paraId="6D9BB075" w14:textId="39B073CC">
      <w:r w:rsidRPr="00261C33">
        <w:t>Your feedback is important, and we appreciate you taking the time to provide a submission.</w:t>
      </w:r>
    </w:p>
    <w:p w:rsidR="00261C33" w:rsidP="00261C33" w:rsidRDefault="00261C33" w14:paraId="3C370BEC" w14:textId="77777777">
      <w:r w:rsidRPr="00261C33">
        <w:t>All submissions will be reviewed and might result in modifications to the Draft Djarlgarro Plan.</w:t>
      </w:r>
    </w:p>
    <w:p w:rsidRPr="00562072" w:rsidR="003268B8" w:rsidP="00562072" w:rsidRDefault="00261C33" w14:paraId="3B3E4447" w14:textId="7836622F">
      <w:pPr>
        <w:rPr>
          <w:rFonts w:ascii="Calibri" w:hAnsi="Calibri" w:cs="Calibri"/>
        </w:rPr>
      </w:pPr>
      <w:r w:rsidRPr="00261C33">
        <w:t>The Plan will then be desktop published and the proposed final version will be submitted to the Swan River Trust Board for endorsement.</w:t>
      </w:r>
    </w:p>
    <w:sectPr w:rsidRPr="00562072" w:rsidR="003268B8" w:rsidSect="00270364">
      <w:headerReference w:type="even" r:id="rId18"/>
      <w:headerReference w:type="default" r:id="rId19"/>
      <w:footerReference w:type="default" r:id="rId20"/>
      <w:headerReference w:type="first" r:id="rId21"/>
      <w:pgSz w:w="11906" w:h="16838" w:orient="portrait"/>
      <w:pgMar w:top="993"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A4C" w:rsidP="00E5459E" w:rsidRDefault="00993A4C" w14:paraId="023FB4F0" w14:textId="77777777">
      <w:pPr>
        <w:spacing w:after="0" w:line="240" w:lineRule="auto"/>
      </w:pPr>
      <w:r>
        <w:separator/>
      </w:r>
    </w:p>
  </w:endnote>
  <w:endnote w:type="continuationSeparator" w:id="0">
    <w:p w:rsidR="00993A4C" w:rsidP="00E5459E" w:rsidRDefault="00993A4C" w14:paraId="4E20741C" w14:textId="77777777">
      <w:pPr>
        <w:spacing w:after="0" w:line="240" w:lineRule="auto"/>
      </w:pPr>
      <w:r>
        <w:continuationSeparator/>
      </w:r>
    </w:p>
  </w:endnote>
  <w:endnote w:type="continuationNotice" w:id="1">
    <w:p w:rsidR="00993A4C" w:rsidRDefault="00993A4C" w14:paraId="5428121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5459E" w:rsidR="00E5459E" w:rsidP="009B36E7" w:rsidRDefault="00503B77" w14:paraId="09B57209" w14:textId="009B8E98">
    <w:pPr>
      <w:pStyle w:val="Footer"/>
      <w:ind w:left="2127"/>
      <w:jc w:val="right"/>
      <w:rPr>
        <w:i/>
        <w:iCs/>
      </w:rPr>
    </w:pPr>
    <w:r>
      <w:rPr>
        <w:i/>
        <w:iCs/>
      </w:rPr>
      <w:t xml:space="preserve">Draft </w:t>
    </w:r>
    <w:r w:rsidR="00C82F5C">
      <w:rPr>
        <w:i/>
        <w:iCs/>
      </w:rPr>
      <w:t>Djarlgarro (Canning Waterways) Restoration Plan</w:t>
    </w:r>
    <w:r w:rsidR="00C82F5C">
      <w:rPr>
        <w:i/>
        <w:iCs/>
      </w:rPr>
      <w:br/>
    </w:r>
    <w:r w:rsidRPr="00E5459E" w:rsidR="00E5459E">
      <w:rPr>
        <w:i/>
        <w:iCs/>
      </w:rPr>
      <w:t xml:space="preserve"> Stakeholder feedback form</w:t>
    </w:r>
    <w:r w:rsidR="00E5459E">
      <w:rPr>
        <w:i/>
        <w:iCs/>
      </w:rPr>
      <w:t xml:space="preserve"> 202</w:t>
    </w:r>
    <w:r w:rsidR="00C82F5C">
      <w:rPr>
        <w:i/>
        <w:i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A4C" w:rsidP="00E5459E" w:rsidRDefault="00993A4C" w14:paraId="22F8E952" w14:textId="77777777">
      <w:pPr>
        <w:spacing w:after="0" w:line="240" w:lineRule="auto"/>
      </w:pPr>
      <w:r>
        <w:separator/>
      </w:r>
    </w:p>
  </w:footnote>
  <w:footnote w:type="continuationSeparator" w:id="0">
    <w:p w:rsidR="00993A4C" w:rsidP="00E5459E" w:rsidRDefault="00993A4C" w14:paraId="3ABF4A45" w14:textId="77777777">
      <w:pPr>
        <w:spacing w:after="0" w:line="240" w:lineRule="auto"/>
      </w:pPr>
      <w:r>
        <w:continuationSeparator/>
      </w:r>
    </w:p>
  </w:footnote>
  <w:footnote w:type="continuationNotice" w:id="1">
    <w:p w:rsidR="00993A4C" w:rsidRDefault="00993A4C" w14:paraId="7344635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E443D" w:rsidRDefault="005E443D" w14:paraId="6F06CA82" w14:textId="751CA389">
    <w:pPr>
      <w:pStyle w:val="Header"/>
    </w:pPr>
    <w:r>
      <w:rPr>
        <w:noProof/>
      </w:rPr>
      <mc:AlternateContent>
        <mc:Choice Requires="wps">
          <w:drawing>
            <wp:anchor distT="0" distB="0" distL="0" distR="0" simplePos="0" relativeHeight="251659264" behindDoc="0" locked="0" layoutInCell="1" allowOverlap="1" wp14:anchorId="66BABB60" wp14:editId="1B8D01DF">
              <wp:simplePos x="635" y="635"/>
              <wp:positionH relativeFrom="page">
                <wp:align>center</wp:align>
              </wp:positionH>
              <wp:positionV relativeFrom="page">
                <wp:align>top</wp:align>
              </wp:positionV>
              <wp:extent cx="622300" cy="391160"/>
              <wp:effectExtent l="0" t="0" r="6350" b="8890"/>
              <wp:wrapNone/>
              <wp:docPr id="20338122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5E443D" w:rsidR="005E443D" w:rsidP="005E443D" w:rsidRDefault="005E443D" w14:paraId="70627129" w14:textId="0B9C3386">
                          <w:pPr>
                            <w:spacing w:after="0"/>
                            <w:rPr>
                              <w:rFonts w:ascii="Aptos" w:hAnsi="Aptos" w:eastAsia="Aptos" w:cs="Aptos"/>
                              <w:noProof/>
                              <w:color w:val="000000"/>
                              <w:sz w:val="24"/>
                              <w:szCs w:val="24"/>
                            </w:rPr>
                          </w:pPr>
                          <w:r w:rsidRPr="005E443D">
                            <w:rPr>
                              <w:rFonts w:ascii="Aptos" w:hAnsi="Aptos" w:eastAsia="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4020096">
            <v:shapetype id="_x0000_t202" coordsize="21600,21600" o:spt="202" path="m,l,21600r21600,l21600,xe" w14:anchorId="66BABB60">
              <v:stroke joinstyle="miter"/>
              <v:path gradientshapeok="t" o:connecttype="rect"/>
            </v:shapetype>
            <v:shape id="Text Box 2"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v:textbox style="mso-fit-shape-to-text:t" inset="0,15pt,0,0">
                <w:txbxContent>
                  <w:p w:rsidRPr="005E443D" w:rsidR="005E443D" w:rsidP="005E443D" w:rsidRDefault="005E443D" w14:paraId="08CE8BEA" w14:textId="0B9C3386">
                    <w:pPr>
                      <w:spacing w:after="0"/>
                      <w:rPr>
                        <w:rFonts w:ascii="Aptos" w:hAnsi="Aptos" w:eastAsia="Aptos" w:cs="Aptos"/>
                        <w:noProof/>
                        <w:color w:val="000000"/>
                        <w:sz w:val="24"/>
                        <w:szCs w:val="24"/>
                      </w:rPr>
                    </w:pPr>
                    <w:r w:rsidRPr="005E443D">
                      <w:rPr>
                        <w:rFonts w:ascii="Aptos" w:hAnsi="Aptos" w:eastAsia="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E443D" w:rsidRDefault="005E443D" w14:paraId="2CC540BE" w14:textId="4F230C6F">
    <w:pPr>
      <w:pStyle w:val="Header"/>
    </w:pPr>
    <w:r>
      <w:rPr>
        <w:noProof/>
      </w:rPr>
      <mc:AlternateContent>
        <mc:Choice Requires="wps">
          <w:drawing>
            <wp:anchor distT="0" distB="0" distL="0" distR="0" simplePos="0" relativeHeight="251660288" behindDoc="0" locked="0" layoutInCell="1" allowOverlap="1" wp14:anchorId="0EA0D7CB" wp14:editId="24BB1509">
              <wp:simplePos x="914400" y="447675"/>
              <wp:positionH relativeFrom="page">
                <wp:align>center</wp:align>
              </wp:positionH>
              <wp:positionV relativeFrom="page">
                <wp:align>top</wp:align>
              </wp:positionV>
              <wp:extent cx="622300" cy="391160"/>
              <wp:effectExtent l="0" t="0" r="6350" b="8890"/>
              <wp:wrapNone/>
              <wp:docPr id="2640872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5E443D" w:rsidR="005E443D" w:rsidP="005E443D" w:rsidRDefault="005E443D" w14:paraId="5A52B368" w14:textId="31B97A25">
                          <w:pPr>
                            <w:spacing w:after="0"/>
                            <w:rPr>
                              <w:rFonts w:ascii="Aptos" w:hAnsi="Aptos" w:eastAsia="Aptos" w:cs="Aptos"/>
                              <w:noProof/>
                              <w:color w:val="000000"/>
                              <w:sz w:val="24"/>
                              <w:szCs w:val="24"/>
                            </w:rPr>
                          </w:pPr>
                          <w:r w:rsidRPr="005E443D">
                            <w:rPr>
                              <w:rFonts w:ascii="Aptos" w:hAnsi="Aptos" w:eastAsia="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35B01D7">
            <v:shapetype id="_x0000_t202" coordsize="21600,21600" o:spt="202" path="m,l,21600r21600,l21600,xe" w14:anchorId="0EA0D7CB">
              <v:stroke joinstyle="miter"/>
              <v:path gradientshapeok="t" o:connecttype="rect"/>
            </v:shapetype>
            <v:shape id="Text Box 3"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v:textbox style="mso-fit-shape-to-text:t" inset="0,15pt,0,0">
                <w:txbxContent>
                  <w:p w:rsidRPr="005E443D" w:rsidR="005E443D" w:rsidP="005E443D" w:rsidRDefault="005E443D" w14:paraId="75F360E3" w14:textId="31B97A25">
                    <w:pPr>
                      <w:spacing w:after="0"/>
                      <w:rPr>
                        <w:rFonts w:ascii="Aptos" w:hAnsi="Aptos" w:eastAsia="Aptos" w:cs="Aptos"/>
                        <w:noProof/>
                        <w:color w:val="000000"/>
                        <w:sz w:val="24"/>
                        <w:szCs w:val="24"/>
                      </w:rPr>
                    </w:pPr>
                    <w:r w:rsidRPr="005E443D">
                      <w:rPr>
                        <w:rFonts w:ascii="Aptos" w:hAnsi="Aptos" w:eastAsia="Aptos" w:cs="Aptos"/>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E443D" w:rsidRDefault="005E443D" w14:paraId="7C4A8F21" w14:textId="54619A63">
    <w:pPr>
      <w:pStyle w:val="Header"/>
    </w:pPr>
    <w:r>
      <w:rPr>
        <w:noProof/>
      </w:rPr>
      <mc:AlternateContent>
        <mc:Choice Requires="wps">
          <w:drawing>
            <wp:anchor distT="0" distB="0" distL="0" distR="0" simplePos="0" relativeHeight="251658240" behindDoc="0" locked="0" layoutInCell="1" allowOverlap="1" wp14:anchorId="3F6C9AFC" wp14:editId="62D78EC5">
              <wp:simplePos x="635" y="635"/>
              <wp:positionH relativeFrom="page">
                <wp:align>center</wp:align>
              </wp:positionH>
              <wp:positionV relativeFrom="page">
                <wp:align>top</wp:align>
              </wp:positionV>
              <wp:extent cx="622300" cy="391160"/>
              <wp:effectExtent l="0" t="0" r="6350" b="8890"/>
              <wp:wrapNone/>
              <wp:docPr id="15370146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5E443D" w:rsidR="005E443D" w:rsidP="005E443D" w:rsidRDefault="005E443D" w14:paraId="4A5ED22C" w14:textId="32B1BB4D">
                          <w:pPr>
                            <w:spacing w:after="0"/>
                            <w:rPr>
                              <w:rFonts w:ascii="Aptos" w:hAnsi="Aptos" w:eastAsia="Aptos" w:cs="Aptos"/>
                              <w:noProof/>
                              <w:color w:val="000000"/>
                              <w:sz w:val="24"/>
                              <w:szCs w:val="24"/>
                            </w:rPr>
                          </w:pPr>
                          <w:r w:rsidRPr="005E443D">
                            <w:rPr>
                              <w:rFonts w:ascii="Aptos" w:hAnsi="Aptos" w:eastAsia="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964E53B">
            <v:shapetype id="_x0000_t202" coordsize="21600,21600" o:spt="202" path="m,l,21600r21600,l21600,xe" w14:anchorId="3F6C9AFC">
              <v:stroke joinstyle="miter"/>
              <v:path gradientshapeok="t" o:connecttype="rect"/>
            </v:shapetype>
            <v:shape id="Text Box 1"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v:textbox style="mso-fit-shape-to-text:t" inset="0,15pt,0,0">
                <w:txbxContent>
                  <w:p w:rsidRPr="005E443D" w:rsidR="005E443D" w:rsidP="005E443D" w:rsidRDefault="005E443D" w14:paraId="09E77742" w14:textId="32B1BB4D">
                    <w:pPr>
                      <w:spacing w:after="0"/>
                      <w:rPr>
                        <w:rFonts w:ascii="Aptos" w:hAnsi="Aptos" w:eastAsia="Aptos" w:cs="Aptos"/>
                        <w:noProof/>
                        <w:color w:val="000000"/>
                        <w:sz w:val="24"/>
                        <w:szCs w:val="24"/>
                      </w:rPr>
                    </w:pPr>
                    <w:r w:rsidRPr="005E443D">
                      <w:rPr>
                        <w:rFonts w:ascii="Aptos" w:hAnsi="Aptos" w:eastAsia="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97D"/>
    <w:multiLevelType w:val="multilevel"/>
    <w:tmpl w:val="40322C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A64DCF"/>
    <w:multiLevelType w:val="multilevel"/>
    <w:tmpl w:val="A3604AF6"/>
    <w:lvl w:ilvl="0">
      <w:start w:val="1"/>
      <w:numFmt w:val="decimal"/>
      <w:lvlText w:val="%1)"/>
      <w:lvlJc w:val="left"/>
      <w:pPr>
        <w:tabs>
          <w:tab w:val="num" w:pos="720"/>
        </w:tabs>
        <w:ind w:left="720" w:hanging="360"/>
      </w:pPr>
      <w:rPr>
        <w:rFonts w:eastAsia="Times New Roman" w:cs="Segoe UI" w:asciiTheme="minorHAnsi" w:hAnsi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1B5DB8"/>
    <w:multiLevelType w:val="multilevel"/>
    <w:tmpl w:val="54F49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95412F"/>
    <w:multiLevelType w:val="hybridMultilevel"/>
    <w:tmpl w:val="ED5697D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0A824E6"/>
    <w:multiLevelType w:val="multilevel"/>
    <w:tmpl w:val="A1E8D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7A531BA"/>
    <w:multiLevelType w:val="hybridMultilevel"/>
    <w:tmpl w:val="D49ABBC2"/>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6" w15:restartNumberingAfterBreak="0">
    <w:nsid w:val="2900258D"/>
    <w:multiLevelType w:val="multilevel"/>
    <w:tmpl w:val="41C0DDC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7" w15:restartNumberingAfterBreak="0">
    <w:nsid w:val="3B945770"/>
    <w:multiLevelType w:val="hybridMultilevel"/>
    <w:tmpl w:val="F97EE1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51D2388"/>
    <w:multiLevelType w:val="hybridMultilevel"/>
    <w:tmpl w:val="8FE4CA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520968FC"/>
    <w:multiLevelType w:val="multilevel"/>
    <w:tmpl w:val="A3604AF6"/>
    <w:lvl w:ilvl="0">
      <w:start w:val="1"/>
      <w:numFmt w:val="decimal"/>
      <w:lvlText w:val="%1)"/>
      <w:lvlJc w:val="left"/>
      <w:pPr>
        <w:tabs>
          <w:tab w:val="num" w:pos="720"/>
        </w:tabs>
        <w:ind w:left="720" w:hanging="360"/>
      </w:pPr>
      <w:rPr>
        <w:rFonts w:eastAsia="Times New Roman" w:cs="Segoe UI" w:asciiTheme="minorHAnsi" w:hAnsi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68C6F15"/>
    <w:multiLevelType w:val="multilevel"/>
    <w:tmpl w:val="A6B28E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8103495"/>
    <w:multiLevelType w:val="multilevel"/>
    <w:tmpl w:val="D1D0D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5CE6F93"/>
    <w:multiLevelType w:val="hybridMultilevel"/>
    <w:tmpl w:val="A1A4783C"/>
    <w:lvl w:ilvl="0" w:tplc="B260A3F6">
      <w:start w:val="3"/>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67E45899"/>
    <w:multiLevelType w:val="multilevel"/>
    <w:tmpl w:val="672CA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B3469BA"/>
    <w:multiLevelType w:val="multilevel"/>
    <w:tmpl w:val="A9A47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28826013">
    <w:abstractNumId w:val="7"/>
  </w:num>
  <w:num w:numId="2" w16cid:durableId="1494298622">
    <w:abstractNumId w:val="12"/>
  </w:num>
  <w:num w:numId="3" w16cid:durableId="567694874">
    <w:abstractNumId w:val="0"/>
  </w:num>
  <w:num w:numId="4" w16cid:durableId="1402369408">
    <w:abstractNumId w:val="13"/>
  </w:num>
  <w:num w:numId="5" w16cid:durableId="971061137">
    <w:abstractNumId w:val="2"/>
  </w:num>
  <w:num w:numId="6" w16cid:durableId="339696097">
    <w:abstractNumId w:val="10"/>
  </w:num>
  <w:num w:numId="7" w16cid:durableId="1225217218">
    <w:abstractNumId w:val="11"/>
  </w:num>
  <w:num w:numId="8" w16cid:durableId="950480695">
    <w:abstractNumId w:val="14"/>
  </w:num>
  <w:num w:numId="9" w16cid:durableId="1303727094">
    <w:abstractNumId w:val="4"/>
  </w:num>
  <w:num w:numId="10" w16cid:durableId="994647213">
    <w:abstractNumId w:val="9"/>
  </w:num>
  <w:num w:numId="11" w16cid:durableId="285161402">
    <w:abstractNumId w:val="5"/>
  </w:num>
  <w:num w:numId="12" w16cid:durableId="1049912093">
    <w:abstractNumId w:val="6"/>
  </w:num>
  <w:num w:numId="13" w16cid:durableId="24447057">
    <w:abstractNumId w:val="8"/>
  </w:num>
  <w:num w:numId="14" w16cid:durableId="646667994">
    <w:abstractNumId w:val="3"/>
  </w:num>
  <w:num w:numId="15" w16cid:durableId="1124302140">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82"/>
    <w:rsid w:val="00000000"/>
    <w:rsid w:val="00001EB7"/>
    <w:rsid w:val="00002A04"/>
    <w:rsid w:val="00003510"/>
    <w:rsid w:val="00003B34"/>
    <w:rsid w:val="00004975"/>
    <w:rsid w:val="00004A86"/>
    <w:rsid w:val="00004C12"/>
    <w:rsid w:val="0000528F"/>
    <w:rsid w:val="0000609B"/>
    <w:rsid w:val="00012B49"/>
    <w:rsid w:val="000161F5"/>
    <w:rsid w:val="000225EF"/>
    <w:rsid w:val="0002273A"/>
    <w:rsid w:val="00022BA3"/>
    <w:rsid w:val="00024887"/>
    <w:rsid w:val="00024E47"/>
    <w:rsid w:val="000319E3"/>
    <w:rsid w:val="00035E0A"/>
    <w:rsid w:val="00037552"/>
    <w:rsid w:val="00042397"/>
    <w:rsid w:val="0004605B"/>
    <w:rsid w:val="000503F0"/>
    <w:rsid w:val="00050AEE"/>
    <w:rsid w:val="000516FE"/>
    <w:rsid w:val="00052F26"/>
    <w:rsid w:val="00057DFF"/>
    <w:rsid w:val="000611A1"/>
    <w:rsid w:val="00061D66"/>
    <w:rsid w:val="00064D7B"/>
    <w:rsid w:val="00065A82"/>
    <w:rsid w:val="00065BFE"/>
    <w:rsid w:val="00070216"/>
    <w:rsid w:val="00082B84"/>
    <w:rsid w:val="0008328F"/>
    <w:rsid w:val="00087617"/>
    <w:rsid w:val="000925D1"/>
    <w:rsid w:val="000962D8"/>
    <w:rsid w:val="000975B1"/>
    <w:rsid w:val="000A4A6B"/>
    <w:rsid w:val="000A4CCE"/>
    <w:rsid w:val="000A7ABB"/>
    <w:rsid w:val="000A7C9B"/>
    <w:rsid w:val="000A7E8D"/>
    <w:rsid w:val="000B1C26"/>
    <w:rsid w:val="000B6B99"/>
    <w:rsid w:val="000B79CE"/>
    <w:rsid w:val="000C4BA2"/>
    <w:rsid w:val="000C4EB9"/>
    <w:rsid w:val="000C6257"/>
    <w:rsid w:val="000D27BC"/>
    <w:rsid w:val="000D39F1"/>
    <w:rsid w:val="000D4BCC"/>
    <w:rsid w:val="000D6936"/>
    <w:rsid w:val="000D6CE4"/>
    <w:rsid w:val="000E0613"/>
    <w:rsid w:val="000E17EE"/>
    <w:rsid w:val="000E4998"/>
    <w:rsid w:val="000E6B78"/>
    <w:rsid w:val="000F0378"/>
    <w:rsid w:val="000F571A"/>
    <w:rsid w:val="000F75D7"/>
    <w:rsid w:val="001008F1"/>
    <w:rsid w:val="00100EC7"/>
    <w:rsid w:val="001027DE"/>
    <w:rsid w:val="00103F4F"/>
    <w:rsid w:val="00106E84"/>
    <w:rsid w:val="00107CAD"/>
    <w:rsid w:val="00114BA2"/>
    <w:rsid w:val="00115C7D"/>
    <w:rsid w:val="0012143C"/>
    <w:rsid w:val="00124C96"/>
    <w:rsid w:val="001259FE"/>
    <w:rsid w:val="00133B95"/>
    <w:rsid w:val="00135583"/>
    <w:rsid w:val="001356BC"/>
    <w:rsid w:val="00136B4D"/>
    <w:rsid w:val="001450C6"/>
    <w:rsid w:val="00145856"/>
    <w:rsid w:val="00153E41"/>
    <w:rsid w:val="00157803"/>
    <w:rsid w:val="00161408"/>
    <w:rsid w:val="00161AB0"/>
    <w:rsid w:val="00163900"/>
    <w:rsid w:val="0016466F"/>
    <w:rsid w:val="0016664F"/>
    <w:rsid w:val="001700ED"/>
    <w:rsid w:val="00174988"/>
    <w:rsid w:val="001858A8"/>
    <w:rsid w:val="001862B5"/>
    <w:rsid w:val="00190091"/>
    <w:rsid w:val="001916F8"/>
    <w:rsid w:val="00192AFE"/>
    <w:rsid w:val="00195778"/>
    <w:rsid w:val="00195D16"/>
    <w:rsid w:val="0019766C"/>
    <w:rsid w:val="001A0A61"/>
    <w:rsid w:val="001A2A3A"/>
    <w:rsid w:val="001A3292"/>
    <w:rsid w:val="001C6F3D"/>
    <w:rsid w:val="001C76DE"/>
    <w:rsid w:val="001C7989"/>
    <w:rsid w:val="001C79E9"/>
    <w:rsid w:val="001D5EBC"/>
    <w:rsid w:val="001D71F7"/>
    <w:rsid w:val="001E106C"/>
    <w:rsid w:val="001E2680"/>
    <w:rsid w:val="001E3270"/>
    <w:rsid w:val="001E5773"/>
    <w:rsid w:val="001F1ADC"/>
    <w:rsid w:val="001F2008"/>
    <w:rsid w:val="001F3EFD"/>
    <w:rsid w:val="001F46CA"/>
    <w:rsid w:val="001F4ED7"/>
    <w:rsid w:val="001F5557"/>
    <w:rsid w:val="0020151F"/>
    <w:rsid w:val="00201ACD"/>
    <w:rsid w:val="002030CF"/>
    <w:rsid w:val="002045C9"/>
    <w:rsid w:val="002048D2"/>
    <w:rsid w:val="00214854"/>
    <w:rsid w:val="00216072"/>
    <w:rsid w:val="002169FD"/>
    <w:rsid w:val="00217241"/>
    <w:rsid w:val="002203F0"/>
    <w:rsid w:val="00221F9C"/>
    <w:rsid w:val="00222850"/>
    <w:rsid w:val="00224BA9"/>
    <w:rsid w:val="002263E7"/>
    <w:rsid w:val="00226548"/>
    <w:rsid w:val="002277F9"/>
    <w:rsid w:val="002304AB"/>
    <w:rsid w:val="002349BE"/>
    <w:rsid w:val="00237C14"/>
    <w:rsid w:val="002413B6"/>
    <w:rsid w:val="0024479E"/>
    <w:rsid w:val="002472C6"/>
    <w:rsid w:val="002539A6"/>
    <w:rsid w:val="0025403F"/>
    <w:rsid w:val="00255090"/>
    <w:rsid w:val="00260B10"/>
    <w:rsid w:val="00261C33"/>
    <w:rsid w:val="002665B8"/>
    <w:rsid w:val="0026782A"/>
    <w:rsid w:val="00270364"/>
    <w:rsid w:val="002759E4"/>
    <w:rsid w:val="00280A62"/>
    <w:rsid w:val="00281434"/>
    <w:rsid w:val="00282F26"/>
    <w:rsid w:val="00283B1D"/>
    <w:rsid w:val="00285DEE"/>
    <w:rsid w:val="00286F24"/>
    <w:rsid w:val="00287EE4"/>
    <w:rsid w:val="0029017F"/>
    <w:rsid w:val="00291326"/>
    <w:rsid w:val="00293062"/>
    <w:rsid w:val="002931CA"/>
    <w:rsid w:val="002935E9"/>
    <w:rsid w:val="002A1485"/>
    <w:rsid w:val="002A563C"/>
    <w:rsid w:val="002A7474"/>
    <w:rsid w:val="002B1A32"/>
    <w:rsid w:val="002B2048"/>
    <w:rsid w:val="002B227F"/>
    <w:rsid w:val="002B4F35"/>
    <w:rsid w:val="002B5DC8"/>
    <w:rsid w:val="002C0085"/>
    <w:rsid w:val="002C1F18"/>
    <w:rsid w:val="002C2EA5"/>
    <w:rsid w:val="002C391E"/>
    <w:rsid w:val="002C42C1"/>
    <w:rsid w:val="002C52A4"/>
    <w:rsid w:val="002C5A48"/>
    <w:rsid w:val="002C68AB"/>
    <w:rsid w:val="002D25E2"/>
    <w:rsid w:val="002D5A9B"/>
    <w:rsid w:val="002D79AE"/>
    <w:rsid w:val="002D7AD6"/>
    <w:rsid w:val="002E0459"/>
    <w:rsid w:val="002E1699"/>
    <w:rsid w:val="002E358C"/>
    <w:rsid w:val="002E4F14"/>
    <w:rsid w:val="002E4F6B"/>
    <w:rsid w:val="002F2997"/>
    <w:rsid w:val="002F2D5D"/>
    <w:rsid w:val="002F60A8"/>
    <w:rsid w:val="002F7B3F"/>
    <w:rsid w:val="00300827"/>
    <w:rsid w:val="003041CE"/>
    <w:rsid w:val="00305E96"/>
    <w:rsid w:val="0031387D"/>
    <w:rsid w:val="00313B0A"/>
    <w:rsid w:val="00314580"/>
    <w:rsid w:val="003173D9"/>
    <w:rsid w:val="003217D6"/>
    <w:rsid w:val="00324486"/>
    <w:rsid w:val="00325CE5"/>
    <w:rsid w:val="003268B8"/>
    <w:rsid w:val="003274F5"/>
    <w:rsid w:val="00327FEF"/>
    <w:rsid w:val="00331AE6"/>
    <w:rsid w:val="003337EF"/>
    <w:rsid w:val="0033680E"/>
    <w:rsid w:val="0034041D"/>
    <w:rsid w:val="00344D79"/>
    <w:rsid w:val="0034687B"/>
    <w:rsid w:val="00347CA1"/>
    <w:rsid w:val="003523E3"/>
    <w:rsid w:val="003548E2"/>
    <w:rsid w:val="00362AC5"/>
    <w:rsid w:val="00363C2E"/>
    <w:rsid w:val="00365686"/>
    <w:rsid w:val="003675E2"/>
    <w:rsid w:val="00370B67"/>
    <w:rsid w:val="003719E9"/>
    <w:rsid w:val="00372442"/>
    <w:rsid w:val="00373EA4"/>
    <w:rsid w:val="003744F8"/>
    <w:rsid w:val="00374A62"/>
    <w:rsid w:val="003758C0"/>
    <w:rsid w:val="00377640"/>
    <w:rsid w:val="00377845"/>
    <w:rsid w:val="00380BA3"/>
    <w:rsid w:val="003821BC"/>
    <w:rsid w:val="003822FE"/>
    <w:rsid w:val="003841E0"/>
    <w:rsid w:val="0039180A"/>
    <w:rsid w:val="00394BC4"/>
    <w:rsid w:val="003A137C"/>
    <w:rsid w:val="003A19A4"/>
    <w:rsid w:val="003A51DA"/>
    <w:rsid w:val="003B0723"/>
    <w:rsid w:val="003B094E"/>
    <w:rsid w:val="003B194C"/>
    <w:rsid w:val="003B421C"/>
    <w:rsid w:val="003B607D"/>
    <w:rsid w:val="003C2ECA"/>
    <w:rsid w:val="003C62DB"/>
    <w:rsid w:val="003C6BB7"/>
    <w:rsid w:val="003D11F2"/>
    <w:rsid w:val="003D34C6"/>
    <w:rsid w:val="003D4F8D"/>
    <w:rsid w:val="003D6BB8"/>
    <w:rsid w:val="003D7DC7"/>
    <w:rsid w:val="003E1CF4"/>
    <w:rsid w:val="003E6BC7"/>
    <w:rsid w:val="003F1AEB"/>
    <w:rsid w:val="003F42DB"/>
    <w:rsid w:val="00401660"/>
    <w:rsid w:val="00403978"/>
    <w:rsid w:val="004054FC"/>
    <w:rsid w:val="00406AC5"/>
    <w:rsid w:val="00411059"/>
    <w:rsid w:val="0041357E"/>
    <w:rsid w:val="00420568"/>
    <w:rsid w:val="00422578"/>
    <w:rsid w:val="0042385A"/>
    <w:rsid w:val="00427EEA"/>
    <w:rsid w:val="00430FF9"/>
    <w:rsid w:val="0043209F"/>
    <w:rsid w:val="004330A2"/>
    <w:rsid w:val="00436657"/>
    <w:rsid w:val="00437539"/>
    <w:rsid w:val="0044040E"/>
    <w:rsid w:val="00442C19"/>
    <w:rsid w:val="004475AF"/>
    <w:rsid w:val="004511D8"/>
    <w:rsid w:val="00451311"/>
    <w:rsid w:val="00454DF5"/>
    <w:rsid w:val="00454F23"/>
    <w:rsid w:val="00456712"/>
    <w:rsid w:val="00456C27"/>
    <w:rsid w:val="00463DD8"/>
    <w:rsid w:val="00466EB3"/>
    <w:rsid w:val="00472AD5"/>
    <w:rsid w:val="00472D67"/>
    <w:rsid w:val="00473369"/>
    <w:rsid w:val="004747A1"/>
    <w:rsid w:val="0047583A"/>
    <w:rsid w:val="00476049"/>
    <w:rsid w:val="004774DF"/>
    <w:rsid w:val="0047797F"/>
    <w:rsid w:val="00481FE8"/>
    <w:rsid w:val="004909E6"/>
    <w:rsid w:val="00492A5E"/>
    <w:rsid w:val="00494085"/>
    <w:rsid w:val="004942E4"/>
    <w:rsid w:val="00494E3E"/>
    <w:rsid w:val="00496B91"/>
    <w:rsid w:val="004A0392"/>
    <w:rsid w:val="004A09A0"/>
    <w:rsid w:val="004A24AF"/>
    <w:rsid w:val="004A401C"/>
    <w:rsid w:val="004A580A"/>
    <w:rsid w:val="004A5ED7"/>
    <w:rsid w:val="004B177F"/>
    <w:rsid w:val="004B5428"/>
    <w:rsid w:val="004B5CB2"/>
    <w:rsid w:val="004B7E1F"/>
    <w:rsid w:val="004C1F9D"/>
    <w:rsid w:val="004C422D"/>
    <w:rsid w:val="004C6585"/>
    <w:rsid w:val="004D13E8"/>
    <w:rsid w:val="004D1CE0"/>
    <w:rsid w:val="004D74C8"/>
    <w:rsid w:val="004E0A36"/>
    <w:rsid w:val="004E1168"/>
    <w:rsid w:val="004E46AD"/>
    <w:rsid w:val="004E60BE"/>
    <w:rsid w:val="004F0AE3"/>
    <w:rsid w:val="004F1F59"/>
    <w:rsid w:val="004F325F"/>
    <w:rsid w:val="00500B01"/>
    <w:rsid w:val="0050243A"/>
    <w:rsid w:val="00502836"/>
    <w:rsid w:val="00503B77"/>
    <w:rsid w:val="00505309"/>
    <w:rsid w:val="0050559E"/>
    <w:rsid w:val="0051260C"/>
    <w:rsid w:val="00512A28"/>
    <w:rsid w:val="00513746"/>
    <w:rsid w:val="005172A3"/>
    <w:rsid w:val="00521942"/>
    <w:rsid w:val="005255E2"/>
    <w:rsid w:val="00525A5E"/>
    <w:rsid w:val="00527DD4"/>
    <w:rsid w:val="00531C84"/>
    <w:rsid w:val="00532385"/>
    <w:rsid w:val="00533FD3"/>
    <w:rsid w:val="00534903"/>
    <w:rsid w:val="00534B78"/>
    <w:rsid w:val="00535D4E"/>
    <w:rsid w:val="005360C4"/>
    <w:rsid w:val="0053658C"/>
    <w:rsid w:val="005375F4"/>
    <w:rsid w:val="005453FD"/>
    <w:rsid w:val="0055612D"/>
    <w:rsid w:val="005572E7"/>
    <w:rsid w:val="00557EA8"/>
    <w:rsid w:val="00562072"/>
    <w:rsid w:val="00564007"/>
    <w:rsid w:val="00564431"/>
    <w:rsid w:val="00564B25"/>
    <w:rsid w:val="00566F02"/>
    <w:rsid w:val="00567A61"/>
    <w:rsid w:val="00567AFF"/>
    <w:rsid w:val="00570391"/>
    <w:rsid w:val="005725DA"/>
    <w:rsid w:val="00573380"/>
    <w:rsid w:val="00577F33"/>
    <w:rsid w:val="00583A64"/>
    <w:rsid w:val="005860FA"/>
    <w:rsid w:val="005865A4"/>
    <w:rsid w:val="005905A9"/>
    <w:rsid w:val="0059184B"/>
    <w:rsid w:val="005922DF"/>
    <w:rsid w:val="005922E0"/>
    <w:rsid w:val="005936D1"/>
    <w:rsid w:val="00594358"/>
    <w:rsid w:val="00595026"/>
    <w:rsid w:val="005A2D4E"/>
    <w:rsid w:val="005A3635"/>
    <w:rsid w:val="005A5CC7"/>
    <w:rsid w:val="005B14AD"/>
    <w:rsid w:val="005B725A"/>
    <w:rsid w:val="005C4EFB"/>
    <w:rsid w:val="005C5415"/>
    <w:rsid w:val="005E19E0"/>
    <w:rsid w:val="005E3315"/>
    <w:rsid w:val="005E3D80"/>
    <w:rsid w:val="005E443D"/>
    <w:rsid w:val="005F1DE6"/>
    <w:rsid w:val="005F6449"/>
    <w:rsid w:val="006037B7"/>
    <w:rsid w:val="00606C73"/>
    <w:rsid w:val="00607585"/>
    <w:rsid w:val="00607E0F"/>
    <w:rsid w:val="00610638"/>
    <w:rsid w:val="006117AF"/>
    <w:rsid w:val="006124C1"/>
    <w:rsid w:val="006134B4"/>
    <w:rsid w:val="006172F1"/>
    <w:rsid w:val="00621108"/>
    <w:rsid w:val="00627A81"/>
    <w:rsid w:val="00630BFD"/>
    <w:rsid w:val="00642518"/>
    <w:rsid w:val="00644BE7"/>
    <w:rsid w:val="00646314"/>
    <w:rsid w:val="0065068A"/>
    <w:rsid w:val="00652354"/>
    <w:rsid w:val="00654517"/>
    <w:rsid w:val="00661C5B"/>
    <w:rsid w:val="00663A67"/>
    <w:rsid w:val="0067017F"/>
    <w:rsid w:val="006747D5"/>
    <w:rsid w:val="00677007"/>
    <w:rsid w:val="006806FA"/>
    <w:rsid w:val="0068328B"/>
    <w:rsid w:val="00685A00"/>
    <w:rsid w:val="00691FF5"/>
    <w:rsid w:val="006920CE"/>
    <w:rsid w:val="00693B01"/>
    <w:rsid w:val="00694B47"/>
    <w:rsid w:val="00697C37"/>
    <w:rsid w:val="006A04A4"/>
    <w:rsid w:val="006A3162"/>
    <w:rsid w:val="006B132B"/>
    <w:rsid w:val="006B237A"/>
    <w:rsid w:val="006B5BB5"/>
    <w:rsid w:val="006B5FEF"/>
    <w:rsid w:val="006C014A"/>
    <w:rsid w:val="006C036F"/>
    <w:rsid w:val="006C3769"/>
    <w:rsid w:val="006D1FA7"/>
    <w:rsid w:val="006D37F9"/>
    <w:rsid w:val="006E0B29"/>
    <w:rsid w:val="006E1B6E"/>
    <w:rsid w:val="006E5490"/>
    <w:rsid w:val="006E68E2"/>
    <w:rsid w:val="006E7F27"/>
    <w:rsid w:val="006F10CD"/>
    <w:rsid w:val="006F258E"/>
    <w:rsid w:val="006F2A2A"/>
    <w:rsid w:val="006F3039"/>
    <w:rsid w:val="00701E45"/>
    <w:rsid w:val="0070215C"/>
    <w:rsid w:val="007053C6"/>
    <w:rsid w:val="00712117"/>
    <w:rsid w:val="00714378"/>
    <w:rsid w:val="00716BD9"/>
    <w:rsid w:val="0072024D"/>
    <w:rsid w:val="00720425"/>
    <w:rsid w:val="00720534"/>
    <w:rsid w:val="0072278A"/>
    <w:rsid w:val="00722CFD"/>
    <w:rsid w:val="00722E59"/>
    <w:rsid w:val="00723CDC"/>
    <w:rsid w:val="007258A0"/>
    <w:rsid w:val="00725EAD"/>
    <w:rsid w:val="00731A79"/>
    <w:rsid w:val="007336E0"/>
    <w:rsid w:val="00750365"/>
    <w:rsid w:val="00752460"/>
    <w:rsid w:val="007531A5"/>
    <w:rsid w:val="0075408B"/>
    <w:rsid w:val="00760C83"/>
    <w:rsid w:val="00760FDB"/>
    <w:rsid w:val="0076593E"/>
    <w:rsid w:val="007660AD"/>
    <w:rsid w:val="007768F0"/>
    <w:rsid w:val="007812CB"/>
    <w:rsid w:val="00782352"/>
    <w:rsid w:val="0078482A"/>
    <w:rsid w:val="0078550A"/>
    <w:rsid w:val="00787519"/>
    <w:rsid w:val="00792204"/>
    <w:rsid w:val="00794A6D"/>
    <w:rsid w:val="007966DB"/>
    <w:rsid w:val="007A019A"/>
    <w:rsid w:val="007A0455"/>
    <w:rsid w:val="007A47B9"/>
    <w:rsid w:val="007A7578"/>
    <w:rsid w:val="007B21C5"/>
    <w:rsid w:val="007C2646"/>
    <w:rsid w:val="007C39B7"/>
    <w:rsid w:val="007C449D"/>
    <w:rsid w:val="007C4B88"/>
    <w:rsid w:val="007C59FE"/>
    <w:rsid w:val="007D13BE"/>
    <w:rsid w:val="007D4799"/>
    <w:rsid w:val="007D66E5"/>
    <w:rsid w:val="007D7D28"/>
    <w:rsid w:val="007E1688"/>
    <w:rsid w:val="007E2EAB"/>
    <w:rsid w:val="007E50EA"/>
    <w:rsid w:val="007E6115"/>
    <w:rsid w:val="007F0CC5"/>
    <w:rsid w:val="007F0D3A"/>
    <w:rsid w:val="007F13D1"/>
    <w:rsid w:val="007F266C"/>
    <w:rsid w:val="007F4D5D"/>
    <w:rsid w:val="008041B9"/>
    <w:rsid w:val="008043B3"/>
    <w:rsid w:val="0080735F"/>
    <w:rsid w:val="00807902"/>
    <w:rsid w:val="008128CC"/>
    <w:rsid w:val="00813383"/>
    <w:rsid w:val="00816218"/>
    <w:rsid w:val="00821481"/>
    <w:rsid w:val="00822398"/>
    <w:rsid w:val="00822EC3"/>
    <w:rsid w:val="00826CF3"/>
    <w:rsid w:val="00827834"/>
    <w:rsid w:val="0083272E"/>
    <w:rsid w:val="00833D95"/>
    <w:rsid w:val="00836FF2"/>
    <w:rsid w:val="008407AE"/>
    <w:rsid w:val="008412BA"/>
    <w:rsid w:val="008414B0"/>
    <w:rsid w:val="008443E5"/>
    <w:rsid w:val="00854929"/>
    <w:rsid w:val="00856B93"/>
    <w:rsid w:val="00861F13"/>
    <w:rsid w:val="00865D86"/>
    <w:rsid w:val="00866817"/>
    <w:rsid w:val="00867CF3"/>
    <w:rsid w:val="0088184B"/>
    <w:rsid w:val="00883B1E"/>
    <w:rsid w:val="0088585B"/>
    <w:rsid w:val="00885A67"/>
    <w:rsid w:val="00894ED1"/>
    <w:rsid w:val="00896E08"/>
    <w:rsid w:val="008A0CA6"/>
    <w:rsid w:val="008A15AC"/>
    <w:rsid w:val="008A3207"/>
    <w:rsid w:val="008A3E83"/>
    <w:rsid w:val="008A4F50"/>
    <w:rsid w:val="008A630F"/>
    <w:rsid w:val="008B4C27"/>
    <w:rsid w:val="008B66E7"/>
    <w:rsid w:val="008B6E4A"/>
    <w:rsid w:val="008C34B3"/>
    <w:rsid w:val="008C3F09"/>
    <w:rsid w:val="008C40BC"/>
    <w:rsid w:val="008C524C"/>
    <w:rsid w:val="008C58CB"/>
    <w:rsid w:val="008D12FD"/>
    <w:rsid w:val="008D3D44"/>
    <w:rsid w:val="008E296C"/>
    <w:rsid w:val="008E4A2F"/>
    <w:rsid w:val="008E6EED"/>
    <w:rsid w:val="008F122E"/>
    <w:rsid w:val="008F327D"/>
    <w:rsid w:val="008F42CF"/>
    <w:rsid w:val="008F5312"/>
    <w:rsid w:val="008F5681"/>
    <w:rsid w:val="009023FB"/>
    <w:rsid w:val="00902F82"/>
    <w:rsid w:val="009044D0"/>
    <w:rsid w:val="009065B9"/>
    <w:rsid w:val="009075BB"/>
    <w:rsid w:val="00913A5A"/>
    <w:rsid w:val="0091639A"/>
    <w:rsid w:val="00920B90"/>
    <w:rsid w:val="0092128D"/>
    <w:rsid w:val="009222A5"/>
    <w:rsid w:val="0092292E"/>
    <w:rsid w:val="00925D76"/>
    <w:rsid w:val="00930033"/>
    <w:rsid w:val="00941DC4"/>
    <w:rsid w:val="00943B74"/>
    <w:rsid w:val="00943F0A"/>
    <w:rsid w:val="00950374"/>
    <w:rsid w:val="00952236"/>
    <w:rsid w:val="009538A8"/>
    <w:rsid w:val="00955BE8"/>
    <w:rsid w:val="00956552"/>
    <w:rsid w:val="00962585"/>
    <w:rsid w:val="0096279B"/>
    <w:rsid w:val="00964BC1"/>
    <w:rsid w:val="00972029"/>
    <w:rsid w:val="00972898"/>
    <w:rsid w:val="00973F92"/>
    <w:rsid w:val="009822FB"/>
    <w:rsid w:val="00983198"/>
    <w:rsid w:val="0098726E"/>
    <w:rsid w:val="009874A5"/>
    <w:rsid w:val="00992C82"/>
    <w:rsid w:val="00993A4C"/>
    <w:rsid w:val="0099441E"/>
    <w:rsid w:val="009A10AD"/>
    <w:rsid w:val="009A11AF"/>
    <w:rsid w:val="009A19F9"/>
    <w:rsid w:val="009A6B15"/>
    <w:rsid w:val="009A73C5"/>
    <w:rsid w:val="009A765C"/>
    <w:rsid w:val="009B06CD"/>
    <w:rsid w:val="009B36E7"/>
    <w:rsid w:val="009B5A57"/>
    <w:rsid w:val="009B73FF"/>
    <w:rsid w:val="009C0508"/>
    <w:rsid w:val="009C5103"/>
    <w:rsid w:val="009D256A"/>
    <w:rsid w:val="009D268D"/>
    <w:rsid w:val="009D33D3"/>
    <w:rsid w:val="009D3E53"/>
    <w:rsid w:val="009D6C95"/>
    <w:rsid w:val="009D7DB8"/>
    <w:rsid w:val="009E0879"/>
    <w:rsid w:val="009E0AB6"/>
    <w:rsid w:val="009E0ACA"/>
    <w:rsid w:val="009E6849"/>
    <w:rsid w:val="009E7782"/>
    <w:rsid w:val="009E7E54"/>
    <w:rsid w:val="009F2F9D"/>
    <w:rsid w:val="00A00D9D"/>
    <w:rsid w:val="00A067A3"/>
    <w:rsid w:val="00A1080E"/>
    <w:rsid w:val="00A12E9C"/>
    <w:rsid w:val="00A13643"/>
    <w:rsid w:val="00A15CD6"/>
    <w:rsid w:val="00A24482"/>
    <w:rsid w:val="00A254A0"/>
    <w:rsid w:val="00A27B2F"/>
    <w:rsid w:val="00A32F84"/>
    <w:rsid w:val="00A33A87"/>
    <w:rsid w:val="00A359BE"/>
    <w:rsid w:val="00A406E6"/>
    <w:rsid w:val="00A40F85"/>
    <w:rsid w:val="00A450D8"/>
    <w:rsid w:val="00A47327"/>
    <w:rsid w:val="00A513C5"/>
    <w:rsid w:val="00A51B06"/>
    <w:rsid w:val="00A52B07"/>
    <w:rsid w:val="00A60CC5"/>
    <w:rsid w:val="00A624FB"/>
    <w:rsid w:val="00A635FA"/>
    <w:rsid w:val="00A67689"/>
    <w:rsid w:val="00A70FB1"/>
    <w:rsid w:val="00A711DC"/>
    <w:rsid w:val="00A72324"/>
    <w:rsid w:val="00A8349C"/>
    <w:rsid w:val="00A84452"/>
    <w:rsid w:val="00A86987"/>
    <w:rsid w:val="00A8744F"/>
    <w:rsid w:val="00A87B28"/>
    <w:rsid w:val="00A92D50"/>
    <w:rsid w:val="00A95B1C"/>
    <w:rsid w:val="00A964FB"/>
    <w:rsid w:val="00AA08E8"/>
    <w:rsid w:val="00AA13A9"/>
    <w:rsid w:val="00AA240D"/>
    <w:rsid w:val="00AA2A9B"/>
    <w:rsid w:val="00AA3795"/>
    <w:rsid w:val="00AA71A7"/>
    <w:rsid w:val="00AA763A"/>
    <w:rsid w:val="00AB02B6"/>
    <w:rsid w:val="00AB19E5"/>
    <w:rsid w:val="00AB2262"/>
    <w:rsid w:val="00AB292C"/>
    <w:rsid w:val="00AB459A"/>
    <w:rsid w:val="00AB64AC"/>
    <w:rsid w:val="00AB67F2"/>
    <w:rsid w:val="00AC20E1"/>
    <w:rsid w:val="00AD3FEA"/>
    <w:rsid w:val="00AD57F1"/>
    <w:rsid w:val="00AD6458"/>
    <w:rsid w:val="00AE15A7"/>
    <w:rsid w:val="00AE1B39"/>
    <w:rsid w:val="00AE2148"/>
    <w:rsid w:val="00AE274E"/>
    <w:rsid w:val="00AE3BA8"/>
    <w:rsid w:val="00AE516D"/>
    <w:rsid w:val="00AE525B"/>
    <w:rsid w:val="00AE5680"/>
    <w:rsid w:val="00AE7139"/>
    <w:rsid w:val="00AF5B6A"/>
    <w:rsid w:val="00AF63DD"/>
    <w:rsid w:val="00AF64F3"/>
    <w:rsid w:val="00B006BB"/>
    <w:rsid w:val="00B009FE"/>
    <w:rsid w:val="00B01352"/>
    <w:rsid w:val="00B02AE9"/>
    <w:rsid w:val="00B034E3"/>
    <w:rsid w:val="00B03FB5"/>
    <w:rsid w:val="00B04770"/>
    <w:rsid w:val="00B05333"/>
    <w:rsid w:val="00B053CD"/>
    <w:rsid w:val="00B07DB2"/>
    <w:rsid w:val="00B152C4"/>
    <w:rsid w:val="00B20C1F"/>
    <w:rsid w:val="00B25FA4"/>
    <w:rsid w:val="00B2604F"/>
    <w:rsid w:val="00B26E98"/>
    <w:rsid w:val="00B35EAD"/>
    <w:rsid w:val="00B4234E"/>
    <w:rsid w:val="00B477FE"/>
    <w:rsid w:val="00B47D40"/>
    <w:rsid w:val="00B53176"/>
    <w:rsid w:val="00B57735"/>
    <w:rsid w:val="00B6071F"/>
    <w:rsid w:val="00B61D78"/>
    <w:rsid w:val="00B65B44"/>
    <w:rsid w:val="00B67B21"/>
    <w:rsid w:val="00B705BB"/>
    <w:rsid w:val="00B70925"/>
    <w:rsid w:val="00B718E6"/>
    <w:rsid w:val="00B740D3"/>
    <w:rsid w:val="00B75046"/>
    <w:rsid w:val="00B7688E"/>
    <w:rsid w:val="00B80A9A"/>
    <w:rsid w:val="00B843E8"/>
    <w:rsid w:val="00B854E3"/>
    <w:rsid w:val="00B85C78"/>
    <w:rsid w:val="00B8638E"/>
    <w:rsid w:val="00B875C7"/>
    <w:rsid w:val="00B87876"/>
    <w:rsid w:val="00B90A9A"/>
    <w:rsid w:val="00B917B8"/>
    <w:rsid w:val="00B91EB1"/>
    <w:rsid w:val="00B923F0"/>
    <w:rsid w:val="00B92A3E"/>
    <w:rsid w:val="00B945F8"/>
    <w:rsid w:val="00B95E0C"/>
    <w:rsid w:val="00B962AF"/>
    <w:rsid w:val="00B96D7D"/>
    <w:rsid w:val="00BA0E79"/>
    <w:rsid w:val="00BA5CFC"/>
    <w:rsid w:val="00BB4C6D"/>
    <w:rsid w:val="00BB78CA"/>
    <w:rsid w:val="00BC44C2"/>
    <w:rsid w:val="00BD363C"/>
    <w:rsid w:val="00BD3676"/>
    <w:rsid w:val="00BD4A9E"/>
    <w:rsid w:val="00BD6A95"/>
    <w:rsid w:val="00BD70A4"/>
    <w:rsid w:val="00BE3AC2"/>
    <w:rsid w:val="00BF15D6"/>
    <w:rsid w:val="00BF1C07"/>
    <w:rsid w:val="00BF332D"/>
    <w:rsid w:val="00BF49A4"/>
    <w:rsid w:val="00BF78A8"/>
    <w:rsid w:val="00C04121"/>
    <w:rsid w:val="00C1121D"/>
    <w:rsid w:val="00C164C2"/>
    <w:rsid w:val="00C172E0"/>
    <w:rsid w:val="00C17342"/>
    <w:rsid w:val="00C31B3A"/>
    <w:rsid w:val="00C342AC"/>
    <w:rsid w:val="00C351E6"/>
    <w:rsid w:val="00C35508"/>
    <w:rsid w:val="00C36B41"/>
    <w:rsid w:val="00C36CDF"/>
    <w:rsid w:val="00C374EE"/>
    <w:rsid w:val="00C4006E"/>
    <w:rsid w:val="00C45611"/>
    <w:rsid w:val="00C5056D"/>
    <w:rsid w:val="00C52FA0"/>
    <w:rsid w:val="00C53A9E"/>
    <w:rsid w:val="00C54F3A"/>
    <w:rsid w:val="00C5708B"/>
    <w:rsid w:val="00C60C15"/>
    <w:rsid w:val="00C61206"/>
    <w:rsid w:val="00C63D4A"/>
    <w:rsid w:val="00C65060"/>
    <w:rsid w:val="00C66FE0"/>
    <w:rsid w:val="00C70C82"/>
    <w:rsid w:val="00C71E0F"/>
    <w:rsid w:val="00C72B0F"/>
    <w:rsid w:val="00C73542"/>
    <w:rsid w:val="00C76E98"/>
    <w:rsid w:val="00C82F5C"/>
    <w:rsid w:val="00C84BD7"/>
    <w:rsid w:val="00C84F3E"/>
    <w:rsid w:val="00C90289"/>
    <w:rsid w:val="00C909A0"/>
    <w:rsid w:val="00C93F10"/>
    <w:rsid w:val="00C95E9E"/>
    <w:rsid w:val="00C97057"/>
    <w:rsid w:val="00C9736D"/>
    <w:rsid w:val="00C976ED"/>
    <w:rsid w:val="00CA10ED"/>
    <w:rsid w:val="00CA20AB"/>
    <w:rsid w:val="00CA3FF0"/>
    <w:rsid w:val="00CA449D"/>
    <w:rsid w:val="00CA7663"/>
    <w:rsid w:val="00CB34CD"/>
    <w:rsid w:val="00CC3CFC"/>
    <w:rsid w:val="00CC3EB0"/>
    <w:rsid w:val="00CC4918"/>
    <w:rsid w:val="00CC6C9D"/>
    <w:rsid w:val="00CD7014"/>
    <w:rsid w:val="00CD7AD0"/>
    <w:rsid w:val="00CE4E56"/>
    <w:rsid w:val="00CE5511"/>
    <w:rsid w:val="00CE5883"/>
    <w:rsid w:val="00CE7DEA"/>
    <w:rsid w:val="00CF4074"/>
    <w:rsid w:val="00CF47B7"/>
    <w:rsid w:val="00CF6B89"/>
    <w:rsid w:val="00CF6DEC"/>
    <w:rsid w:val="00D04EEB"/>
    <w:rsid w:val="00D05C8C"/>
    <w:rsid w:val="00D1015C"/>
    <w:rsid w:val="00D171A9"/>
    <w:rsid w:val="00D21500"/>
    <w:rsid w:val="00D21E7F"/>
    <w:rsid w:val="00D27616"/>
    <w:rsid w:val="00D37B8C"/>
    <w:rsid w:val="00D406E5"/>
    <w:rsid w:val="00D40B66"/>
    <w:rsid w:val="00D41773"/>
    <w:rsid w:val="00D43D1A"/>
    <w:rsid w:val="00D57CB0"/>
    <w:rsid w:val="00D6011C"/>
    <w:rsid w:val="00D618A6"/>
    <w:rsid w:val="00D63DD7"/>
    <w:rsid w:val="00D653EE"/>
    <w:rsid w:val="00D66944"/>
    <w:rsid w:val="00D675F6"/>
    <w:rsid w:val="00D73A31"/>
    <w:rsid w:val="00D73FE5"/>
    <w:rsid w:val="00D74182"/>
    <w:rsid w:val="00D74DA7"/>
    <w:rsid w:val="00D8450A"/>
    <w:rsid w:val="00D863CA"/>
    <w:rsid w:val="00D871E0"/>
    <w:rsid w:val="00D93371"/>
    <w:rsid w:val="00D9349C"/>
    <w:rsid w:val="00D95482"/>
    <w:rsid w:val="00D956E2"/>
    <w:rsid w:val="00DA3CE2"/>
    <w:rsid w:val="00DA4F1D"/>
    <w:rsid w:val="00DB149C"/>
    <w:rsid w:val="00DB3877"/>
    <w:rsid w:val="00DB584D"/>
    <w:rsid w:val="00DC24FD"/>
    <w:rsid w:val="00DC3658"/>
    <w:rsid w:val="00DC3F58"/>
    <w:rsid w:val="00DC44CA"/>
    <w:rsid w:val="00DC599F"/>
    <w:rsid w:val="00DD0A73"/>
    <w:rsid w:val="00DD158A"/>
    <w:rsid w:val="00DD165D"/>
    <w:rsid w:val="00DD5298"/>
    <w:rsid w:val="00DD719E"/>
    <w:rsid w:val="00DD7DBA"/>
    <w:rsid w:val="00DD7F8B"/>
    <w:rsid w:val="00DE1F5C"/>
    <w:rsid w:val="00DE4C50"/>
    <w:rsid w:val="00DE62ED"/>
    <w:rsid w:val="00DE7BAF"/>
    <w:rsid w:val="00DF242C"/>
    <w:rsid w:val="00DF63A0"/>
    <w:rsid w:val="00E01BCA"/>
    <w:rsid w:val="00E14482"/>
    <w:rsid w:val="00E14DC7"/>
    <w:rsid w:val="00E15576"/>
    <w:rsid w:val="00E1581D"/>
    <w:rsid w:val="00E240F9"/>
    <w:rsid w:val="00E2716E"/>
    <w:rsid w:val="00E2780E"/>
    <w:rsid w:val="00E33685"/>
    <w:rsid w:val="00E34D03"/>
    <w:rsid w:val="00E35B55"/>
    <w:rsid w:val="00E36758"/>
    <w:rsid w:val="00E45907"/>
    <w:rsid w:val="00E519AC"/>
    <w:rsid w:val="00E51D96"/>
    <w:rsid w:val="00E5459E"/>
    <w:rsid w:val="00E56909"/>
    <w:rsid w:val="00E654C7"/>
    <w:rsid w:val="00E706F4"/>
    <w:rsid w:val="00E71A01"/>
    <w:rsid w:val="00E7220B"/>
    <w:rsid w:val="00E72DCE"/>
    <w:rsid w:val="00E737DE"/>
    <w:rsid w:val="00E800AA"/>
    <w:rsid w:val="00E80782"/>
    <w:rsid w:val="00E81FB8"/>
    <w:rsid w:val="00E831EC"/>
    <w:rsid w:val="00E83C43"/>
    <w:rsid w:val="00E9201F"/>
    <w:rsid w:val="00E92C16"/>
    <w:rsid w:val="00E93E88"/>
    <w:rsid w:val="00E94DFC"/>
    <w:rsid w:val="00E94F1E"/>
    <w:rsid w:val="00E966E9"/>
    <w:rsid w:val="00E9782F"/>
    <w:rsid w:val="00EA29B1"/>
    <w:rsid w:val="00EA4D4D"/>
    <w:rsid w:val="00EB1C1C"/>
    <w:rsid w:val="00EB3E98"/>
    <w:rsid w:val="00EC1BEE"/>
    <w:rsid w:val="00EC331B"/>
    <w:rsid w:val="00EC644F"/>
    <w:rsid w:val="00ED1BEC"/>
    <w:rsid w:val="00ED1F7D"/>
    <w:rsid w:val="00ED391E"/>
    <w:rsid w:val="00ED5528"/>
    <w:rsid w:val="00ED5E7F"/>
    <w:rsid w:val="00ED6D04"/>
    <w:rsid w:val="00EE421B"/>
    <w:rsid w:val="00EE42C4"/>
    <w:rsid w:val="00EE4427"/>
    <w:rsid w:val="00EF137B"/>
    <w:rsid w:val="00EF202C"/>
    <w:rsid w:val="00EF4F68"/>
    <w:rsid w:val="00EF592C"/>
    <w:rsid w:val="00EF6B9D"/>
    <w:rsid w:val="00EF77B7"/>
    <w:rsid w:val="00F00D86"/>
    <w:rsid w:val="00F0152C"/>
    <w:rsid w:val="00F04371"/>
    <w:rsid w:val="00F0461C"/>
    <w:rsid w:val="00F04730"/>
    <w:rsid w:val="00F13018"/>
    <w:rsid w:val="00F1531B"/>
    <w:rsid w:val="00F22C7B"/>
    <w:rsid w:val="00F230C4"/>
    <w:rsid w:val="00F235A4"/>
    <w:rsid w:val="00F2645B"/>
    <w:rsid w:val="00F27851"/>
    <w:rsid w:val="00F3290B"/>
    <w:rsid w:val="00F4157F"/>
    <w:rsid w:val="00F429CA"/>
    <w:rsid w:val="00F42C8E"/>
    <w:rsid w:val="00F47B89"/>
    <w:rsid w:val="00F522E5"/>
    <w:rsid w:val="00F551F8"/>
    <w:rsid w:val="00F62357"/>
    <w:rsid w:val="00F63591"/>
    <w:rsid w:val="00F64220"/>
    <w:rsid w:val="00F65C63"/>
    <w:rsid w:val="00F75392"/>
    <w:rsid w:val="00F776AD"/>
    <w:rsid w:val="00F77C45"/>
    <w:rsid w:val="00F816CA"/>
    <w:rsid w:val="00F86518"/>
    <w:rsid w:val="00F86EAC"/>
    <w:rsid w:val="00F91B2B"/>
    <w:rsid w:val="00F944F1"/>
    <w:rsid w:val="00F95E44"/>
    <w:rsid w:val="00F964DA"/>
    <w:rsid w:val="00FA32F2"/>
    <w:rsid w:val="00FA3350"/>
    <w:rsid w:val="00FA3401"/>
    <w:rsid w:val="00FA37D0"/>
    <w:rsid w:val="00FA6E69"/>
    <w:rsid w:val="00FB322F"/>
    <w:rsid w:val="00FC0915"/>
    <w:rsid w:val="00FC2D99"/>
    <w:rsid w:val="00FC6B18"/>
    <w:rsid w:val="00FD0004"/>
    <w:rsid w:val="00FD2A61"/>
    <w:rsid w:val="00FD3698"/>
    <w:rsid w:val="00FD54C2"/>
    <w:rsid w:val="00FD7688"/>
    <w:rsid w:val="00FE051D"/>
    <w:rsid w:val="00FE30D6"/>
    <w:rsid w:val="00FE3932"/>
    <w:rsid w:val="00FE3BED"/>
    <w:rsid w:val="00FF0DF8"/>
    <w:rsid w:val="00FF23D2"/>
    <w:rsid w:val="00FF2FF9"/>
    <w:rsid w:val="00FF3A51"/>
    <w:rsid w:val="00FF6BA2"/>
    <w:rsid w:val="00FF6E85"/>
    <w:rsid w:val="00FF7879"/>
    <w:rsid w:val="01119584"/>
    <w:rsid w:val="0487B28D"/>
    <w:rsid w:val="0CBED06D"/>
    <w:rsid w:val="13EDE385"/>
    <w:rsid w:val="20776F9D"/>
    <w:rsid w:val="249221DC"/>
    <w:rsid w:val="2596964F"/>
    <w:rsid w:val="37210800"/>
    <w:rsid w:val="3986FC99"/>
    <w:rsid w:val="3EE37CDD"/>
    <w:rsid w:val="41732FE0"/>
    <w:rsid w:val="41967030"/>
    <w:rsid w:val="4296C19D"/>
    <w:rsid w:val="4FED92EB"/>
    <w:rsid w:val="55B6E82B"/>
    <w:rsid w:val="58CB40F4"/>
    <w:rsid w:val="5C8D4C3F"/>
    <w:rsid w:val="63EA0683"/>
    <w:rsid w:val="662E2C91"/>
    <w:rsid w:val="67A01A1E"/>
    <w:rsid w:val="6CA4EC5C"/>
    <w:rsid w:val="70E969C8"/>
    <w:rsid w:val="742BB64C"/>
    <w:rsid w:val="7FA7C5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64A07"/>
  <w15:chartTrackingRefBased/>
  <w15:docId w15:val="{3A95A4E2-1542-4387-BFE9-852EFB4DB2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68B8"/>
  </w:style>
  <w:style w:type="paragraph" w:styleId="Heading1">
    <w:name w:val="heading 1"/>
    <w:basedOn w:val="Normal"/>
    <w:next w:val="Normal"/>
    <w:link w:val="Heading1Char"/>
    <w:uiPriority w:val="9"/>
    <w:qFormat/>
    <w:rsid w:val="00E8078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78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78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8078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8078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8078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8078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8078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8078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8078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8078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80782"/>
    <w:rPr>
      <w:rFonts w:eastAsiaTheme="majorEastAsia" w:cstheme="majorBidi"/>
      <w:color w:val="272727" w:themeColor="text1" w:themeTint="D8"/>
    </w:rPr>
  </w:style>
  <w:style w:type="paragraph" w:styleId="Title">
    <w:name w:val="Title"/>
    <w:basedOn w:val="Normal"/>
    <w:next w:val="Normal"/>
    <w:link w:val="TitleChar"/>
    <w:uiPriority w:val="10"/>
    <w:qFormat/>
    <w:rsid w:val="00E8078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8078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8078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80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782"/>
    <w:pPr>
      <w:spacing w:before="160"/>
      <w:jc w:val="center"/>
    </w:pPr>
    <w:rPr>
      <w:i/>
      <w:iCs/>
      <w:color w:val="404040" w:themeColor="text1" w:themeTint="BF"/>
    </w:rPr>
  </w:style>
  <w:style w:type="character" w:styleId="QuoteChar" w:customStyle="1">
    <w:name w:val="Quote Char"/>
    <w:basedOn w:val="DefaultParagraphFont"/>
    <w:link w:val="Quote"/>
    <w:uiPriority w:val="29"/>
    <w:rsid w:val="00E80782"/>
    <w:rPr>
      <w:i/>
      <w:iCs/>
      <w:color w:val="404040" w:themeColor="text1" w:themeTint="BF"/>
    </w:rPr>
  </w:style>
  <w:style w:type="paragraph" w:styleId="ListParagraph">
    <w:name w:val="List Paragraph"/>
    <w:basedOn w:val="Normal"/>
    <w:uiPriority w:val="34"/>
    <w:qFormat/>
    <w:rsid w:val="00E80782"/>
    <w:pPr>
      <w:ind w:left="720"/>
      <w:contextualSpacing/>
    </w:pPr>
  </w:style>
  <w:style w:type="character" w:styleId="IntenseEmphasis">
    <w:name w:val="Intense Emphasis"/>
    <w:basedOn w:val="DefaultParagraphFont"/>
    <w:uiPriority w:val="21"/>
    <w:qFormat/>
    <w:rsid w:val="00E80782"/>
    <w:rPr>
      <w:i/>
      <w:iCs/>
      <w:color w:val="0F4761" w:themeColor="accent1" w:themeShade="BF"/>
    </w:rPr>
  </w:style>
  <w:style w:type="paragraph" w:styleId="IntenseQuote">
    <w:name w:val="Intense Quote"/>
    <w:basedOn w:val="Normal"/>
    <w:next w:val="Normal"/>
    <w:link w:val="IntenseQuoteChar"/>
    <w:uiPriority w:val="30"/>
    <w:qFormat/>
    <w:rsid w:val="00E8078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80782"/>
    <w:rPr>
      <w:i/>
      <w:iCs/>
      <w:color w:val="0F4761" w:themeColor="accent1" w:themeShade="BF"/>
    </w:rPr>
  </w:style>
  <w:style w:type="character" w:styleId="IntenseReference">
    <w:name w:val="Intense Reference"/>
    <w:basedOn w:val="DefaultParagraphFont"/>
    <w:uiPriority w:val="32"/>
    <w:qFormat/>
    <w:rsid w:val="00E80782"/>
    <w:rPr>
      <w:b/>
      <w:bCs/>
      <w:smallCaps/>
      <w:color w:val="0F4761" w:themeColor="accent1" w:themeShade="BF"/>
      <w:spacing w:val="5"/>
    </w:rPr>
  </w:style>
  <w:style w:type="table" w:styleId="TableGrid">
    <w:name w:val="Table Grid"/>
    <w:basedOn w:val="TableNormal"/>
    <w:uiPriority w:val="39"/>
    <w:rsid w:val="00E807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545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459E"/>
  </w:style>
  <w:style w:type="paragraph" w:styleId="Footer">
    <w:name w:val="footer"/>
    <w:basedOn w:val="Normal"/>
    <w:link w:val="FooterChar"/>
    <w:uiPriority w:val="99"/>
    <w:unhideWhenUsed/>
    <w:rsid w:val="00E545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459E"/>
  </w:style>
  <w:style w:type="paragraph" w:styleId="Default" w:customStyle="1">
    <w:name w:val="Default"/>
    <w:rsid w:val="0075408B"/>
    <w:pPr>
      <w:autoSpaceDE w:val="0"/>
      <w:autoSpaceDN w:val="0"/>
      <w:adjustRightInd w:val="0"/>
      <w:spacing w:after="0" w:line="240" w:lineRule="auto"/>
    </w:pPr>
    <w:rPr>
      <w:rFonts w:ascii="Arial" w:hAnsi="Arial" w:cs="Arial" w:eastAsiaTheme="minorEastAsia"/>
      <w:color w:val="000000"/>
      <w:kern w:val="0"/>
      <w:sz w:val="24"/>
      <w:szCs w:val="24"/>
      <w14:ligatures w14:val="none"/>
    </w:rPr>
  </w:style>
  <w:style w:type="character" w:styleId="PlaceholderText">
    <w:name w:val="Placeholder Text"/>
    <w:basedOn w:val="DefaultParagraphFont"/>
    <w:uiPriority w:val="99"/>
    <w:semiHidden/>
    <w:rsid w:val="003D4F8D"/>
    <w:rPr>
      <w:color w:val="666666"/>
    </w:rPr>
  </w:style>
  <w:style w:type="character" w:styleId="CommentReference">
    <w:name w:val="Comment Reference"/>
    <w:basedOn w:val="DefaultParagraphFont"/>
    <w:uiPriority w:val="99"/>
    <w:semiHidden/>
    <w:unhideWhenUsed/>
    <w:rsid w:val="001450C6"/>
    <w:rPr>
      <w:sz w:val="16"/>
      <w:szCs w:val="16"/>
    </w:rPr>
  </w:style>
  <w:style w:type="paragraph" w:styleId="CommentText">
    <w:name w:val="Comment Text"/>
    <w:basedOn w:val="Normal"/>
    <w:link w:val="CommentTextChar"/>
    <w:uiPriority w:val="99"/>
    <w:unhideWhenUsed/>
    <w:rsid w:val="001450C6"/>
    <w:pPr>
      <w:spacing w:line="240" w:lineRule="auto"/>
    </w:pPr>
    <w:rPr>
      <w:sz w:val="20"/>
      <w:szCs w:val="20"/>
    </w:rPr>
  </w:style>
  <w:style w:type="character" w:styleId="CommentTextChar" w:customStyle="1">
    <w:name w:val="Comment Text Char"/>
    <w:basedOn w:val="DefaultParagraphFont"/>
    <w:link w:val="CommentText"/>
    <w:uiPriority w:val="99"/>
    <w:rsid w:val="001450C6"/>
    <w:rPr>
      <w:sz w:val="20"/>
      <w:szCs w:val="20"/>
    </w:rPr>
  </w:style>
  <w:style w:type="paragraph" w:styleId="CommentSubject">
    <w:name w:val="Comment Subject"/>
    <w:basedOn w:val="CommentText"/>
    <w:next w:val="CommentText"/>
    <w:link w:val="CommentSubjectChar"/>
    <w:uiPriority w:val="99"/>
    <w:semiHidden/>
    <w:unhideWhenUsed/>
    <w:rsid w:val="001450C6"/>
    <w:rPr>
      <w:b/>
      <w:bCs/>
    </w:rPr>
  </w:style>
  <w:style w:type="character" w:styleId="CommentSubjectChar" w:customStyle="1">
    <w:name w:val="Comment Subject Char"/>
    <w:basedOn w:val="CommentTextChar"/>
    <w:link w:val="CommentSubject"/>
    <w:uiPriority w:val="99"/>
    <w:semiHidden/>
    <w:rsid w:val="001450C6"/>
    <w:rPr>
      <w:b/>
      <w:bCs/>
      <w:sz w:val="20"/>
      <w:szCs w:val="20"/>
    </w:rPr>
  </w:style>
  <w:style w:type="character" w:styleId="Hyperlink">
    <w:name w:val="Hyperlink"/>
    <w:basedOn w:val="DefaultParagraphFont"/>
    <w:uiPriority w:val="99"/>
    <w:unhideWhenUsed/>
    <w:rsid w:val="00A24482"/>
    <w:rPr>
      <w:color w:val="467886" w:themeColor="hyperlink"/>
      <w:u w:val="single"/>
    </w:rPr>
  </w:style>
  <w:style w:type="character" w:styleId="UnresolvedMention">
    <w:name w:val="Unresolved Mention"/>
    <w:basedOn w:val="DefaultParagraphFont"/>
    <w:uiPriority w:val="99"/>
    <w:semiHidden/>
    <w:unhideWhenUsed/>
    <w:rsid w:val="00A24482"/>
    <w:rPr>
      <w:color w:val="605E5C"/>
      <w:shd w:val="clear" w:color="auto" w:fill="E1DFDD"/>
    </w:rPr>
  </w:style>
  <w:style w:type="character" w:styleId="FollowedHyperlink">
    <w:name w:val="FollowedHyperlink"/>
    <w:basedOn w:val="DefaultParagraphFont"/>
    <w:uiPriority w:val="99"/>
    <w:semiHidden/>
    <w:unhideWhenUsed/>
    <w:rsid w:val="00567A61"/>
    <w:rPr>
      <w:color w:val="96607D" w:themeColor="followedHyperlink"/>
      <w:u w:val="single"/>
    </w:rPr>
  </w:style>
  <w:style w:type="paragraph" w:styleId="Revision">
    <w:name w:val="Revision"/>
    <w:hidden/>
    <w:uiPriority w:val="99"/>
    <w:semiHidden/>
    <w:rsid w:val="00752460"/>
    <w:pPr>
      <w:spacing w:after="0" w:line="240" w:lineRule="auto"/>
    </w:pPr>
  </w:style>
  <w:style w:type="character" w:styleId="Mention">
    <w:name w:val="Mention"/>
    <w:basedOn w:val="DefaultParagraphFont"/>
    <w:uiPriority w:val="99"/>
    <w:unhideWhenUsed/>
    <w:rsid w:val="002F29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613">
      <w:bodyDiv w:val="1"/>
      <w:marLeft w:val="0"/>
      <w:marRight w:val="0"/>
      <w:marTop w:val="0"/>
      <w:marBottom w:val="0"/>
      <w:divBdr>
        <w:top w:val="none" w:sz="0" w:space="0" w:color="auto"/>
        <w:left w:val="none" w:sz="0" w:space="0" w:color="auto"/>
        <w:bottom w:val="none" w:sz="0" w:space="0" w:color="auto"/>
        <w:right w:val="none" w:sz="0" w:space="0" w:color="auto"/>
      </w:divBdr>
      <w:divsChild>
        <w:div w:id="581261602">
          <w:marLeft w:val="0"/>
          <w:marRight w:val="0"/>
          <w:marTop w:val="0"/>
          <w:marBottom w:val="0"/>
          <w:divBdr>
            <w:top w:val="none" w:sz="0" w:space="0" w:color="auto"/>
            <w:left w:val="none" w:sz="0" w:space="0" w:color="auto"/>
            <w:bottom w:val="none" w:sz="0" w:space="0" w:color="auto"/>
            <w:right w:val="none" w:sz="0" w:space="0" w:color="auto"/>
          </w:divBdr>
        </w:div>
      </w:divsChild>
    </w:div>
    <w:div w:id="22681427">
      <w:bodyDiv w:val="1"/>
      <w:marLeft w:val="0"/>
      <w:marRight w:val="0"/>
      <w:marTop w:val="0"/>
      <w:marBottom w:val="0"/>
      <w:divBdr>
        <w:top w:val="none" w:sz="0" w:space="0" w:color="auto"/>
        <w:left w:val="none" w:sz="0" w:space="0" w:color="auto"/>
        <w:bottom w:val="none" w:sz="0" w:space="0" w:color="auto"/>
        <w:right w:val="none" w:sz="0" w:space="0" w:color="auto"/>
      </w:divBdr>
      <w:divsChild>
        <w:div w:id="1362508547">
          <w:marLeft w:val="0"/>
          <w:marRight w:val="0"/>
          <w:marTop w:val="0"/>
          <w:marBottom w:val="0"/>
          <w:divBdr>
            <w:top w:val="none" w:sz="0" w:space="0" w:color="auto"/>
            <w:left w:val="none" w:sz="0" w:space="0" w:color="auto"/>
            <w:bottom w:val="none" w:sz="0" w:space="0" w:color="auto"/>
            <w:right w:val="none" w:sz="0" w:space="0" w:color="auto"/>
          </w:divBdr>
        </w:div>
      </w:divsChild>
    </w:div>
    <w:div w:id="109932848">
      <w:bodyDiv w:val="1"/>
      <w:marLeft w:val="0"/>
      <w:marRight w:val="0"/>
      <w:marTop w:val="0"/>
      <w:marBottom w:val="0"/>
      <w:divBdr>
        <w:top w:val="none" w:sz="0" w:space="0" w:color="auto"/>
        <w:left w:val="none" w:sz="0" w:space="0" w:color="auto"/>
        <w:bottom w:val="none" w:sz="0" w:space="0" w:color="auto"/>
        <w:right w:val="none" w:sz="0" w:space="0" w:color="auto"/>
      </w:divBdr>
      <w:divsChild>
        <w:div w:id="1670712424">
          <w:marLeft w:val="0"/>
          <w:marRight w:val="0"/>
          <w:marTop w:val="0"/>
          <w:marBottom w:val="0"/>
          <w:divBdr>
            <w:top w:val="none" w:sz="0" w:space="0" w:color="auto"/>
            <w:left w:val="none" w:sz="0" w:space="0" w:color="auto"/>
            <w:bottom w:val="none" w:sz="0" w:space="0" w:color="auto"/>
            <w:right w:val="none" w:sz="0" w:space="0" w:color="auto"/>
          </w:divBdr>
        </w:div>
      </w:divsChild>
    </w:div>
    <w:div w:id="1188405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322">
          <w:marLeft w:val="0"/>
          <w:marRight w:val="0"/>
          <w:marTop w:val="0"/>
          <w:marBottom w:val="0"/>
          <w:divBdr>
            <w:top w:val="none" w:sz="0" w:space="0" w:color="auto"/>
            <w:left w:val="none" w:sz="0" w:space="0" w:color="auto"/>
            <w:bottom w:val="none" w:sz="0" w:space="0" w:color="auto"/>
            <w:right w:val="none" w:sz="0" w:space="0" w:color="auto"/>
          </w:divBdr>
        </w:div>
      </w:divsChild>
    </w:div>
    <w:div w:id="288509694">
      <w:bodyDiv w:val="1"/>
      <w:marLeft w:val="0"/>
      <w:marRight w:val="0"/>
      <w:marTop w:val="0"/>
      <w:marBottom w:val="0"/>
      <w:divBdr>
        <w:top w:val="none" w:sz="0" w:space="0" w:color="auto"/>
        <w:left w:val="none" w:sz="0" w:space="0" w:color="auto"/>
        <w:bottom w:val="none" w:sz="0" w:space="0" w:color="auto"/>
        <w:right w:val="none" w:sz="0" w:space="0" w:color="auto"/>
      </w:divBdr>
      <w:divsChild>
        <w:div w:id="2017421664">
          <w:marLeft w:val="0"/>
          <w:marRight w:val="0"/>
          <w:marTop w:val="0"/>
          <w:marBottom w:val="0"/>
          <w:divBdr>
            <w:top w:val="none" w:sz="0" w:space="0" w:color="auto"/>
            <w:left w:val="none" w:sz="0" w:space="0" w:color="auto"/>
            <w:bottom w:val="none" w:sz="0" w:space="0" w:color="auto"/>
            <w:right w:val="none" w:sz="0" w:space="0" w:color="auto"/>
          </w:divBdr>
        </w:div>
      </w:divsChild>
    </w:div>
    <w:div w:id="409814074">
      <w:bodyDiv w:val="1"/>
      <w:marLeft w:val="0"/>
      <w:marRight w:val="0"/>
      <w:marTop w:val="0"/>
      <w:marBottom w:val="0"/>
      <w:divBdr>
        <w:top w:val="none" w:sz="0" w:space="0" w:color="auto"/>
        <w:left w:val="none" w:sz="0" w:space="0" w:color="auto"/>
        <w:bottom w:val="none" w:sz="0" w:space="0" w:color="auto"/>
        <w:right w:val="none" w:sz="0" w:space="0" w:color="auto"/>
      </w:divBdr>
      <w:divsChild>
        <w:div w:id="664627686">
          <w:marLeft w:val="0"/>
          <w:marRight w:val="0"/>
          <w:marTop w:val="0"/>
          <w:marBottom w:val="0"/>
          <w:divBdr>
            <w:top w:val="none" w:sz="0" w:space="0" w:color="auto"/>
            <w:left w:val="none" w:sz="0" w:space="0" w:color="auto"/>
            <w:bottom w:val="none" w:sz="0" w:space="0" w:color="auto"/>
            <w:right w:val="none" w:sz="0" w:space="0" w:color="auto"/>
          </w:divBdr>
        </w:div>
      </w:divsChild>
    </w:div>
    <w:div w:id="894394307">
      <w:bodyDiv w:val="1"/>
      <w:marLeft w:val="0"/>
      <w:marRight w:val="0"/>
      <w:marTop w:val="0"/>
      <w:marBottom w:val="0"/>
      <w:divBdr>
        <w:top w:val="none" w:sz="0" w:space="0" w:color="auto"/>
        <w:left w:val="none" w:sz="0" w:space="0" w:color="auto"/>
        <w:bottom w:val="none" w:sz="0" w:space="0" w:color="auto"/>
        <w:right w:val="none" w:sz="0" w:space="0" w:color="auto"/>
      </w:divBdr>
      <w:divsChild>
        <w:div w:id="1856193679">
          <w:marLeft w:val="0"/>
          <w:marRight w:val="0"/>
          <w:marTop w:val="0"/>
          <w:marBottom w:val="0"/>
          <w:divBdr>
            <w:top w:val="none" w:sz="0" w:space="0" w:color="auto"/>
            <w:left w:val="none" w:sz="0" w:space="0" w:color="auto"/>
            <w:bottom w:val="none" w:sz="0" w:space="0" w:color="auto"/>
            <w:right w:val="none" w:sz="0" w:space="0" w:color="auto"/>
          </w:divBdr>
        </w:div>
      </w:divsChild>
    </w:div>
    <w:div w:id="1293484496">
      <w:bodyDiv w:val="1"/>
      <w:marLeft w:val="0"/>
      <w:marRight w:val="0"/>
      <w:marTop w:val="0"/>
      <w:marBottom w:val="0"/>
      <w:divBdr>
        <w:top w:val="none" w:sz="0" w:space="0" w:color="auto"/>
        <w:left w:val="none" w:sz="0" w:space="0" w:color="auto"/>
        <w:bottom w:val="none" w:sz="0" w:space="0" w:color="auto"/>
        <w:right w:val="none" w:sz="0" w:space="0" w:color="auto"/>
      </w:divBdr>
      <w:divsChild>
        <w:div w:id="1502308918">
          <w:marLeft w:val="0"/>
          <w:marRight w:val="0"/>
          <w:marTop w:val="0"/>
          <w:marBottom w:val="0"/>
          <w:divBdr>
            <w:top w:val="none" w:sz="0" w:space="0" w:color="auto"/>
            <w:left w:val="none" w:sz="0" w:space="0" w:color="auto"/>
            <w:bottom w:val="none" w:sz="0" w:space="0" w:color="auto"/>
            <w:right w:val="none" w:sz="0" w:space="0" w:color="auto"/>
          </w:divBdr>
        </w:div>
      </w:divsChild>
    </w:div>
    <w:div w:id="1395279980">
      <w:bodyDiv w:val="1"/>
      <w:marLeft w:val="0"/>
      <w:marRight w:val="0"/>
      <w:marTop w:val="0"/>
      <w:marBottom w:val="0"/>
      <w:divBdr>
        <w:top w:val="none" w:sz="0" w:space="0" w:color="auto"/>
        <w:left w:val="none" w:sz="0" w:space="0" w:color="auto"/>
        <w:bottom w:val="none" w:sz="0" w:space="0" w:color="auto"/>
        <w:right w:val="none" w:sz="0" w:space="0" w:color="auto"/>
      </w:divBdr>
      <w:divsChild>
        <w:div w:id="979312781">
          <w:marLeft w:val="0"/>
          <w:marRight w:val="0"/>
          <w:marTop w:val="0"/>
          <w:marBottom w:val="0"/>
          <w:divBdr>
            <w:top w:val="none" w:sz="0" w:space="0" w:color="auto"/>
            <w:left w:val="none" w:sz="0" w:space="0" w:color="auto"/>
            <w:bottom w:val="none" w:sz="0" w:space="0" w:color="auto"/>
            <w:right w:val="none" w:sz="0" w:space="0" w:color="auto"/>
          </w:divBdr>
        </w:div>
      </w:divsChild>
    </w:div>
    <w:div w:id="1495224433">
      <w:bodyDiv w:val="1"/>
      <w:marLeft w:val="0"/>
      <w:marRight w:val="0"/>
      <w:marTop w:val="0"/>
      <w:marBottom w:val="0"/>
      <w:divBdr>
        <w:top w:val="none" w:sz="0" w:space="0" w:color="auto"/>
        <w:left w:val="none" w:sz="0" w:space="0" w:color="auto"/>
        <w:bottom w:val="none" w:sz="0" w:space="0" w:color="auto"/>
        <w:right w:val="none" w:sz="0" w:space="0" w:color="auto"/>
      </w:divBdr>
      <w:divsChild>
        <w:div w:id="778987906">
          <w:marLeft w:val="0"/>
          <w:marRight w:val="0"/>
          <w:marTop w:val="0"/>
          <w:marBottom w:val="0"/>
          <w:divBdr>
            <w:top w:val="none" w:sz="0" w:space="0" w:color="auto"/>
            <w:left w:val="none" w:sz="0" w:space="0" w:color="auto"/>
            <w:bottom w:val="none" w:sz="0" w:space="0" w:color="auto"/>
            <w:right w:val="none" w:sz="0" w:space="0" w:color="auto"/>
          </w:divBdr>
        </w:div>
      </w:divsChild>
    </w:div>
    <w:div w:id="1608082033">
      <w:bodyDiv w:val="1"/>
      <w:marLeft w:val="0"/>
      <w:marRight w:val="0"/>
      <w:marTop w:val="0"/>
      <w:marBottom w:val="0"/>
      <w:divBdr>
        <w:top w:val="none" w:sz="0" w:space="0" w:color="auto"/>
        <w:left w:val="none" w:sz="0" w:space="0" w:color="auto"/>
        <w:bottom w:val="none" w:sz="0" w:space="0" w:color="auto"/>
        <w:right w:val="none" w:sz="0" w:space="0" w:color="auto"/>
      </w:divBdr>
      <w:divsChild>
        <w:div w:id="1479036372">
          <w:marLeft w:val="0"/>
          <w:marRight w:val="0"/>
          <w:marTop w:val="0"/>
          <w:marBottom w:val="0"/>
          <w:divBdr>
            <w:top w:val="none" w:sz="0" w:space="0" w:color="auto"/>
            <w:left w:val="none" w:sz="0" w:space="0" w:color="auto"/>
            <w:bottom w:val="none" w:sz="0" w:space="0" w:color="auto"/>
            <w:right w:val="none" w:sz="0" w:space="0" w:color="auto"/>
          </w:divBdr>
        </w:div>
      </w:divsChild>
    </w:div>
    <w:div w:id="1658341532">
      <w:bodyDiv w:val="1"/>
      <w:marLeft w:val="0"/>
      <w:marRight w:val="0"/>
      <w:marTop w:val="0"/>
      <w:marBottom w:val="0"/>
      <w:divBdr>
        <w:top w:val="none" w:sz="0" w:space="0" w:color="auto"/>
        <w:left w:val="none" w:sz="0" w:space="0" w:color="auto"/>
        <w:bottom w:val="none" w:sz="0" w:space="0" w:color="auto"/>
        <w:right w:val="none" w:sz="0" w:space="0" w:color="auto"/>
      </w:divBdr>
      <w:divsChild>
        <w:div w:id="1202550671">
          <w:marLeft w:val="0"/>
          <w:marRight w:val="0"/>
          <w:marTop w:val="0"/>
          <w:marBottom w:val="0"/>
          <w:divBdr>
            <w:top w:val="none" w:sz="0" w:space="0" w:color="auto"/>
            <w:left w:val="none" w:sz="0" w:space="0" w:color="auto"/>
            <w:bottom w:val="none" w:sz="0" w:space="0" w:color="auto"/>
            <w:right w:val="none" w:sz="0" w:space="0" w:color="auto"/>
          </w:divBdr>
        </w:div>
      </w:divsChild>
    </w:div>
    <w:div w:id="1669092729">
      <w:bodyDiv w:val="1"/>
      <w:marLeft w:val="0"/>
      <w:marRight w:val="0"/>
      <w:marTop w:val="0"/>
      <w:marBottom w:val="0"/>
      <w:divBdr>
        <w:top w:val="none" w:sz="0" w:space="0" w:color="auto"/>
        <w:left w:val="none" w:sz="0" w:space="0" w:color="auto"/>
        <w:bottom w:val="none" w:sz="0" w:space="0" w:color="auto"/>
        <w:right w:val="none" w:sz="0" w:space="0" w:color="auto"/>
      </w:divBdr>
      <w:divsChild>
        <w:div w:id="1409617377">
          <w:marLeft w:val="0"/>
          <w:marRight w:val="0"/>
          <w:marTop w:val="0"/>
          <w:marBottom w:val="0"/>
          <w:divBdr>
            <w:top w:val="none" w:sz="0" w:space="0" w:color="auto"/>
            <w:left w:val="none" w:sz="0" w:space="0" w:color="auto"/>
            <w:bottom w:val="none" w:sz="0" w:space="0" w:color="auto"/>
            <w:right w:val="none" w:sz="0" w:space="0" w:color="auto"/>
          </w:divBdr>
        </w:div>
      </w:divsChild>
    </w:div>
    <w:div w:id="1673602250">
      <w:bodyDiv w:val="1"/>
      <w:marLeft w:val="0"/>
      <w:marRight w:val="0"/>
      <w:marTop w:val="0"/>
      <w:marBottom w:val="0"/>
      <w:divBdr>
        <w:top w:val="none" w:sz="0" w:space="0" w:color="auto"/>
        <w:left w:val="none" w:sz="0" w:space="0" w:color="auto"/>
        <w:bottom w:val="none" w:sz="0" w:space="0" w:color="auto"/>
        <w:right w:val="none" w:sz="0" w:space="0" w:color="auto"/>
      </w:divBdr>
      <w:divsChild>
        <w:div w:id="62817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hyperlink" Target="https://www.riverguardians.com/get-involved/" TargetMode="External" Id="rId17" /><Relationship Type="http://schemas.openxmlformats.org/officeDocument/2006/relationships/customXml" Target="../customXml/item2.xml" Id="rId2" /><Relationship Type="http://schemas.openxmlformats.org/officeDocument/2006/relationships/hyperlink" Target="https://www.riverguardians.com/get-involved/"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hyperlink" Target="https://www.dbca.wa.gov.au/media/6870/download" TargetMode="External" Id="R8e4e6cbe5fa7419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584AB0AF08BA48BE1FFE0288E7363A" ma:contentTypeVersion="24" ma:contentTypeDescription="Create a new document." ma:contentTypeScope="" ma:versionID="69b34c2eb657c1eb7a1f6e2463886746">
  <xsd:schema xmlns:xsd="http://www.w3.org/2001/XMLSchema" xmlns:xs="http://www.w3.org/2001/XMLSchema" xmlns:p="http://schemas.microsoft.com/office/2006/metadata/properties" xmlns:ns1="http://schemas.microsoft.com/sharepoint/v3" xmlns:ns2="63cfa3ca-86e7-4001-8c0a-d22256cab554" xmlns:ns3="552673a8-7224-483c-a886-cea47a91e39f" targetNamespace="http://schemas.microsoft.com/office/2006/metadata/properties" ma:root="true" ma:fieldsID="b92568e814f33941815271ecd3f97f0f" ns1:_="" ns2:_="" ns3:_="">
    <xsd:import namespace="http://schemas.microsoft.com/sharepoint/v3"/>
    <xsd:import namespace="63cfa3ca-86e7-4001-8c0a-d22256cab554"/>
    <xsd:import namespace="552673a8-7224-483c-a886-cea47a91e39f"/>
    <xsd:element name="properties">
      <xsd:complexType>
        <xsd:sequence>
          <xsd:element name="documentManagement">
            <xsd:complexType>
              <xsd:all>
                <xsd:element ref="ns2:Year" minOccurs="0"/>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2:DebbieBesch"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fa3ca-86e7-4001-8c0a-d22256cab554" elementFormDefault="qualified">
    <xsd:import namespace="http://schemas.microsoft.com/office/2006/documentManagement/types"/>
    <xsd:import namespace="http://schemas.microsoft.com/office/infopath/2007/PartnerControls"/>
    <xsd:element name="Year" ma:index="8" nillable="true" ma:displayName="Year" ma:description="Year of the round" ma:format="DateOnly" ma:internalName="Year">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DebbieBesch" ma:index="27" nillable="true" ma:displayName="Document type" ma:description="Minutes " ma:format="Dropdown" ma:internalName="DebbieBesch">
      <xsd:simpleType>
        <xsd:restriction base="dms:Text">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_Flow_SignoffStatus" ma:index="32" nillable="true" ma:displayName="Sign-off status" ma:internalName="Sign_x002d_off_x0020_status">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673a8-7224-483c-a886-cea47a91e3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4bc15794-55cd-4c83-ab1f-eaf36ce0c399}" ma:internalName="TaxCatchAll" ma:showField="CatchAllData" ma:web="552673a8-7224-483c-a886-cea47a91e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552673a8-7224-483c-a886-cea47a91e39f" xsi:nil="true"/>
    <_dlc_DocId xmlns="552673a8-7224-483c-a886-cea47a91e39f">0REB-741458160-245937</_dlc_DocId>
    <_dlc_DocIdUrl xmlns="552673a8-7224-483c-a886-cea47a91e39f">
      <Url>https://dpaw.sharepoint.com/teams/RiversandEstuariesBranch/riversystems/_layouts/15/DocIdRedir.aspx?ID=0REB-741458160-245937</Url>
      <Description>0REB-741458160-245937</Description>
    </_dlc_DocIdUrl>
    <lcf76f155ced4ddcb4097134ff3c332f xmlns="63cfa3ca-86e7-4001-8c0a-d22256cab554">
      <Terms xmlns="http://schemas.microsoft.com/office/infopath/2007/PartnerControls"/>
    </lcf76f155ced4ddcb4097134ff3c332f>
    <_ip_UnifiedCompliancePolicyUIAction xmlns="http://schemas.microsoft.com/sharepoint/v3" xsi:nil="true"/>
    <DebbieBesch xmlns="63cfa3ca-86e7-4001-8c0a-d22256cab554" xsi:nil="true"/>
    <_ip_UnifiedCompliancePolicyProperties xmlns="http://schemas.microsoft.com/sharepoint/v3" xsi:nil="true"/>
    <Year xmlns="63cfa3ca-86e7-4001-8c0a-d22256cab554" xsi:nil="true"/>
    <_Flow_SignoffStatus xmlns="63cfa3ca-86e7-4001-8c0a-d22256cab554" xsi:nil="true"/>
  </documentManagement>
</p:properties>
</file>

<file path=customXml/itemProps1.xml><?xml version="1.0" encoding="utf-8"?>
<ds:datastoreItem xmlns:ds="http://schemas.openxmlformats.org/officeDocument/2006/customXml" ds:itemID="{294633B2-CF62-4353-85A1-8E14CDE1391C}">
  <ds:schemaRefs>
    <ds:schemaRef ds:uri="http://schemas.microsoft.com/sharepoint/v3/contenttype/forms"/>
  </ds:schemaRefs>
</ds:datastoreItem>
</file>

<file path=customXml/itemProps2.xml><?xml version="1.0" encoding="utf-8"?>
<ds:datastoreItem xmlns:ds="http://schemas.openxmlformats.org/officeDocument/2006/customXml" ds:itemID="{55923D44-9FD2-40EE-9378-CE8656D1BDCF}"/>
</file>

<file path=customXml/itemProps3.xml><?xml version="1.0" encoding="utf-8"?>
<ds:datastoreItem xmlns:ds="http://schemas.openxmlformats.org/officeDocument/2006/customXml" ds:itemID="{B62C8B95-35CE-473E-87E1-CA0871819F32}">
  <ds:schemaRefs>
    <ds:schemaRef ds:uri="http://schemas.openxmlformats.org/officeDocument/2006/bibliography"/>
  </ds:schemaRefs>
</ds:datastoreItem>
</file>

<file path=customXml/itemProps4.xml><?xml version="1.0" encoding="utf-8"?>
<ds:datastoreItem xmlns:ds="http://schemas.openxmlformats.org/officeDocument/2006/customXml" ds:itemID="{9B512F64-7E08-4AD0-90AB-A468044AF5B3}">
  <ds:schemaRefs>
    <ds:schemaRef ds:uri="http://schemas.microsoft.com/sharepoint/events"/>
  </ds:schemaRefs>
</ds:datastoreItem>
</file>

<file path=customXml/itemProps5.xml><?xml version="1.0" encoding="utf-8"?>
<ds:datastoreItem xmlns:ds="http://schemas.openxmlformats.org/officeDocument/2006/customXml" ds:itemID="{0736B6CA-225E-421C-ACFD-210BC72B561A}">
  <ds:schemaRefs>
    <ds:schemaRef ds:uri="http://schemas.microsoft.com/office/2006/metadata/properties"/>
    <ds:schemaRef ds:uri="http://schemas.microsoft.com/office/infopath/2007/PartnerControls"/>
    <ds:schemaRef ds:uri="552673a8-7224-483c-a886-cea47a91e39f"/>
    <ds:schemaRef ds:uri="35974d21-c048-4db4-b10f-5321065bc0c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Daymond</dc:creator>
  <keywords/>
  <dc:description/>
  <lastModifiedBy>Lisa Ingram</lastModifiedBy>
  <revision>13</revision>
  <dcterms:created xsi:type="dcterms:W3CDTF">2024-08-09T04:07:00.0000000Z</dcterms:created>
  <dcterms:modified xsi:type="dcterms:W3CDTF">2026-06-05T06:21:19.6186684Z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0x0101007D584AB0AF08BA48BE1FFE0288E7363A</vt:lpwstr>
  </property>
  <property fmtid="{D5CDD505-2E9C-101B-9397-08002B2CF9AE}" pid="3" name="_dlc_DocIdItemGuid">
    <vt:lpwstr>6955dbee-dffa-4f73-9669-b9637f18a23d</vt:lpwstr>
  </property>
  <property fmtid="{D5CDD505-2E9C-101B-9397-08002B2CF9AE}" pid="4" name="MediaServiceImageTags">
    <vt:lpwstr/>
  </property>
  <property fmtid="{D5CDD505-2E9C-101B-9397-08002B2CF9AE}" pid="5" name="ClassificationContentMarkingHeaderShapeIds">
    <vt:lpwstr>5b9cfb5d,793982f6,fbda6ed</vt:lpwstr>
  </property>
  <property fmtid="{D5CDD505-2E9C-101B-9397-08002B2CF9AE}" pid="6" name="ClassificationContentMarkingHeaderFontProps">
    <vt:lpwstr>#000000,12,Aptos</vt:lpwstr>
  </property>
  <property fmtid="{D5CDD505-2E9C-101B-9397-08002B2CF9AE}" pid="7" name="ClassificationContentMarkingHeaderText">
    <vt:lpwstr>OFFICIAL</vt:lpwstr>
  </property>
  <property fmtid="{D5CDD505-2E9C-101B-9397-08002B2CF9AE}" pid="8" name="MSIP_Label_5f94d288-962f-4e59-8c13-85df3f432bba_Enabled">
    <vt:lpwstr>true</vt:lpwstr>
  </property>
  <property fmtid="{D5CDD505-2E9C-101B-9397-08002B2CF9AE}" pid="9" name="MSIP_Label_5f94d288-962f-4e59-8c13-85df3f432bba_SetDate">
    <vt:lpwstr>2026-06-04T06:34:35Z</vt:lpwstr>
  </property>
  <property fmtid="{D5CDD505-2E9C-101B-9397-08002B2CF9AE}" pid="10" name="MSIP_Label_5f94d288-962f-4e59-8c13-85df3f432bba_Method">
    <vt:lpwstr>Standard</vt:lpwstr>
  </property>
  <property fmtid="{D5CDD505-2E9C-101B-9397-08002B2CF9AE}" pid="11" name="MSIP_Label_5f94d288-962f-4e59-8c13-85df3f432bba_Name">
    <vt:lpwstr>OFFICIAL</vt:lpwstr>
  </property>
  <property fmtid="{D5CDD505-2E9C-101B-9397-08002B2CF9AE}" pid="12" name="MSIP_Label_5f94d288-962f-4e59-8c13-85df3f432bba_SiteId">
    <vt:lpwstr>7b934664-cdcf-4e28-a3ee-1a5bcca0a1b6</vt:lpwstr>
  </property>
  <property fmtid="{D5CDD505-2E9C-101B-9397-08002B2CF9AE}" pid="13" name="MSIP_Label_5f94d288-962f-4e59-8c13-85df3f432bba_ActionId">
    <vt:lpwstr>98303a25-9531-47ed-a8c1-ce0e05e9402e</vt:lpwstr>
  </property>
  <property fmtid="{D5CDD505-2E9C-101B-9397-08002B2CF9AE}" pid="14" name="MSIP_Label_5f94d288-962f-4e59-8c13-85df3f432bba_ContentBits">
    <vt:lpwstr>1</vt:lpwstr>
  </property>
  <property fmtid="{D5CDD505-2E9C-101B-9397-08002B2CF9AE}" pid="15" name="MSIP_Label_5f94d288-962f-4e59-8c13-85df3f432bba_Tag">
    <vt:lpwstr>10, 3, 0, 1</vt:lpwstr>
  </property>
</Properties>
</file>